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1236" w14:textId="77777777" w:rsidR="00753E7B" w:rsidRPr="00802E12" w:rsidRDefault="00753E7B" w:rsidP="00E55CCE">
      <w:pPr>
        <w:jc w:val="center"/>
        <w:rPr>
          <w:rFonts w:ascii="Arial" w:hAnsi="Arial" w:cs="Arial"/>
          <w:sz w:val="24"/>
          <w:szCs w:val="24"/>
        </w:rPr>
      </w:pPr>
    </w:p>
    <w:p w14:paraId="399D7F47" w14:textId="77777777" w:rsidR="00C210AD" w:rsidRPr="00802E12" w:rsidRDefault="00C210AD" w:rsidP="00E55CCE">
      <w:pPr>
        <w:jc w:val="center"/>
        <w:rPr>
          <w:rFonts w:ascii="Arial" w:hAnsi="Arial" w:cs="Arial"/>
          <w:sz w:val="24"/>
          <w:szCs w:val="24"/>
        </w:rPr>
      </w:pPr>
      <w:r w:rsidRPr="00802E12">
        <w:rPr>
          <w:rFonts w:ascii="Arial" w:hAnsi="Arial" w:cs="Arial"/>
          <w:sz w:val="24"/>
          <w:szCs w:val="24"/>
        </w:rPr>
        <w:t>CÁMARA DE LA INDUSTRIA Y COMERCIO DE CARNES Y DERIVADOS DE LA REPUBLICA ARGENTINA</w:t>
      </w:r>
    </w:p>
    <w:p w14:paraId="6A28A294" w14:textId="77777777" w:rsidR="00C210AD" w:rsidRPr="00802E12" w:rsidRDefault="00C210AD">
      <w:pPr>
        <w:pStyle w:val="Ttulo6"/>
        <w:rPr>
          <w:color w:val="000000"/>
        </w:rPr>
      </w:pPr>
    </w:p>
    <w:p w14:paraId="33F1F529" w14:textId="77777777" w:rsidR="00C210AD" w:rsidRPr="00802E12" w:rsidRDefault="00C210AD">
      <w:pPr>
        <w:rPr>
          <w:color w:val="000000"/>
          <w:sz w:val="24"/>
        </w:rPr>
      </w:pPr>
    </w:p>
    <w:p w14:paraId="64570739" w14:textId="77777777" w:rsidR="00C210AD" w:rsidRPr="00802E12" w:rsidRDefault="00C210AD">
      <w:pPr>
        <w:pStyle w:val="Ttulo6"/>
        <w:rPr>
          <w:color w:val="000000"/>
        </w:rPr>
      </w:pPr>
    </w:p>
    <w:p w14:paraId="79BD1408" w14:textId="77777777" w:rsidR="00C210AD" w:rsidRPr="00802E12" w:rsidRDefault="00C210AD"/>
    <w:p w14:paraId="65B6808C" w14:textId="77777777" w:rsidR="00C210AD" w:rsidRPr="00802E12" w:rsidRDefault="00C210AD">
      <w:pPr>
        <w:pStyle w:val="Ttulo6"/>
        <w:rPr>
          <w:color w:val="000000"/>
        </w:rPr>
      </w:pPr>
    </w:p>
    <w:p w14:paraId="256E6EA0" w14:textId="77777777" w:rsidR="00C210AD" w:rsidRPr="00802E12" w:rsidRDefault="00C210AD"/>
    <w:p w14:paraId="1896BBF5" w14:textId="77777777" w:rsidR="00C210AD" w:rsidRPr="00802E12" w:rsidRDefault="00C210AD"/>
    <w:p w14:paraId="69B55296" w14:textId="77777777" w:rsidR="00C210AD" w:rsidRPr="00802E12" w:rsidRDefault="00C210AD">
      <w:pPr>
        <w:pStyle w:val="Ttulo6"/>
        <w:rPr>
          <w:color w:val="000000"/>
        </w:rPr>
      </w:pPr>
    </w:p>
    <w:p w14:paraId="6C2E2140" w14:textId="77777777" w:rsidR="00C210AD" w:rsidRPr="00802E12" w:rsidRDefault="00C210AD">
      <w:pPr>
        <w:pStyle w:val="Ttulo6"/>
        <w:rPr>
          <w:color w:val="000000"/>
        </w:rPr>
      </w:pPr>
    </w:p>
    <w:p w14:paraId="40BE8F82" w14:textId="77777777" w:rsidR="00C210AD" w:rsidRPr="00802E12" w:rsidRDefault="00C210AD">
      <w:pPr>
        <w:rPr>
          <w:color w:val="000000"/>
          <w:sz w:val="24"/>
        </w:rPr>
      </w:pPr>
    </w:p>
    <w:p w14:paraId="6994406C" w14:textId="77777777" w:rsidR="00C210AD" w:rsidRPr="00802E12" w:rsidRDefault="00C210AD">
      <w:pPr>
        <w:pStyle w:val="Ttulo6"/>
        <w:rPr>
          <w:color w:val="000000"/>
        </w:rPr>
      </w:pPr>
    </w:p>
    <w:p w14:paraId="77785309" w14:textId="77777777" w:rsidR="00C210AD" w:rsidRPr="00802E12" w:rsidRDefault="00C210AD">
      <w:pPr>
        <w:rPr>
          <w:color w:val="000000"/>
        </w:rPr>
      </w:pPr>
    </w:p>
    <w:p w14:paraId="5E167E5F" w14:textId="77777777" w:rsidR="00C210AD" w:rsidRPr="00802E12" w:rsidRDefault="00C210AD">
      <w:pPr>
        <w:pStyle w:val="Ttulo6"/>
        <w:rPr>
          <w:color w:val="000000"/>
        </w:rPr>
      </w:pPr>
    </w:p>
    <w:p w14:paraId="1FFAF754" w14:textId="77777777" w:rsidR="00C210AD" w:rsidRPr="00802E12" w:rsidRDefault="00C210AD">
      <w:pPr>
        <w:rPr>
          <w:color w:val="000000"/>
        </w:rPr>
      </w:pPr>
    </w:p>
    <w:p w14:paraId="79EF0BCE" w14:textId="77777777" w:rsidR="00C210AD" w:rsidRPr="00802E12" w:rsidRDefault="00C210AD">
      <w:pPr>
        <w:pStyle w:val="Ttulo6"/>
        <w:jc w:val="center"/>
        <w:rPr>
          <w:rFonts w:ascii="Arial Black" w:hAnsi="Arial Black"/>
          <w:b w:val="0"/>
          <w:color w:val="000000"/>
          <w:sz w:val="44"/>
        </w:rPr>
      </w:pPr>
      <w:r w:rsidRPr="00802E12">
        <w:rPr>
          <w:rFonts w:ascii="Arial Black" w:hAnsi="Arial Black"/>
          <w:b w:val="0"/>
          <w:color w:val="000000"/>
          <w:sz w:val="44"/>
        </w:rPr>
        <w:t>INFORME ECONÓMICO MENSUAL</w:t>
      </w:r>
    </w:p>
    <w:p w14:paraId="62A4EA2D" w14:textId="77777777" w:rsidR="00C210AD" w:rsidRPr="00802E12" w:rsidRDefault="00C210AD">
      <w:pPr>
        <w:rPr>
          <w:color w:val="000000"/>
          <w:sz w:val="24"/>
        </w:rPr>
      </w:pPr>
    </w:p>
    <w:p w14:paraId="6BB8A26D" w14:textId="77777777" w:rsidR="00C210AD" w:rsidRPr="00802E12" w:rsidRDefault="00C210AD">
      <w:pPr>
        <w:rPr>
          <w:color w:val="000000"/>
          <w:sz w:val="24"/>
        </w:rPr>
      </w:pPr>
    </w:p>
    <w:p w14:paraId="253C26E3" w14:textId="77777777" w:rsidR="00C210AD" w:rsidRPr="00802E12" w:rsidRDefault="00C210AD">
      <w:pPr>
        <w:rPr>
          <w:color w:val="000000"/>
          <w:sz w:val="24"/>
        </w:rPr>
      </w:pPr>
    </w:p>
    <w:p w14:paraId="0FAC8C8A" w14:textId="77777777" w:rsidR="00C210AD" w:rsidRPr="00802E12" w:rsidRDefault="00C210AD">
      <w:pPr>
        <w:pStyle w:val="Textonotapie"/>
        <w:rPr>
          <w:color w:val="000000"/>
          <w:sz w:val="24"/>
          <w:lang w:val="es-AR"/>
        </w:rPr>
      </w:pPr>
    </w:p>
    <w:p w14:paraId="699834D7" w14:textId="20F62A1E" w:rsidR="00C210AD" w:rsidRPr="00802E12" w:rsidRDefault="00C210AD">
      <w:pPr>
        <w:pStyle w:val="Ttulo7"/>
        <w:rPr>
          <w:b/>
          <w:color w:val="000000"/>
          <w:sz w:val="40"/>
        </w:rPr>
      </w:pPr>
      <w:r w:rsidRPr="00802E12">
        <w:rPr>
          <w:rFonts w:ascii="Arial" w:hAnsi="Arial" w:cs="Arial"/>
          <w:b/>
          <w:color w:val="000000"/>
          <w:sz w:val="44"/>
        </w:rPr>
        <w:t xml:space="preserve">Documento </w:t>
      </w:r>
      <w:bookmarkStart w:id="0" w:name="_Hlt12182972"/>
      <w:r w:rsidRPr="00802E12">
        <w:rPr>
          <w:rFonts w:ascii="Arial" w:hAnsi="Arial" w:cs="Arial"/>
          <w:b/>
          <w:color w:val="000000"/>
          <w:sz w:val="44"/>
        </w:rPr>
        <w:t>N</w:t>
      </w:r>
      <w:bookmarkEnd w:id="0"/>
      <w:r w:rsidR="006114DB" w:rsidRPr="00802E12">
        <w:rPr>
          <w:rFonts w:ascii="Arial" w:hAnsi="Arial" w:cs="Arial"/>
          <w:b/>
          <w:color w:val="000000"/>
          <w:sz w:val="44"/>
        </w:rPr>
        <w:t xml:space="preserve">º </w:t>
      </w:r>
      <w:r w:rsidR="003B5532" w:rsidRPr="00802E12">
        <w:rPr>
          <w:rFonts w:ascii="Arial" w:hAnsi="Arial" w:cs="Arial"/>
          <w:b/>
          <w:color w:val="000000"/>
          <w:sz w:val="44"/>
        </w:rPr>
        <w:t>2</w:t>
      </w:r>
      <w:r w:rsidR="0021043A" w:rsidRPr="00802E12">
        <w:rPr>
          <w:rFonts w:ascii="Arial" w:hAnsi="Arial" w:cs="Arial"/>
          <w:b/>
          <w:color w:val="000000"/>
          <w:sz w:val="44"/>
        </w:rPr>
        <w:t>3</w:t>
      </w:r>
      <w:r w:rsidR="00A94D0E" w:rsidRPr="00802E12">
        <w:rPr>
          <w:rFonts w:ascii="Arial" w:hAnsi="Arial" w:cs="Arial"/>
          <w:b/>
          <w:color w:val="000000"/>
          <w:sz w:val="44"/>
        </w:rPr>
        <w:t>4</w:t>
      </w:r>
      <w:r w:rsidR="00804A33" w:rsidRPr="00802E12">
        <w:rPr>
          <w:rFonts w:ascii="Arial" w:hAnsi="Arial" w:cs="Arial"/>
          <w:b/>
          <w:color w:val="000000"/>
          <w:sz w:val="44"/>
        </w:rPr>
        <w:t xml:space="preserve"> </w:t>
      </w:r>
      <w:r w:rsidR="00B532BE" w:rsidRPr="00802E12">
        <w:rPr>
          <w:rFonts w:ascii="Arial" w:hAnsi="Arial" w:cs="Arial"/>
          <w:b/>
          <w:color w:val="000000"/>
          <w:sz w:val="44"/>
        </w:rPr>
        <w:t>–</w:t>
      </w:r>
      <w:r w:rsidR="00DF7269" w:rsidRPr="00802E12">
        <w:rPr>
          <w:rFonts w:ascii="Arial" w:hAnsi="Arial" w:cs="Arial"/>
          <w:b/>
          <w:color w:val="000000"/>
          <w:sz w:val="44"/>
        </w:rPr>
        <w:t xml:space="preserve"> </w:t>
      </w:r>
      <w:r w:rsidR="00AE4598" w:rsidRPr="00802E12">
        <w:rPr>
          <w:rFonts w:ascii="Arial" w:hAnsi="Arial" w:cs="Arial"/>
          <w:b/>
          <w:color w:val="000000"/>
          <w:sz w:val="44"/>
        </w:rPr>
        <w:t>Ju</w:t>
      </w:r>
      <w:r w:rsidR="00A94D0E" w:rsidRPr="00802E12">
        <w:rPr>
          <w:rFonts w:ascii="Arial" w:hAnsi="Arial" w:cs="Arial"/>
          <w:b/>
          <w:color w:val="000000"/>
          <w:sz w:val="44"/>
        </w:rPr>
        <w:t>l</w:t>
      </w:r>
      <w:r w:rsidR="00AE4598" w:rsidRPr="00802E12">
        <w:rPr>
          <w:rFonts w:ascii="Arial" w:hAnsi="Arial" w:cs="Arial"/>
          <w:b/>
          <w:color w:val="000000"/>
          <w:sz w:val="44"/>
        </w:rPr>
        <w:t>io</w:t>
      </w:r>
      <w:r w:rsidR="0041485F" w:rsidRPr="00802E12">
        <w:rPr>
          <w:rFonts w:ascii="Arial" w:hAnsi="Arial" w:cs="Arial"/>
          <w:b/>
          <w:color w:val="000000"/>
          <w:sz w:val="44"/>
        </w:rPr>
        <w:t xml:space="preserve"> </w:t>
      </w:r>
      <w:r w:rsidR="009E375A" w:rsidRPr="00802E12">
        <w:rPr>
          <w:rFonts w:ascii="Arial" w:hAnsi="Arial" w:cs="Arial"/>
          <w:b/>
          <w:color w:val="000000"/>
          <w:sz w:val="44"/>
        </w:rPr>
        <w:t>20</w:t>
      </w:r>
      <w:r w:rsidR="00EB6DE2" w:rsidRPr="00802E12">
        <w:rPr>
          <w:rFonts w:ascii="Arial" w:hAnsi="Arial" w:cs="Arial"/>
          <w:b/>
          <w:color w:val="000000"/>
          <w:sz w:val="44"/>
        </w:rPr>
        <w:t>20</w:t>
      </w:r>
    </w:p>
    <w:p w14:paraId="0F300A7A" w14:textId="77777777" w:rsidR="00C210AD" w:rsidRPr="00802E12" w:rsidRDefault="00C210AD">
      <w:pPr>
        <w:jc w:val="center"/>
        <w:rPr>
          <w:b/>
          <w:color w:val="000000"/>
          <w:sz w:val="40"/>
        </w:rPr>
      </w:pPr>
    </w:p>
    <w:p w14:paraId="410EB327" w14:textId="77777777" w:rsidR="00C210AD" w:rsidRPr="00802E12" w:rsidRDefault="00C210AD">
      <w:pPr>
        <w:jc w:val="center"/>
        <w:rPr>
          <w:b/>
          <w:color w:val="000000"/>
          <w:sz w:val="40"/>
        </w:rPr>
      </w:pPr>
    </w:p>
    <w:p w14:paraId="6BFBA7EC" w14:textId="77777777" w:rsidR="00C210AD" w:rsidRPr="00802E12" w:rsidRDefault="00C210AD">
      <w:pPr>
        <w:jc w:val="center"/>
        <w:rPr>
          <w:b/>
          <w:color w:val="000000"/>
          <w:sz w:val="40"/>
        </w:rPr>
      </w:pPr>
    </w:p>
    <w:p w14:paraId="3065F0E3" w14:textId="77777777" w:rsidR="00C210AD" w:rsidRPr="00802E12" w:rsidRDefault="00C210AD">
      <w:pPr>
        <w:jc w:val="center"/>
        <w:rPr>
          <w:b/>
          <w:color w:val="000000"/>
          <w:sz w:val="40"/>
        </w:rPr>
      </w:pPr>
    </w:p>
    <w:p w14:paraId="51D6FA86" w14:textId="77777777" w:rsidR="00C210AD" w:rsidRPr="00802E12" w:rsidRDefault="00C210AD">
      <w:pPr>
        <w:jc w:val="center"/>
        <w:rPr>
          <w:b/>
          <w:color w:val="000000"/>
          <w:sz w:val="40"/>
        </w:rPr>
      </w:pPr>
    </w:p>
    <w:p w14:paraId="3F55BA26" w14:textId="77777777" w:rsidR="00C210AD" w:rsidRPr="00802E12" w:rsidRDefault="00C210AD">
      <w:pPr>
        <w:jc w:val="center"/>
        <w:rPr>
          <w:b/>
          <w:color w:val="000000"/>
          <w:sz w:val="40"/>
        </w:rPr>
      </w:pPr>
    </w:p>
    <w:p w14:paraId="56D32AFB" w14:textId="77777777" w:rsidR="00C210AD" w:rsidRPr="00802E12" w:rsidRDefault="00C210AD">
      <w:pPr>
        <w:jc w:val="center"/>
        <w:rPr>
          <w:b/>
          <w:color w:val="000000"/>
          <w:sz w:val="40"/>
        </w:rPr>
      </w:pPr>
    </w:p>
    <w:p w14:paraId="7E24BD97" w14:textId="77777777" w:rsidR="00C210AD" w:rsidRPr="00802E12" w:rsidRDefault="00C210AD">
      <w:pPr>
        <w:jc w:val="center"/>
        <w:rPr>
          <w:b/>
          <w:color w:val="000000"/>
          <w:sz w:val="40"/>
        </w:rPr>
      </w:pPr>
    </w:p>
    <w:p w14:paraId="628A44F6" w14:textId="77777777" w:rsidR="00C210AD" w:rsidRPr="00802E12" w:rsidRDefault="00C210AD">
      <w:pPr>
        <w:jc w:val="center"/>
        <w:rPr>
          <w:b/>
          <w:color w:val="000000"/>
          <w:sz w:val="40"/>
        </w:rPr>
      </w:pPr>
    </w:p>
    <w:p w14:paraId="6D847BFD" w14:textId="77777777" w:rsidR="00C210AD" w:rsidRPr="00802E12" w:rsidRDefault="00C210AD">
      <w:pPr>
        <w:jc w:val="center"/>
        <w:rPr>
          <w:b/>
          <w:color w:val="000000"/>
          <w:sz w:val="40"/>
        </w:rPr>
      </w:pPr>
    </w:p>
    <w:p w14:paraId="0E9584F6" w14:textId="77777777" w:rsidR="00C210AD" w:rsidRPr="00802E12" w:rsidRDefault="00C210AD">
      <w:pPr>
        <w:jc w:val="center"/>
        <w:rPr>
          <w:b/>
          <w:color w:val="000000"/>
          <w:sz w:val="40"/>
        </w:rPr>
      </w:pPr>
    </w:p>
    <w:p w14:paraId="191A8226" w14:textId="77777777" w:rsidR="00C210AD" w:rsidRPr="00802E12" w:rsidRDefault="00C210AD">
      <w:pPr>
        <w:pStyle w:val="Ttulo8"/>
        <w:spacing w:before="120"/>
        <w:rPr>
          <w:rFonts w:ascii="Arial" w:hAnsi="Arial" w:cs="Arial"/>
          <w:color w:val="000000"/>
          <w:sz w:val="24"/>
        </w:rPr>
      </w:pPr>
    </w:p>
    <w:p w14:paraId="28FFA8CC" w14:textId="77777777" w:rsidR="00C210AD" w:rsidRPr="00802E12" w:rsidRDefault="00C210AD"/>
    <w:p w14:paraId="72FB6E67" w14:textId="77777777" w:rsidR="00C210AD" w:rsidRPr="00802E12" w:rsidRDefault="00C210AD">
      <w:pPr>
        <w:pStyle w:val="Ttulo8"/>
        <w:spacing w:before="120"/>
        <w:rPr>
          <w:rFonts w:ascii="Arial" w:hAnsi="Arial" w:cs="Arial"/>
          <w:color w:val="000000"/>
          <w:sz w:val="24"/>
        </w:rPr>
      </w:pPr>
      <w:r w:rsidRPr="00802E12">
        <w:rPr>
          <w:rFonts w:ascii="Arial" w:hAnsi="Arial" w:cs="Arial"/>
          <w:color w:val="000000"/>
          <w:sz w:val="24"/>
        </w:rPr>
        <w:t xml:space="preserve">Dirección: </w:t>
      </w:r>
      <w:r w:rsidRPr="00802E12">
        <w:rPr>
          <w:rFonts w:ascii="Arial" w:hAnsi="Arial" w:cs="Arial"/>
          <w:b w:val="0"/>
          <w:color w:val="000000"/>
          <w:sz w:val="24"/>
        </w:rPr>
        <w:t>Ing. Miguel A. Schiariti</w:t>
      </w:r>
    </w:p>
    <w:p w14:paraId="32C74C85" w14:textId="77777777" w:rsidR="00C210AD" w:rsidRPr="00802E12" w:rsidRDefault="00C210AD">
      <w:pPr>
        <w:rPr>
          <w:color w:val="000000"/>
        </w:rPr>
      </w:pPr>
    </w:p>
    <w:p w14:paraId="22CF61C3" w14:textId="77777777" w:rsidR="00C210AD" w:rsidRPr="00802E12" w:rsidRDefault="00C210AD">
      <w:pPr>
        <w:rPr>
          <w:color w:val="000000"/>
        </w:rPr>
        <w:sectPr w:rsidR="00C210AD" w:rsidRPr="00802E12">
          <w:headerReference w:type="default" r:id="rId9"/>
          <w:footerReference w:type="even" r:id="rId10"/>
          <w:footerReference w:type="default" r:id="rId11"/>
          <w:type w:val="oddPage"/>
          <w:pgSz w:w="11907" w:h="16840" w:code="9"/>
          <w:pgMar w:top="1418" w:right="1134" w:bottom="1559" w:left="1701" w:header="851" w:footer="510" w:gutter="0"/>
          <w:pgNumType w:start="1"/>
          <w:cols w:space="720"/>
          <w:titlePg/>
        </w:sectPr>
      </w:pPr>
    </w:p>
    <w:p w14:paraId="08E62858" w14:textId="77777777" w:rsidR="00C210AD" w:rsidRPr="00802E12" w:rsidRDefault="00C210AD">
      <w:pPr>
        <w:pStyle w:val="Ttulo1"/>
        <w:rPr>
          <w:color w:val="000000"/>
          <w:lang w:val="es-AR"/>
        </w:rPr>
      </w:pPr>
    </w:p>
    <w:p w14:paraId="00A67BC8" w14:textId="77777777" w:rsidR="00C210AD" w:rsidRPr="00802E12" w:rsidRDefault="00C210AD">
      <w:pPr>
        <w:pStyle w:val="Ttulo1"/>
        <w:rPr>
          <w:rFonts w:ascii="Arial" w:hAnsi="Arial" w:cs="Arial"/>
          <w:color w:val="000000"/>
          <w:sz w:val="22"/>
          <w:lang w:val="es-AR"/>
        </w:rPr>
      </w:pPr>
      <w:r w:rsidRPr="00802E12">
        <w:rPr>
          <w:rFonts w:ascii="Arial" w:hAnsi="Arial" w:cs="Arial"/>
          <w:color w:val="000000"/>
          <w:sz w:val="22"/>
          <w:lang w:val="es-AR"/>
        </w:rPr>
        <w:t>ÍNDICE GENERAL</w:t>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r w:rsidRPr="00802E12">
        <w:rPr>
          <w:rFonts w:ascii="Arial" w:hAnsi="Arial" w:cs="Arial"/>
          <w:color w:val="000000"/>
          <w:sz w:val="22"/>
          <w:lang w:val="es-AR"/>
        </w:rPr>
        <w:tab/>
      </w:r>
    </w:p>
    <w:p w14:paraId="0DE769E5" w14:textId="77777777" w:rsidR="00C210AD" w:rsidRPr="00802E12" w:rsidRDefault="00C210AD">
      <w:pPr>
        <w:pStyle w:val="Ttulo1"/>
        <w:rPr>
          <w:rFonts w:ascii="Arial" w:hAnsi="Arial" w:cs="Arial"/>
          <w:b w:val="0"/>
          <w:color w:val="000000"/>
          <w:sz w:val="22"/>
          <w:lang w:val="es-AR"/>
        </w:rPr>
      </w:pPr>
    </w:p>
    <w:p w14:paraId="01D63F8D" w14:textId="77777777" w:rsidR="00C210AD" w:rsidRPr="00802E12" w:rsidRDefault="00C210AD"/>
    <w:p w14:paraId="1350BC89" w14:textId="77777777" w:rsidR="00C210AD" w:rsidRPr="00802E12" w:rsidRDefault="00C210AD"/>
    <w:p w14:paraId="1B5D875D" w14:textId="77777777" w:rsidR="00C210AD" w:rsidRPr="00802E12" w:rsidRDefault="00C210AD">
      <w:pPr>
        <w:pStyle w:val="Ttulo1"/>
        <w:rPr>
          <w:rFonts w:ascii="Arial" w:hAnsi="Arial" w:cs="Arial"/>
          <w:b w:val="0"/>
          <w:color w:val="000000"/>
          <w:sz w:val="22"/>
          <w:lang w:val="es-AR"/>
        </w:rPr>
      </w:pPr>
    </w:p>
    <w:p w14:paraId="6E1EB45D" w14:textId="77777777" w:rsidR="00C210AD" w:rsidRPr="00802E12" w:rsidRDefault="002A29AA">
      <w:pPr>
        <w:rPr>
          <w:rFonts w:ascii="Arial" w:hAnsi="Arial" w:cs="Arial"/>
          <w:b/>
          <w:color w:val="000000"/>
        </w:rPr>
      </w:pPr>
      <w:hyperlink w:anchor="Editorial" w:history="1">
        <w:r w:rsidR="00C210AD" w:rsidRPr="00802E12">
          <w:rPr>
            <w:rStyle w:val="Hipervnculo"/>
            <w:rFonts w:ascii="Arial" w:hAnsi="Arial" w:cs="Arial"/>
            <w:b/>
            <w:color w:val="000000"/>
            <w:u w:val="none"/>
          </w:rPr>
          <w:t>EDITORIAL</w:t>
        </w:r>
      </w:hyperlink>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C210AD" w:rsidRPr="00802E12">
        <w:rPr>
          <w:rFonts w:ascii="Arial" w:hAnsi="Arial" w:cs="Arial"/>
          <w:b/>
          <w:color w:val="000000"/>
        </w:rPr>
        <w:tab/>
      </w:r>
      <w:r w:rsidR="007E5D72" w:rsidRPr="00802E12">
        <w:rPr>
          <w:rFonts w:ascii="Arial" w:hAnsi="Arial" w:cs="Arial"/>
          <w:b/>
          <w:color w:val="000000"/>
        </w:rPr>
        <w:t>1</w:t>
      </w:r>
    </w:p>
    <w:p w14:paraId="2AFA5779" w14:textId="77777777" w:rsidR="000C4B14" w:rsidRPr="00802E12" w:rsidRDefault="000C4B14">
      <w:pPr>
        <w:rPr>
          <w:rFonts w:ascii="Arial" w:hAnsi="Arial" w:cs="Arial"/>
          <w:b/>
          <w:color w:val="000000"/>
        </w:rPr>
      </w:pPr>
    </w:p>
    <w:p w14:paraId="60FA8C9B" w14:textId="77777777" w:rsidR="000C4B14" w:rsidRPr="00802E12" w:rsidRDefault="000C4B14">
      <w:pPr>
        <w:rPr>
          <w:rFonts w:ascii="Arial" w:hAnsi="Arial" w:cs="Arial"/>
          <w:b/>
          <w:color w:val="000000"/>
        </w:rPr>
      </w:pPr>
    </w:p>
    <w:p w14:paraId="06F0F360" w14:textId="77777777" w:rsidR="000C4B14" w:rsidRPr="00802E12" w:rsidRDefault="000C4B14">
      <w:pPr>
        <w:rPr>
          <w:rFonts w:ascii="Arial" w:hAnsi="Arial" w:cs="Arial"/>
          <w:b/>
          <w:color w:val="000000"/>
        </w:rPr>
      </w:pPr>
    </w:p>
    <w:p w14:paraId="64B54DEA" w14:textId="2A5D3A51" w:rsidR="00C210AD" w:rsidRPr="00802E12" w:rsidRDefault="00944B2D">
      <w:pPr>
        <w:rPr>
          <w:rFonts w:ascii="Arial" w:hAnsi="Arial" w:cs="Arial"/>
          <w:b/>
          <w:color w:val="000000"/>
        </w:rPr>
      </w:pPr>
      <w:r w:rsidRPr="00802E12">
        <w:rPr>
          <w:rFonts w:ascii="Arial" w:hAnsi="Arial" w:cs="Arial"/>
          <w:b/>
          <w:color w:val="000000"/>
        </w:rPr>
        <w:t>INDICADORES ECONÓMICOS SECTORIALES</w:t>
      </w:r>
      <w:r w:rsidRPr="00802E12">
        <w:rPr>
          <w:rFonts w:ascii="Arial" w:hAnsi="Arial" w:cs="Arial"/>
          <w:b/>
          <w:color w:val="000000"/>
        </w:rPr>
        <w:tab/>
      </w:r>
      <w:r w:rsidRPr="00802E12">
        <w:rPr>
          <w:rFonts w:ascii="Arial" w:hAnsi="Arial" w:cs="Arial"/>
          <w:b/>
          <w:color w:val="000000"/>
        </w:rPr>
        <w:tab/>
      </w:r>
      <w:r w:rsidRPr="00802E12">
        <w:rPr>
          <w:rFonts w:ascii="Arial" w:hAnsi="Arial" w:cs="Arial"/>
          <w:b/>
          <w:color w:val="000000"/>
        </w:rPr>
        <w:tab/>
      </w:r>
      <w:r w:rsidRPr="00802E12">
        <w:rPr>
          <w:rFonts w:ascii="Arial" w:hAnsi="Arial" w:cs="Arial"/>
          <w:b/>
          <w:color w:val="000000"/>
        </w:rPr>
        <w:tab/>
      </w:r>
      <w:r w:rsidR="002A53E7" w:rsidRPr="00802E12">
        <w:rPr>
          <w:rFonts w:ascii="Arial" w:hAnsi="Arial" w:cs="Arial"/>
          <w:b/>
          <w:color w:val="000000"/>
        </w:rPr>
        <w:tab/>
      </w:r>
      <w:r w:rsidR="00A94D0E" w:rsidRPr="00802E12">
        <w:rPr>
          <w:rFonts w:ascii="Arial" w:hAnsi="Arial" w:cs="Arial"/>
          <w:b/>
          <w:color w:val="000000"/>
        </w:rPr>
        <w:t>x</w:t>
      </w:r>
      <w:r w:rsidR="00D22658" w:rsidRPr="00802E12">
        <w:rPr>
          <w:rFonts w:ascii="Arial" w:hAnsi="Arial" w:cs="Arial"/>
          <w:b/>
          <w:color w:val="000000"/>
        </w:rPr>
        <w:tab/>
      </w:r>
      <w:r w:rsidR="00E557A5" w:rsidRPr="00802E12">
        <w:rPr>
          <w:rFonts w:ascii="Arial" w:hAnsi="Arial" w:cs="Arial"/>
          <w:b/>
          <w:color w:val="000000"/>
        </w:rPr>
        <w:tab/>
      </w:r>
      <w:r w:rsidR="00E557A5" w:rsidRPr="00802E12">
        <w:rPr>
          <w:rFonts w:ascii="Arial" w:hAnsi="Arial" w:cs="Arial"/>
          <w:b/>
          <w:color w:val="000000"/>
        </w:rPr>
        <w:tab/>
      </w:r>
      <w:r w:rsidR="00E557A5" w:rsidRPr="00802E12">
        <w:rPr>
          <w:rFonts w:ascii="Arial" w:hAnsi="Arial" w:cs="Arial"/>
          <w:b/>
          <w:color w:val="000000"/>
        </w:rPr>
        <w:tab/>
      </w:r>
      <w:r w:rsidR="00C210AD" w:rsidRPr="00802E12">
        <w:rPr>
          <w:rFonts w:ascii="Arial" w:hAnsi="Arial" w:cs="Arial"/>
          <w:b/>
          <w:color w:val="000000"/>
        </w:rPr>
        <w:tab/>
      </w:r>
    </w:p>
    <w:p w14:paraId="1A7AF203" w14:textId="77777777" w:rsidR="00C210AD" w:rsidRPr="00802E12" w:rsidRDefault="00C210AD">
      <w:pPr>
        <w:pStyle w:val="Textonotapie"/>
        <w:rPr>
          <w:rFonts w:ascii="Arial" w:hAnsi="Arial" w:cs="Arial"/>
          <w:bCs/>
          <w:color w:val="000000"/>
          <w:lang w:val="es-AR"/>
        </w:rPr>
      </w:pPr>
    </w:p>
    <w:p w14:paraId="79A3150F" w14:textId="77777777" w:rsidR="00C210AD" w:rsidRPr="00802E12" w:rsidRDefault="00C210AD">
      <w:pPr>
        <w:pStyle w:val="Textonotapie"/>
        <w:rPr>
          <w:rFonts w:ascii="Arial" w:hAnsi="Arial" w:cs="Arial"/>
          <w:bCs/>
          <w:lang w:val="es-AR"/>
        </w:rPr>
      </w:pPr>
    </w:p>
    <w:p w14:paraId="006BD498" w14:textId="0CA68060" w:rsidR="006966CA" w:rsidRPr="00802E12" w:rsidRDefault="00092F73" w:rsidP="00F37DE8">
      <w:pPr>
        <w:numPr>
          <w:ilvl w:val="0"/>
          <w:numId w:val="3"/>
        </w:numPr>
        <w:jc w:val="both"/>
        <w:rPr>
          <w:rFonts w:ascii="Arial" w:hAnsi="Arial" w:cs="Arial"/>
          <w:bCs/>
        </w:rPr>
      </w:pPr>
      <w:r w:rsidRPr="00802E12">
        <w:rPr>
          <w:rFonts w:ascii="Arial" w:hAnsi="Arial" w:cs="Arial"/>
          <w:bCs/>
        </w:rPr>
        <w:t xml:space="preserve">FAENA VACUNA Y </w:t>
      </w:r>
      <w:r w:rsidR="00CD6E48" w:rsidRPr="00802E12">
        <w:rPr>
          <w:rFonts w:ascii="Arial" w:hAnsi="Arial" w:cs="Arial"/>
          <w:bCs/>
        </w:rPr>
        <w:t>PRODUCCIÓN DE CARNE</w:t>
      </w:r>
      <w:r w:rsidR="00071D63" w:rsidRPr="00802E12">
        <w:rPr>
          <w:rFonts w:ascii="Arial" w:hAnsi="Arial" w:cs="Arial"/>
          <w:bCs/>
        </w:rPr>
        <w:tab/>
      </w:r>
      <w:r w:rsidR="00071D63" w:rsidRPr="00802E12">
        <w:rPr>
          <w:rFonts w:ascii="Arial" w:hAnsi="Arial" w:cs="Arial"/>
          <w:bCs/>
        </w:rPr>
        <w:tab/>
      </w:r>
      <w:r w:rsidR="00071D63" w:rsidRPr="00802E12">
        <w:rPr>
          <w:rFonts w:ascii="Arial" w:hAnsi="Arial" w:cs="Arial"/>
          <w:bCs/>
        </w:rPr>
        <w:tab/>
      </w:r>
      <w:r w:rsidR="00071D63" w:rsidRPr="00802E12">
        <w:rPr>
          <w:rFonts w:ascii="Arial" w:hAnsi="Arial" w:cs="Arial"/>
          <w:bCs/>
        </w:rPr>
        <w:tab/>
      </w:r>
      <w:r w:rsidR="003A1DD9" w:rsidRPr="00802E12">
        <w:rPr>
          <w:rFonts w:ascii="Arial" w:hAnsi="Arial" w:cs="Arial"/>
          <w:bCs/>
        </w:rPr>
        <w:tab/>
      </w:r>
      <w:r w:rsidR="00A94D0E" w:rsidRPr="00802E12">
        <w:rPr>
          <w:rFonts w:ascii="Arial" w:hAnsi="Arial" w:cs="Arial"/>
          <w:bCs/>
        </w:rPr>
        <w:t>x</w:t>
      </w:r>
    </w:p>
    <w:p w14:paraId="43C76D50" w14:textId="77777777" w:rsidR="006966CA" w:rsidRPr="00802E12" w:rsidRDefault="006966CA" w:rsidP="006966CA">
      <w:pPr>
        <w:jc w:val="both"/>
        <w:rPr>
          <w:rFonts w:ascii="Arial" w:hAnsi="Arial" w:cs="Arial"/>
          <w:bCs/>
        </w:rPr>
      </w:pPr>
    </w:p>
    <w:p w14:paraId="54B96257" w14:textId="77777777" w:rsidR="006966CA" w:rsidRPr="00802E12" w:rsidRDefault="006966CA" w:rsidP="006966CA">
      <w:pPr>
        <w:jc w:val="both"/>
        <w:rPr>
          <w:rFonts w:ascii="Arial" w:hAnsi="Arial" w:cs="Arial"/>
          <w:bCs/>
        </w:rPr>
      </w:pPr>
    </w:p>
    <w:p w14:paraId="66FE8576" w14:textId="4A807B87" w:rsidR="006966CA" w:rsidRPr="00802E12" w:rsidRDefault="006966CA" w:rsidP="006966CA">
      <w:pPr>
        <w:jc w:val="both"/>
        <w:rPr>
          <w:rFonts w:ascii="Arial" w:hAnsi="Arial" w:cs="Arial"/>
          <w:bCs/>
        </w:rPr>
      </w:pPr>
    </w:p>
    <w:p w14:paraId="4D52E23F" w14:textId="1F2E45DE" w:rsidR="000E501B" w:rsidRPr="00802E12" w:rsidRDefault="006966CA" w:rsidP="00F37DE8">
      <w:pPr>
        <w:numPr>
          <w:ilvl w:val="0"/>
          <w:numId w:val="3"/>
        </w:numPr>
        <w:jc w:val="both"/>
        <w:rPr>
          <w:rFonts w:ascii="Arial" w:hAnsi="Arial" w:cs="Arial"/>
          <w:bCs/>
          <w:color w:val="000000"/>
        </w:rPr>
      </w:pPr>
      <w:r w:rsidRPr="00802E12">
        <w:rPr>
          <w:rFonts w:ascii="Arial" w:hAnsi="Arial" w:cs="Arial"/>
          <w:bCs/>
        </w:rPr>
        <w:t>CONSUMO INTERNO</w:t>
      </w:r>
      <w:r w:rsidR="00146677" w:rsidRPr="00802E12">
        <w:rPr>
          <w:rFonts w:ascii="Arial" w:hAnsi="Arial" w:cs="Arial"/>
          <w:bCs/>
        </w:rPr>
        <w:tab/>
      </w:r>
      <w:r w:rsidR="00146677" w:rsidRPr="00802E12">
        <w:rPr>
          <w:rFonts w:ascii="Arial" w:hAnsi="Arial" w:cs="Arial"/>
          <w:bCs/>
        </w:rPr>
        <w:tab/>
      </w:r>
      <w:r w:rsidR="00146677" w:rsidRPr="00802E12">
        <w:rPr>
          <w:rFonts w:ascii="Arial" w:hAnsi="Arial" w:cs="Arial"/>
          <w:bCs/>
        </w:rPr>
        <w:tab/>
      </w:r>
      <w:r w:rsidR="00146677" w:rsidRPr="00802E12">
        <w:rPr>
          <w:rFonts w:ascii="Arial" w:hAnsi="Arial" w:cs="Arial"/>
          <w:bCs/>
        </w:rPr>
        <w:tab/>
      </w:r>
      <w:r w:rsidR="00146677" w:rsidRPr="00802E12">
        <w:rPr>
          <w:rFonts w:ascii="Arial" w:hAnsi="Arial" w:cs="Arial"/>
          <w:bCs/>
        </w:rPr>
        <w:tab/>
      </w:r>
      <w:r w:rsidR="00146677" w:rsidRPr="00802E12">
        <w:rPr>
          <w:rFonts w:ascii="Arial" w:hAnsi="Arial" w:cs="Arial"/>
          <w:bCs/>
        </w:rPr>
        <w:tab/>
      </w:r>
      <w:r w:rsidR="00146677" w:rsidRPr="00802E12">
        <w:rPr>
          <w:rFonts w:ascii="Arial" w:hAnsi="Arial" w:cs="Arial"/>
          <w:bCs/>
        </w:rPr>
        <w:tab/>
      </w:r>
      <w:r w:rsidR="00146677" w:rsidRPr="00802E12">
        <w:rPr>
          <w:rFonts w:ascii="Arial" w:hAnsi="Arial" w:cs="Arial"/>
          <w:bCs/>
        </w:rPr>
        <w:tab/>
      </w:r>
      <w:r w:rsidR="00A94D0E" w:rsidRPr="00802E12">
        <w:rPr>
          <w:rFonts w:ascii="Arial" w:hAnsi="Arial" w:cs="Arial"/>
          <w:bCs/>
        </w:rPr>
        <w:t>xx</w:t>
      </w:r>
    </w:p>
    <w:p w14:paraId="7FBE77AE" w14:textId="77777777" w:rsidR="000E501B" w:rsidRPr="00802E12" w:rsidRDefault="000E501B" w:rsidP="000E501B">
      <w:pPr>
        <w:ind w:left="360"/>
        <w:jc w:val="both"/>
        <w:rPr>
          <w:rFonts w:ascii="Arial" w:hAnsi="Arial" w:cs="Arial"/>
          <w:bCs/>
        </w:rPr>
      </w:pPr>
    </w:p>
    <w:p w14:paraId="49024486" w14:textId="77777777" w:rsidR="000E501B" w:rsidRPr="00802E12" w:rsidRDefault="000E501B" w:rsidP="000E501B">
      <w:pPr>
        <w:ind w:left="360"/>
        <w:jc w:val="both"/>
        <w:rPr>
          <w:rFonts w:ascii="Arial" w:hAnsi="Arial" w:cs="Arial"/>
          <w:bCs/>
        </w:rPr>
      </w:pPr>
    </w:p>
    <w:p w14:paraId="770B9B53" w14:textId="77777777" w:rsidR="000E501B" w:rsidRPr="00802E12" w:rsidRDefault="000E501B" w:rsidP="000E501B">
      <w:pPr>
        <w:ind w:left="360"/>
        <w:jc w:val="both"/>
        <w:rPr>
          <w:rFonts w:ascii="Arial" w:hAnsi="Arial" w:cs="Arial"/>
          <w:bCs/>
          <w:color w:val="000000"/>
        </w:rPr>
      </w:pPr>
    </w:p>
    <w:p w14:paraId="64C6A2F2" w14:textId="6247AF03" w:rsidR="006966CA" w:rsidRPr="00802E12" w:rsidRDefault="000E501B" w:rsidP="009138ED">
      <w:pPr>
        <w:numPr>
          <w:ilvl w:val="0"/>
          <w:numId w:val="3"/>
        </w:numPr>
        <w:jc w:val="both"/>
        <w:rPr>
          <w:rFonts w:ascii="Arial" w:hAnsi="Arial" w:cs="Arial"/>
          <w:bCs/>
          <w:color w:val="000000"/>
        </w:rPr>
      </w:pPr>
      <w:r w:rsidRPr="00802E12">
        <w:rPr>
          <w:rFonts w:ascii="Arial" w:hAnsi="Arial" w:cs="Arial"/>
          <w:bCs/>
          <w:color w:val="000000"/>
        </w:rPr>
        <w:t>EXPORTACIONES DE CARNE VACUNA</w:t>
      </w:r>
      <w:r w:rsidR="005D38F5" w:rsidRPr="00802E12">
        <w:rPr>
          <w:rFonts w:ascii="Arial" w:hAnsi="Arial" w:cs="Arial"/>
          <w:bCs/>
          <w:color w:val="000000"/>
        </w:rPr>
        <w:tab/>
      </w:r>
      <w:r w:rsidR="005D38F5" w:rsidRPr="00802E12">
        <w:rPr>
          <w:rFonts w:ascii="Arial" w:hAnsi="Arial" w:cs="Arial"/>
          <w:bCs/>
          <w:color w:val="000000"/>
        </w:rPr>
        <w:tab/>
      </w:r>
      <w:r w:rsidR="005D38F5" w:rsidRPr="00802E12">
        <w:rPr>
          <w:rFonts w:ascii="Arial" w:hAnsi="Arial" w:cs="Arial"/>
          <w:bCs/>
          <w:color w:val="000000"/>
        </w:rPr>
        <w:tab/>
      </w:r>
      <w:r w:rsidR="005D38F5" w:rsidRPr="00802E12">
        <w:rPr>
          <w:rFonts w:ascii="Arial" w:hAnsi="Arial" w:cs="Arial"/>
          <w:bCs/>
          <w:color w:val="000000"/>
        </w:rPr>
        <w:tab/>
      </w:r>
      <w:r w:rsidR="005D38F5" w:rsidRPr="00802E12">
        <w:rPr>
          <w:rFonts w:ascii="Arial" w:hAnsi="Arial" w:cs="Arial"/>
          <w:bCs/>
          <w:color w:val="000000"/>
        </w:rPr>
        <w:tab/>
      </w:r>
      <w:r w:rsidR="005D38F5" w:rsidRPr="00802E12">
        <w:rPr>
          <w:rFonts w:ascii="Arial" w:hAnsi="Arial" w:cs="Arial"/>
          <w:bCs/>
          <w:color w:val="000000"/>
        </w:rPr>
        <w:tab/>
      </w:r>
      <w:r w:rsidR="00A94D0E" w:rsidRPr="00802E12">
        <w:rPr>
          <w:rFonts w:ascii="Arial" w:hAnsi="Arial" w:cs="Arial"/>
          <w:bCs/>
          <w:color w:val="000000"/>
        </w:rPr>
        <w:t>xx</w:t>
      </w:r>
      <w:r w:rsidR="006966CA" w:rsidRPr="00802E12">
        <w:rPr>
          <w:rFonts w:ascii="Arial" w:hAnsi="Arial" w:cs="Arial"/>
          <w:bCs/>
          <w:color w:val="000000"/>
        </w:rPr>
        <w:tab/>
      </w:r>
      <w:r w:rsidR="006966CA" w:rsidRPr="00802E12">
        <w:rPr>
          <w:rFonts w:ascii="Arial" w:hAnsi="Arial" w:cs="Arial"/>
          <w:bCs/>
          <w:color w:val="000000"/>
        </w:rPr>
        <w:tab/>
      </w:r>
      <w:r w:rsidR="006966CA" w:rsidRPr="00802E12">
        <w:rPr>
          <w:rFonts w:ascii="Arial" w:hAnsi="Arial" w:cs="Arial"/>
          <w:bCs/>
          <w:color w:val="000000"/>
        </w:rPr>
        <w:tab/>
      </w:r>
      <w:r w:rsidR="006966CA" w:rsidRPr="00802E12">
        <w:rPr>
          <w:rFonts w:ascii="Arial" w:hAnsi="Arial" w:cs="Arial"/>
          <w:bCs/>
          <w:color w:val="000000"/>
        </w:rPr>
        <w:tab/>
      </w:r>
      <w:r w:rsidR="006966CA" w:rsidRPr="00802E12">
        <w:rPr>
          <w:rFonts w:ascii="Arial" w:hAnsi="Arial" w:cs="Arial"/>
          <w:bCs/>
          <w:color w:val="000000"/>
        </w:rPr>
        <w:tab/>
      </w:r>
      <w:r w:rsidR="006966CA" w:rsidRPr="00802E12">
        <w:rPr>
          <w:rFonts w:ascii="Arial" w:hAnsi="Arial" w:cs="Arial"/>
          <w:bCs/>
          <w:color w:val="000000"/>
        </w:rPr>
        <w:tab/>
      </w:r>
      <w:r w:rsidR="006966CA" w:rsidRPr="00802E12">
        <w:rPr>
          <w:rFonts w:ascii="Arial" w:hAnsi="Arial" w:cs="Arial"/>
          <w:bCs/>
          <w:color w:val="000000"/>
        </w:rPr>
        <w:tab/>
      </w:r>
    </w:p>
    <w:p w14:paraId="3365FC7A" w14:textId="77777777" w:rsidR="006966CA" w:rsidRPr="00802E12" w:rsidRDefault="006966CA" w:rsidP="006966CA">
      <w:pPr>
        <w:jc w:val="both"/>
        <w:rPr>
          <w:rFonts w:ascii="Arial" w:hAnsi="Arial" w:cs="Arial"/>
          <w:bCs/>
          <w:color w:val="000000"/>
        </w:rPr>
      </w:pPr>
    </w:p>
    <w:p w14:paraId="6A9390A3" w14:textId="77777777" w:rsidR="006966CA" w:rsidRPr="00802E12" w:rsidRDefault="006966CA" w:rsidP="006966CA">
      <w:pPr>
        <w:jc w:val="both"/>
        <w:rPr>
          <w:rFonts w:ascii="Arial" w:hAnsi="Arial" w:cs="Arial"/>
          <w:bCs/>
          <w:color w:val="000000"/>
        </w:rPr>
      </w:pPr>
    </w:p>
    <w:p w14:paraId="3A209F85" w14:textId="27A027F8" w:rsidR="006C2A9B" w:rsidRPr="00802E12" w:rsidRDefault="006C2A9B" w:rsidP="00F37DE8">
      <w:pPr>
        <w:numPr>
          <w:ilvl w:val="0"/>
          <w:numId w:val="3"/>
        </w:numPr>
        <w:jc w:val="both"/>
        <w:rPr>
          <w:rFonts w:ascii="Arial" w:hAnsi="Arial" w:cs="Arial"/>
          <w:bCs/>
          <w:color w:val="000000"/>
        </w:rPr>
      </w:pPr>
      <w:r w:rsidRPr="00802E12">
        <w:rPr>
          <w:rFonts w:ascii="Arial" w:hAnsi="Arial" w:cs="Arial"/>
          <w:bCs/>
          <w:color w:val="000000"/>
        </w:rPr>
        <w:t>DINÁMICA DE LOS PRECIOS</w:t>
      </w:r>
      <w:r w:rsidR="00332063" w:rsidRPr="00802E12">
        <w:rPr>
          <w:rFonts w:ascii="Arial" w:hAnsi="Arial" w:cs="Arial"/>
          <w:bCs/>
          <w:color w:val="000000"/>
        </w:rPr>
        <w:tab/>
      </w:r>
      <w:r w:rsidR="00332063" w:rsidRPr="00802E12">
        <w:rPr>
          <w:rFonts w:ascii="Arial" w:hAnsi="Arial" w:cs="Arial"/>
          <w:bCs/>
          <w:color w:val="000000"/>
        </w:rPr>
        <w:tab/>
      </w:r>
      <w:r w:rsidR="00332063" w:rsidRPr="00802E12">
        <w:rPr>
          <w:rFonts w:ascii="Arial" w:hAnsi="Arial" w:cs="Arial"/>
          <w:bCs/>
          <w:color w:val="000000"/>
        </w:rPr>
        <w:tab/>
      </w:r>
      <w:r w:rsidR="00332063" w:rsidRPr="00802E12">
        <w:rPr>
          <w:rFonts w:ascii="Arial" w:hAnsi="Arial" w:cs="Arial"/>
          <w:bCs/>
          <w:color w:val="000000"/>
        </w:rPr>
        <w:tab/>
      </w:r>
      <w:r w:rsidR="00332063" w:rsidRPr="00802E12">
        <w:rPr>
          <w:rFonts w:ascii="Arial" w:hAnsi="Arial" w:cs="Arial"/>
          <w:bCs/>
          <w:color w:val="000000"/>
        </w:rPr>
        <w:tab/>
      </w:r>
      <w:r w:rsidR="00332063" w:rsidRPr="00802E12">
        <w:rPr>
          <w:rFonts w:ascii="Arial" w:hAnsi="Arial" w:cs="Arial"/>
          <w:bCs/>
          <w:color w:val="000000"/>
        </w:rPr>
        <w:tab/>
      </w:r>
      <w:r w:rsidR="00332063" w:rsidRPr="00802E12">
        <w:rPr>
          <w:rFonts w:ascii="Arial" w:hAnsi="Arial" w:cs="Arial"/>
          <w:bCs/>
          <w:color w:val="000000"/>
        </w:rPr>
        <w:tab/>
      </w:r>
      <w:r w:rsidR="00A94D0E" w:rsidRPr="00802E12">
        <w:rPr>
          <w:rFonts w:ascii="Arial" w:hAnsi="Arial" w:cs="Arial"/>
          <w:bCs/>
          <w:color w:val="000000"/>
        </w:rPr>
        <w:t>xx</w:t>
      </w:r>
      <w:r w:rsidRPr="00802E12">
        <w:rPr>
          <w:rFonts w:ascii="Arial" w:hAnsi="Arial" w:cs="Arial"/>
          <w:bCs/>
          <w:color w:val="000000"/>
        </w:rPr>
        <w:tab/>
      </w:r>
      <w:r w:rsidRPr="00802E12">
        <w:rPr>
          <w:rFonts w:ascii="Arial" w:hAnsi="Arial" w:cs="Arial"/>
          <w:bCs/>
          <w:color w:val="000000"/>
        </w:rPr>
        <w:tab/>
      </w:r>
      <w:r w:rsidRPr="00802E12">
        <w:rPr>
          <w:rFonts w:ascii="Arial" w:hAnsi="Arial" w:cs="Arial"/>
          <w:bCs/>
          <w:color w:val="000000"/>
        </w:rPr>
        <w:tab/>
      </w:r>
      <w:r w:rsidRPr="00802E12">
        <w:rPr>
          <w:rFonts w:ascii="Arial" w:hAnsi="Arial" w:cs="Arial"/>
          <w:bCs/>
          <w:color w:val="000000"/>
        </w:rPr>
        <w:tab/>
      </w:r>
      <w:r w:rsidRPr="00802E12">
        <w:rPr>
          <w:rFonts w:ascii="Arial" w:hAnsi="Arial" w:cs="Arial"/>
          <w:bCs/>
          <w:color w:val="000000"/>
        </w:rPr>
        <w:tab/>
      </w:r>
      <w:r w:rsidRPr="00802E12">
        <w:rPr>
          <w:rFonts w:ascii="Arial" w:hAnsi="Arial" w:cs="Arial"/>
          <w:bCs/>
          <w:color w:val="000000"/>
        </w:rPr>
        <w:tab/>
      </w:r>
    </w:p>
    <w:p w14:paraId="10949726" w14:textId="77777777" w:rsidR="006C2A9B" w:rsidRPr="00802E12" w:rsidRDefault="006C2A9B" w:rsidP="006C2A9B">
      <w:pPr>
        <w:jc w:val="both"/>
        <w:rPr>
          <w:rFonts w:ascii="Arial" w:hAnsi="Arial" w:cs="Arial"/>
          <w:bCs/>
          <w:color w:val="000000"/>
        </w:rPr>
      </w:pPr>
    </w:p>
    <w:p w14:paraId="2F773A83" w14:textId="77777777" w:rsidR="006C2A9B" w:rsidRPr="00802E12" w:rsidRDefault="006C2A9B" w:rsidP="006C2A9B">
      <w:pPr>
        <w:jc w:val="both"/>
        <w:rPr>
          <w:rFonts w:ascii="Arial" w:hAnsi="Arial" w:cs="Arial"/>
          <w:bCs/>
          <w:color w:val="000000"/>
        </w:rPr>
      </w:pPr>
    </w:p>
    <w:p w14:paraId="0C0C85CA" w14:textId="77777777" w:rsidR="00C210AD" w:rsidRPr="00802E12" w:rsidRDefault="002A29AA" w:rsidP="00F37DE8">
      <w:pPr>
        <w:numPr>
          <w:ilvl w:val="0"/>
          <w:numId w:val="3"/>
        </w:numPr>
        <w:jc w:val="both"/>
        <w:rPr>
          <w:rFonts w:ascii="Arial" w:hAnsi="Arial" w:cs="Arial"/>
          <w:bCs/>
          <w:color w:val="000000"/>
        </w:rPr>
      </w:pPr>
      <w:hyperlink w:anchor="Bancodatos1" w:history="1">
        <w:r w:rsidR="00C210AD" w:rsidRPr="00802E12">
          <w:rPr>
            <w:rFonts w:ascii="Arial" w:hAnsi="Arial" w:cs="Arial"/>
            <w:bCs/>
            <w:color w:val="000000"/>
          </w:rPr>
          <w:t>BANCO DE DATOS</w:t>
        </w:r>
      </w:hyperlink>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r w:rsidR="00C210AD" w:rsidRPr="00802E12">
        <w:rPr>
          <w:rFonts w:ascii="Arial" w:hAnsi="Arial" w:cs="Arial"/>
          <w:bCs/>
          <w:color w:val="000000"/>
        </w:rPr>
        <w:tab/>
      </w:r>
    </w:p>
    <w:p w14:paraId="577553D3" w14:textId="77777777" w:rsidR="00C210AD" w:rsidRPr="00802E12" w:rsidRDefault="00C210AD">
      <w:pPr>
        <w:pStyle w:val="Textonotapie"/>
        <w:rPr>
          <w:rFonts w:ascii="Arial" w:hAnsi="Arial" w:cs="Arial"/>
          <w:color w:val="000000"/>
          <w:lang w:val="es-AR"/>
        </w:rPr>
      </w:pPr>
    </w:p>
    <w:p w14:paraId="4B1D9D65" w14:textId="77777777" w:rsidR="001D5912" w:rsidRPr="00802E12" w:rsidRDefault="00191CF5" w:rsidP="00977AA2">
      <w:pPr>
        <w:pStyle w:val="Ttulo1"/>
        <w:ind w:left="360"/>
        <w:rPr>
          <w:lang w:val="es-AR"/>
        </w:rPr>
      </w:pPr>
      <w:bookmarkStart w:id="1" w:name="_FAENA_TOTAL"/>
      <w:bookmarkEnd w:id="1"/>
      <w:r w:rsidRPr="00802E12">
        <w:rPr>
          <w:lang w:val="es-AR"/>
        </w:rPr>
        <w:tab/>
      </w:r>
    </w:p>
    <w:p w14:paraId="4A2BFA11" w14:textId="4C1D42B1" w:rsidR="005B39AD" w:rsidRPr="00802E12" w:rsidRDefault="001D5912" w:rsidP="00F37DE8">
      <w:pPr>
        <w:pStyle w:val="Ttulo1"/>
        <w:numPr>
          <w:ilvl w:val="0"/>
          <w:numId w:val="1"/>
        </w:numPr>
        <w:rPr>
          <w:rFonts w:ascii="Arial" w:hAnsi="Arial" w:cs="Arial"/>
          <w:b w:val="0"/>
          <w:bCs/>
          <w:color w:val="000000"/>
          <w:sz w:val="20"/>
          <w:lang w:val="es-AR"/>
        </w:rPr>
      </w:pPr>
      <w:r w:rsidRPr="00802E12">
        <w:rPr>
          <w:rFonts w:ascii="Arial" w:hAnsi="Arial" w:cs="Arial"/>
          <w:b w:val="0"/>
          <w:bCs/>
          <w:sz w:val="20"/>
          <w:lang w:val="es-AR"/>
        </w:rPr>
        <w:t>PRECIO DE LA HACIENDA EN EL MERCADO DE LINIERS</w:t>
      </w:r>
      <w:r w:rsidR="0063276C"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r w:rsidR="00A94D0E" w:rsidRPr="00802E12">
        <w:rPr>
          <w:rFonts w:ascii="Arial" w:hAnsi="Arial" w:cs="Arial"/>
          <w:b w:val="0"/>
          <w:bCs/>
          <w:color w:val="000000"/>
          <w:sz w:val="20"/>
          <w:lang w:val="es-AR"/>
        </w:rPr>
        <w:t>xx</w:t>
      </w:r>
    </w:p>
    <w:p w14:paraId="142537DE" w14:textId="77777777" w:rsidR="00B02AB8" w:rsidRPr="00802E12" w:rsidRDefault="00E557A5" w:rsidP="005B39AD">
      <w:pPr>
        <w:pStyle w:val="Ttulo1"/>
        <w:ind w:left="720"/>
        <w:rPr>
          <w:rFonts w:ascii="Arial" w:hAnsi="Arial" w:cs="Arial"/>
          <w:b w:val="0"/>
          <w:bCs/>
          <w:color w:val="000000"/>
          <w:sz w:val="20"/>
          <w:lang w:val="es-AR"/>
        </w:rPr>
      </w:pP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r w:rsidR="0063276C" w:rsidRPr="00802E12">
        <w:rPr>
          <w:rFonts w:ascii="Arial" w:hAnsi="Arial" w:cs="Arial"/>
          <w:b w:val="0"/>
          <w:bCs/>
          <w:color w:val="000000"/>
          <w:sz w:val="20"/>
          <w:lang w:val="es-AR"/>
        </w:rPr>
        <w:tab/>
      </w:r>
    </w:p>
    <w:p w14:paraId="72DD0361" w14:textId="77777777" w:rsidR="00B02AB8" w:rsidRPr="00802E12" w:rsidRDefault="00B02AB8" w:rsidP="00B02AB8">
      <w:pPr>
        <w:pStyle w:val="Ttulo1"/>
        <w:ind w:left="360"/>
        <w:rPr>
          <w:rFonts w:ascii="Arial" w:hAnsi="Arial" w:cs="Arial"/>
          <w:b w:val="0"/>
          <w:bCs/>
          <w:color w:val="000000"/>
          <w:sz w:val="20"/>
          <w:lang w:val="es-AR"/>
        </w:rPr>
      </w:pPr>
    </w:p>
    <w:p w14:paraId="23D7A83C" w14:textId="77777777" w:rsidR="00B02AB8" w:rsidRPr="00802E12" w:rsidRDefault="00B02AB8" w:rsidP="00B02AB8"/>
    <w:p w14:paraId="235DD35A" w14:textId="77777777" w:rsidR="00C210AD" w:rsidRPr="00802E12" w:rsidRDefault="00C210AD">
      <w:pPr>
        <w:pStyle w:val="Ttulo1"/>
        <w:rPr>
          <w:b w:val="0"/>
          <w:color w:val="000000"/>
          <w:sz w:val="20"/>
          <w:lang w:val="es-AR"/>
        </w:rPr>
      </w:pP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rFonts w:ascii="Arial" w:hAnsi="Arial" w:cs="Arial"/>
          <w:b w:val="0"/>
          <w:bCs/>
          <w:color w:val="000000"/>
          <w:sz w:val="20"/>
          <w:lang w:val="es-AR"/>
        </w:rPr>
        <w:tab/>
      </w:r>
      <w:r w:rsidRPr="00802E12">
        <w:rPr>
          <w:b w:val="0"/>
          <w:color w:val="000000"/>
          <w:sz w:val="20"/>
          <w:lang w:val="es-AR"/>
        </w:rPr>
        <w:tab/>
      </w:r>
      <w:r w:rsidRPr="00802E12">
        <w:rPr>
          <w:b w:val="0"/>
          <w:color w:val="000000"/>
          <w:sz w:val="20"/>
          <w:lang w:val="es-AR"/>
        </w:rPr>
        <w:tab/>
      </w:r>
    </w:p>
    <w:p w14:paraId="6181D718" w14:textId="77777777" w:rsidR="00C210AD" w:rsidRPr="00802E12" w:rsidRDefault="00C210AD">
      <w:pPr>
        <w:rPr>
          <w:color w:val="000000"/>
        </w:rPr>
      </w:pPr>
    </w:p>
    <w:p w14:paraId="4D25A4C9" w14:textId="77777777" w:rsidR="00C210AD" w:rsidRPr="00802E12" w:rsidRDefault="00C210AD">
      <w:pPr>
        <w:rPr>
          <w:color w:val="000000"/>
        </w:rPr>
      </w:pPr>
    </w:p>
    <w:p w14:paraId="382F9088" w14:textId="77777777" w:rsidR="00C210AD" w:rsidRPr="00802E12" w:rsidRDefault="00C210AD">
      <w:pPr>
        <w:rPr>
          <w:color w:val="000000"/>
        </w:rPr>
      </w:pPr>
    </w:p>
    <w:p w14:paraId="13C87F43" w14:textId="77777777" w:rsidR="00C210AD" w:rsidRPr="00802E12" w:rsidRDefault="00C210AD">
      <w:pPr>
        <w:rPr>
          <w:color w:val="000000"/>
        </w:rPr>
      </w:pPr>
    </w:p>
    <w:p w14:paraId="0DC6D641" w14:textId="77777777" w:rsidR="00C210AD" w:rsidRPr="00802E12" w:rsidRDefault="00C210AD">
      <w:pPr>
        <w:rPr>
          <w:color w:val="000000"/>
        </w:rPr>
      </w:pPr>
    </w:p>
    <w:p w14:paraId="201635D6" w14:textId="77777777" w:rsidR="00C210AD" w:rsidRPr="00802E12" w:rsidRDefault="00C210AD">
      <w:pPr>
        <w:rPr>
          <w:color w:val="000000"/>
        </w:rPr>
      </w:pPr>
    </w:p>
    <w:p w14:paraId="0F1C0B64" w14:textId="77777777" w:rsidR="00C210AD" w:rsidRPr="00802E12" w:rsidRDefault="00C210AD">
      <w:pPr>
        <w:jc w:val="both"/>
        <w:rPr>
          <w:color w:val="000000"/>
        </w:rPr>
      </w:pPr>
    </w:p>
    <w:p w14:paraId="41EDBB18" w14:textId="77777777" w:rsidR="00C210AD" w:rsidRPr="00802E12" w:rsidRDefault="00C210AD">
      <w:pPr>
        <w:rPr>
          <w:color w:val="000000"/>
        </w:rPr>
      </w:pPr>
    </w:p>
    <w:p w14:paraId="582F514C" w14:textId="77777777" w:rsidR="00C210AD" w:rsidRPr="00802E12" w:rsidRDefault="00C210AD">
      <w:pPr>
        <w:rPr>
          <w:color w:val="000000"/>
        </w:rPr>
      </w:pPr>
    </w:p>
    <w:p w14:paraId="2A4EB8B0" w14:textId="77777777" w:rsidR="00C210AD" w:rsidRPr="00802E12" w:rsidRDefault="00C210AD">
      <w:pPr>
        <w:rPr>
          <w:b/>
          <w:color w:val="000000"/>
          <w:sz w:val="24"/>
        </w:rPr>
      </w:pPr>
    </w:p>
    <w:p w14:paraId="290FF6E1" w14:textId="77777777" w:rsidR="00C210AD" w:rsidRPr="00802E12" w:rsidRDefault="00C210AD">
      <w:pPr>
        <w:rPr>
          <w:b/>
          <w:color w:val="000000"/>
          <w:sz w:val="24"/>
        </w:rPr>
        <w:sectPr w:rsidR="00C210AD" w:rsidRPr="00802E12">
          <w:footerReference w:type="default" r:id="rId12"/>
          <w:pgSz w:w="11907" w:h="16840" w:code="9"/>
          <w:pgMar w:top="1418" w:right="1134" w:bottom="1559" w:left="1701" w:header="851" w:footer="510" w:gutter="0"/>
          <w:pgNumType w:start="0"/>
          <w:cols w:space="720"/>
        </w:sectPr>
      </w:pPr>
    </w:p>
    <w:p w14:paraId="647EDF64" w14:textId="77777777" w:rsidR="004A030D" w:rsidRPr="00802E12" w:rsidRDefault="009C122E" w:rsidP="003B5532">
      <w:pPr>
        <w:pStyle w:val="Sangradetextonormal"/>
        <w:ind w:firstLine="0"/>
        <w:rPr>
          <w:rFonts w:cs="Arial"/>
          <w:color w:val="000000"/>
          <w:sz w:val="22"/>
          <w:szCs w:val="22"/>
        </w:rPr>
      </w:pPr>
      <w:bookmarkStart w:id="2" w:name="Editorial"/>
      <w:r w:rsidRPr="00802E12">
        <w:rPr>
          <w:rFonts w:cs="Arial"/>
          <w:b/>
          <w:sz w:val="22"/>
          <w:szCs w:val="22"/>
        </w:rPr>
        <w:lastRenderedPageBreak/>
        <w:t>EDITORIAL</w:t>
      </w:r>
      <w:bookmarkEnd w:id="2"/>
      <w:r w:rsidRPr="00802E12">
        <w:rPr>
          <w:rFonts w:cs="Arial"/>
          <w:b/>
          <w:sz w:val="22"/>
          <w:szCs w:val="22"/>
        </w:rPr>
        <w:t>:</w:t>
      </w:r>
      <w:r w:rsidR="004A030D" w:rsidRPr="00802E12">
        <w:rPr>
          <w:rFonts w:cs="Arial"/>
          <w:color w:val="000000"/>
          <w:sz w:val="22"/>
          <w:szCs w:val="22"/>
        </w:rPr>
        <w:t xml:space="preserve"> </w:t>
      </w:r>
    </w:p>
    <w:p w14:paraId="03E0F741" w14:textId="4E5FC9F0" w:rsidR="008C2341" w:rsidRPr="00802E12" w:rsidRDefault="008C2341" w:rsidP="003B5532">
      <w:pPr>
        <w:pStyle w:val="Sangradetextonormal"/>
        <w:ind w:firstLine="0"/>
        <w:rPr>
          <w:rFonts w:cs="Arial"/>
          <w:color w:val="000000"/>
          <w:sz w:val="22"/>
          <w:szCs w:val="22"/>
        </w:rPr>
      </w:pPr>
    </w:p>
    <w:p w14:paraId="6DBE5585" w14:textId="77777777" w:rsidR="00590165" w:rsidRPr="00802E12" w:rsidRDefault="00590165" w:rsidP="00FC4B25">
      <w:pPr>
        <w:spacing w:line="360" w:lineRule="auto"/>
        <w:ind w:firstLine="709"/>
        <w:jc w:val="both"/>
        <w:rPr>
          <w:rFonts w:ascii="Arial" w:hAnsi="Arial" w:cs="Arial"/>
          <w:sz w:val="22"/>
          <w:szCs w:val="22"/>
        </w:rPr>
      </w:pPr>
    </w:p>
    <w:p w14:paraId="7530CCC0" w14:textId="2562E5BA" w:rsidR="00B22381" w:rsidRDefault="00B22381" w:rsidP="00590165">
      <w:pPr>
        <w:spacing w:line="360" w:lineRule="auto"/>
        <w:ind w:firstLine="709"/>
        <w:jc w:val="both"/>
        <w:rPr>
          <w:rFonts w:ascii="Arial" w:hAnsi="Arial" w:cs="Arial"/>
          <w:sz w:val="22"/>
          <w:szCs w:val="22"/>
        </w:rPr>
      </w:pPr>
      <w:r>
        <w:rPr>
          <w:rFonts w:ascii="Arial" w:hAnsi="Arial" w:cs="Arial"/>
          <w:b/>
          <w:sz w:val="22"/>
          <w:szCs w:val="22"/>
        </w:rPr>
        <w:tab/>
      </w:r>
      <w:r w:rsidRPr="00B22381">
        <w:rPr>
          <w:rFonts w:ascii="Arial" w:hAnsi="Arial" w:cs="Arial"/>
          <w:sz w:val="22"/>
          <w:szCs w:val="22"/>
        </w:rPr>
        <w:t>Lo que qued</w:t>
      </w:r>
      <w:r>
        <w:rPr>
          <w:rFonts w:ascii="Arial" w:hAnsi="Arial" w:cs="Arial"/>
          <w:sz w:val="22"/>
          <w:szCs w:val="22"/>
        </w:rPr>
        <w:t>a del segundo semestre se presenta con grandes signos de interrogación, tanto en el mercado interno como en el externo. Si bien como veremos más abajo las exportaciones del primer semestre fueron mayores que las del año pasado, sus valores de venta fueron inferiores colocando a la industria exportadora en un nivel de producción adecuado pero con márgenes muy escasos, casi en el límite de la producción rentable. En tanto que la industria</w:t>
      </w:r>
      <w:r w:rsidR="00E57BED">
        <w:rPr>
          <w:rFonts w:ascii="Arial" w:hAnsi="Arial" w:cs="Arial"/>
          <w:sz w:val="22"/>
          <w:szCs w:val="22"/>
        </w:rPr>
        <w:t>les</w:t>
      </w:r>
      <w:r>
        <w:rPr>
          <w:rFonts w:ascii="Arial" w:hAnsi="Arial" w:cs="Arial"/>
          <w:sz w:val="22"/>
          <w:szCs w:val="22"/>
        </w:rPr>
        <w:t xml:space="preserve"> dedicad</w:t>
      </w:r>
      <w:r w:rsidR="00E57BED">
        <w:rPr>
          <w:rFonts w:ascii="Arial" w:hAnsi="Arial" w:cs="Arial"/>
          <w:sz w:val="22"/>
          <w:szCs w:val="22"/>
        </w:rPr>
        <w:t>os</w:t>
      </w:r>
      <w:r>
        <w:rPr>
          <w:rFonts w:ascii="Arial" w:hAnsi="Arial" w:cs="Arial"/>
          <w:sz w:val="22"/>
          <w:szCs w:val="22"/>
        </w:rPr>
        <w:t xml:space="preserve"> al consumo interno tienen grandes dificultades para mantener los volúmenes comercializados, lo que genera que los márgenes también se encuentren al límite de una operatoria rentable.</w:t>
      </w:r>
    </w:p>
    <w:p w14:paraId="3815695E" w14:textId="31FCA7A6" w:rsidR="00E57BED" w:rsidRDefault="00B22381" w:rsidP="00590165">
      <w:pPr>
        <w:spacing w:line="360" w:lineRule="auto"/>
        <w:ind w:firstLine="709"/>
        <w:jc w:val="both"/>
        <w:rPr>
          <w:rFonts w:ascii="Arial" w:hAnsi="Arial" w:cs="Arial"/>
          <w:sz w:val="22"/>
          <w:szCs w:val="22"/>
        </w:rPr>
      </w:pPr>
      <w:r>
        <w:rPr>
          <w:rFonts w:ascii="Arial" w:hAnsi="Arial" w:cs="Arial"/>
          <w:sz w:val="22"/>
          <w:szCs w:val="22"/>
        </w:rPr>
        <w:tab/>
        <w:t>La falta de una moneda nacional sólida</w:t>
      </w:r>
      <w:r w:rsidR="00E57BED">
        <w:rPr>
          <w:rFonts w:ascii="Arial" w:hAnsi="Arial" w:cs="Arial"/>
          <w:sz w:val="22"/>
          <w:szCs w:val="22"/>
        </w:rPr>
        <w:t xml:space="preserve">, hace que aquellos productores ganaderos o los responsables del engorde a corral, ante el temor de una inflación sin control, se vean obligados a pagar precios muy elevados por la invernada, con el objeto de reponer kilos con la esperanza de conservar el producto de su trabajo a valor constante. </w:t>
      </w:r>
      <w:r>
        <w:rPr>
          <w:rFonts w:ascii="Arial" w:hAnsi="Arial" w:cs="Arial"/>
          <w:sz w:val="22"/>
          <w:szCs w:val="22"/>
        </w:rPr>
        <w:t xml:space="preserve"> </w:t>
      </w:r>
      <w:r w:rsidR="006536B5">
        <w:rPr>
          <w:rFonts w:ascii="Arial" w:hAnsi="Arial" w:cs="Arial"/>
          <w:sz w:val="22"/>
          <w:szCs w:val="22"/>
        </w:rPr>
        <w:t xml:space="preserve">El precio de la hacienda de consumo se ve con dificultades de mantener los últimos precios, si las condiciones climáticas no complican el abastecimiento. Veremos si en los próximos días los precios logran sostenerse mientras avanza </w:t>
      </w:r>
      <w:r w:rsidR="00544EE9">
        <w:rPr>
          <w:rFonts w:ascii="Arial" w:hAnsi="Arial" w:cs="Arial"/>
          <w:sz w:val="22"/>
          <w:szCs w:val="22"/>
        </w:rPr>
        <w:t>el calendario.</w:t>
      </w:r>
    </w:p>
    <w:p w14:paraId="20966D6C" w14:textId="77777777" w:rsidR="00E57BED" w:rsidRDefault="00E57BED" w:rsidP="00590165">
      <w:pPr>
        <w:spacing w:line="360" w:lineRule="auto"/>
        <w:ind w:firstLine="709"/>
        <w:jc w:val="both"/>
        <w:rPr>
          <w:rFonts w:ascii="Arial" w:hAnsi="Arial" w:cs="Arial"/>
          <w:sz w:val="22"/>
          <w:szCs w:val="22"/>
        </w:rPr>
      </w:pPr>
    </w:p>
    <w:p w14:paraId="7C2C4AC3" w14:textId="3CA309AF" w:rsidR="006536B5" w:rsidRDefault="00E57BED" w:rsidP="00590165">
      <w:pPr>
        <w:spacing w:line="360" w:lineRule="auto"/>
        <w:ind w:firstLine="709"/>
        <w:jc w:val="both"/>
        <w:rPr>
          <w:rFonts w:ascii="Arial" w:hAnsi="Arial" w:cs="Arial"/>
          <w:sz w:val="22"/>
          <w:szCs w:val="22"/>
        </w:rPr>
      </w:pPr>
      <w:r>
        <w:rPr>
          <w:rFonts w:ascii="Arial" w:hAnsi="Arial" w:cs="Arial"/>
          <w:sz w:val="22"/>
          <w:szCs w:val="22"/>
        </w:rPr>
        <w:tab/>
        <w:t>La caída del consumo interno</w:t>
      </w:r>
      <w:r w:rsidR="006536B5">
        <w:rPr>
          <w:rFonts w:ascii="Arial" w:hAnsi="Arial" w:cs="Arial"/>
          <w:sz w:val="22"/>
          <w:szCs w:val="22"/>
        </w:rPr>
        <w:t>,</w:t>
      </w:r>
      <w:r>
        <w:rPr>
          <w:rFonts w:ascii="Arial" w:hAnsi="Arial" w:cs="Arial"/>
          <w:sz w:val="22"/>
          <w:szCs w:val="22"/>
        </w:rPr>
        <w:t xml:space="preserve"> que ya genera problemas de cobro</w:t>
      </w:r>
      <w:r w:rsidR="006536B5">
        <w:rPr>
          <w:rFonts w:ascii="Arial" w:hAnsi="Arial" w:cs="Arial"/>
          <w:sz w:val="22"/>
          <w:szCs w:val="22"/>
        </w:rPr>
        <w:t>,</w:t>
      </w:r>
      <w:r>
        <w:rPr>
          <w:rFonts w:ascii="Arial" w:hAnsi="Arial" w:cs="Arial"/>
          <w:sz w:val="22"/>
          <w:szCs w:val="22"/>
        </w:rPr>
        <w:t xml:space="preserve"> </w:t>
      </w:r>
      <w:r w:rsidR="006536B5">
        <w:rPr>
          <w:rFonts w:ascii="Arial" w:hAnsi="Arial" w:cs="Arial"/>
          <w:sz w:val="22"/>
          <w:szCs w:val="22"/>
        </w:rPr>
        <w:t xml:space="preserve">comienza a generar alarma en la cadena comercial, frente a la posibilidad de que la misma se corte trasladándose al productor. </w:t>
      </w:r>
    </w:p>
    <w:p w14:paraId="14932D86" w14:textId="77777777" w:rsidR="00544EE9" w:rsidRDefault="006536B5" w:rsidP="00590165">
      <w:pPr>
        <w:spacing w:line="360" w:lineRule="auto"/>
        <w:ind w:firstLine="709"/>
        <w:jc w:val="both"/>
        <w:rPr>
          <w:rFonts w:ascii="Arial" w:hAnsi="Arial" w:cs="Arial"/>
          <w:sz w:val="22"/>
          <w:szCs w:val="22"/>
        </w:rPr>
      </w:pPr>
      <w:r>
        <w:rPr>
          <w:rFonts w:ascii="Arial" w:hAnsi="Arial" w:cs="Arial"/>
          <w:sz w:val="22"/>
          <w:szCs w:val="22"/>
        </w:rPr>
        <w:t>Por otra parte la caída precios en el mercado internacional, fundamentalmente en el mercado chino, generan una enorme incertidumbre por la capacidad de la industria exportadora de continuar pagando los actuales precios.</w:t>
      </w:r>
    </w:p>
    <w:p w14:paraId="36BAA9F9" w14:textId="77777777" w:rsidR="00544EE9" w:rsidRDefault="00544EE9" w:rsidP="00590165">
      <w:pPr>
        <w:spacing w:line="360" w:lineRule="auto"/>
        <w:ind w:firstLine="709"/>
        <w:jc w:val="both"/>
        <w:rPr>
          <w:rFonts w:ascii="Arial" w:hAnsi="Arial" w:cs="Arial"/>
          <w:sz w:val="22"/>
          <w:szCs w:val="22"/>
        </w:rPr>
      </w:pPr>
    </w:p>
    <w:p w14:paraId="1AE7EA79" w14:textId="56896C2A" w:rsidR="00544EE9" w:rsidRPr="00802E12" w:rsidRDefault="00544EE9" w:rsidP="00544EE9">
      <w:pPr>
        <w:pStyle w:val="Sangradetextonormal"/>
        <w:spacing w:line="360" w:lineRule="auto"/>
        <w:rPr>
          <w:rFonts w:cs="Arial"/>
          <w:b/>
          <w:color w:val="000000"/>
          <w:sz w:val="22"/>
          <w:szCs w:val="22"/>
        </w:rPr>
      </w:pPr>
      <w:r w:rsidRPr="00802E12">
        <w:rPr>
          <w:rFonts w:cs="Arial"/>
          <w:b/>
          <w:color w:val="000000"/>
          <w:sz w:val="22"/>
          <w:szCs w:val="22"/>
        </w:rPr>
        <w:t xml:space="preserve">La industria frigorífica vacuna faenó 1,23 millones de cabezas en el séptimo mes del año, </w:t>
      </w:r>
      <w:r w:rsidRPr="00802E12">
        <w:rPr>
          <w:rFonts w:cs="Arial"/>
          <w:bCs/>
          <w:color w:val="000000"/>
          <w:sz w:val="22"/>
          <w:szCs w:val="22"/>
        </w:rPr>
        <w:t>según las cifras provisorias</w:t>
      </w:r>
      <w:r w:rsidRPr="00802E12">
        <w:rPr>
          <w:rFonts w:cs="Arial"/>
          <w:b/>
          <w:color w:val="000000"/>
          <w:sz w:val="22"/>
          <w:szCs w:val="22"/>
        </w:rPr>
        <w:t xml:space="preserve">. Es el nivel más elevado en lo que va de 2020 Pero en la comparación interanual resultó casi 3% inferior. Continuó recuperándose la faena de machos </w:t>
      </w:r>
      <w:r w:rsidRPr="00802E12">
        <w:rPr>
          <w:rFonts w:cs="Arial"/>
          <w:bCs/>
          <w:color w:val="000000"/>
          <w:sz w:val="22"/>
          <w:szCs w:val="22"/>
        </w:rPr>
        <w:t>(11 meses consecutivos)</w:t>
      </w:r>
      <w:r w:rsidRPr="00802E12">
        <w:rPr>
          <w:rFonts w:cs="Arial"/>
          <w:b/>
          <w:color w:val="000000"/>
          <w:sz w:val="22"/>
          <w:szCs w:val="22"/>
        </w:rPr>
        <w:t xml:space="preserve"> y retrayéndose la importancia de las hembras en la faena total, </w:t>
      </w:r>
      <w:r w:rsidRPr="00544EE9">
        <w:rPr>
          <w:rFonts w:cs="Arial"/>
          <w:b/>
          <w:color w:val="000000"/>
          <w:sz w:val="22"/>
          <w:szCs w:val="22"/>
          <w:highlight w:val="yellow"/>
        </w:rPr>
        <w:t>que en julio se ubicó en 45,9%, uno de los niveles más bajos de los últimos dos años.</w:t>
      </w:r>
      <w:r w:rsidRPr="00802E12">
        <w:rPr>
          <w:rFonts w:cs="Arial"/>
          <w:b/>
          <w:color w:val="000000"/>
          <w:sz w:val="22"/>
          <w:szCs w:val="22"/>
        </w:rPr>
        <w:t xml:space="preserve"> </w:t>
      </w:r>
    </w:p>
    <w:p w14:paraId="4E1ADFE6" w14:textId="77777777" w:rsidR="00544EE9" w:rsidRPr="00802E12" w:rsidRDefault="00544EE9" w:rsidP="00544EE9">
      <w:pPr>
        <w:pStyle w:val="Sangradetextonormal"/>
        <w:spacing w:line="360" w:lineRule="auto"/>
        <w:rPr>
          <w:rFonts w:cs="Arial"/>
          <w:bCs/>
          <w:color w:val="000000"/>
          <w:sz w:val="22"/>
          <w:szCs w:val="22"/>
        </w:rPr>
      </w:pPr>
    </w:p>
    <w:p w14:paraId="384C1D90" w14:textId="147FBD73" w:rsidR="00544EE9" w:rsidRPr="00802E12" w:rsidRDefault="00544EE9" w:rsidP="00544EE9">
      <w:pPr>
        <w:pStyle w:val="Sangradetextonormal"/>
        <w:spacing w:line="360" w:lineRule="auto"/>
        <w:ind w:firstLine="709"/>
        <w:rPr>
          <w:rFonts w:cs="Arial"/>
          <w:b/>
          <w:color w:val="000000"/>
          <w:sz w:val="22"/>
          <w:szCs w:val="22"/>
        </w:rPr>
      </w:pPr>
      <w:r>
        <w:rPr>
          <w:rFonts w:cs="Arial"/>
          <w:b/>
          <w:color w:val="000000"/>
          <w:sz w:val="22"/>
          <w:szCs w:val="22"/>
        </w:rPr>
        <w:t xml:space="preserve">La buena noticia es que </w:t>
      </w:r>
      <w:r w:rsidRPr="00802E12">
        <w:rPr>
          <w:rFonts w:cs="Arial"/>
          <w:b/>
          <w:color w:val="000000"/>
          <w:sz w:val="22"/>
          <w:szCs w:val="22"/>
        </w:rPr>
        <w:t>continuó retrayéndose la importancia de las hembras en la faena total, que llegó a uno de los niveles más bajos de los últimos dos años</w:t>
      </w:r>
      <w:r w:rsidRPr="00544EE9">
        <w:rPr>
          <w:rFonts w:cs="Arial"/>
          <w:b/>
          <w:color w:val="000000"/>
          <w:sz w:val="22"/>
          <w:szCs w:val="22"/>
          <w:u w:val="single"/>
        </w:rPr>
        <w:t>. La participación de las hembras en la faena total fue de 45,9%</w:t>
      </w:r>
      <w:r w:rsidRPr="00802E12">
        <w:rPr>
          <w:rFonts w:cs="Arial"/>
          <w:b/>
          <w:color w:val="000000"/>
          <w:sz w:val="22"/>
          <w:szCs w:val="22"/>
        </w:rPr>
        <w:t xml:space="preserve"> y resultó 2,9 puntos </w:t>
      </w:r>
      <w:r w:rsidRPr="00802E12">
        <w:rPr>
          <w:rFonts w:cs="Arial"/>
          <w:b/>
          <w:color w:val="000000"/>
          <w:sz w:val="22"/>
          <w:szCs w:val="22"/>
        </w:rPr>
        <w:lastRenderedPageBreak/>
        <w:t>porcentuales inferior a la de julio del año pasado, ubicándose en un nivel apenas por encima del límite superior del intervalo consistente con el sostenimiento del stock de hacienda vacuna.</w:t>
      </w:r>
    </w:p>
    <w:p w14:paraId="1B25E79F" w14:textId="77777777" w:rsidR="00544EE9" w:rsidRPr="00802E12" w:rsidRDefault="00544EE9" w:rsidP="00544EE9">
      <w:pPr>
        <w:pStyle w:val="Sangradetextonormal"/>
        <w:spacing w:line="360" w:lineRule="auto"/>
        <w:ind w:firstLine="709"/>
        <w:rPr>
          <w:rFonts w:cs="Arial"/>
          <w:b/>
          <w:color w:val="000000"/>
          <w:sz w:val="22"/>
          <w:szCs w:val="22"/>
        </w:rPr>
      </w:pPr>
    </w:p>
    <w:p w14:paraId="2805E7CA" w14:textId="1C4D8AA4" w:rsidR="00544EE9" w:rsidRPr="00802E12" w:rsidRDefault="00544EE9" w:rsidP="00544EE9">
      <w:pPr>
        <w:pStyle w:val="Sangradetextonormal"/>
        <w:spacing w:line="360" w:lineRule="auto"/>
        <w:ind w:firstLine="709"/>
        <w:rPr>
          <w:rFonts w:cs="Arial"/>
          <w:b/>
          <w:bCs/>
          <w:color w:val="000000"/>
          <w:sz w:val="22"/>
          <w:szCs w:val="22"/>
        </w:rPr>
      </w:pPr>
      <w:r w:rsidRPr="00802E12">
        <w:rPr>
          <w:rFonts w:cs="Arial"/>
          <w:b/>
          <w:bCs/>
          <w:color w:val="000000"/>
          <w:sz w:val="22"/>
          <w:szCs w:val="22"/>
        </w:rPr>
        <w:t xml:space="preserve">En enero-julio de 2020 se faenó un total de 7,978 millones de cabezas de hacienda vacuna. En relación a igual período de 2019 la faena total creció 3,1%. </w:t>
      </w:r>
    </w:p>
    <w:p w14:paraId="27F48BCE" w14:textId="77777777" w:rsidR="00544EE9" w:rsidRPr="00802E12" w:rsidRDefault="00544EE9" w:rsidP="00544EE9">
      <w:pPr>
        <w:pStyle w:val="Sangradetextonormal"/>
        <w:spacing w:line="360" w:lineRule="auto"/>
        <w:ind w:firstLine="0"/>
        <w:rPr>
          <w:rFonts w:cs="Arial"/>
          <w:b/>
          <w:color w:val="000000"/>
          <w:sz w:val="22"/>
          <w:szCs w:val="22"/>
        </w:rPr>
      </w:pPr>
    </w:p>
    <w:p w14:paraId="6BA41BE0" w14:textId="33372F6C" w:rsidR="00544EE9" w:rsidRDefault="00544EE9" w:rsidP="00544EE9">
      <w:pPr>
        <w:pStyle w:val="Sangradetextonormal"/>
        <w:spacing w:line="360" w:lineRule="auto"/>
        <w:rPr>
          <w:rFonts w:cs="Arial"/>
          <w:b/>
          <w:bCs/>
          <w:color w:val="000000"/>
          <w:sz w:val="22"/>
          <w:szCs w:val="22"/>
        </w:rPr>
      </w:pPr>
      <w:r w:rsidRPr="00802E12">
        <w:rPr>
          <w:rFonts w:cs="Arial"/>
          <w:b/>
          <w:bCs/>
          <w:color w:val="000000"/>
          <w:sz w:val="22"/>
          <w:szCs w:val="22"/>
        </w:rPr>
        <w:t xml:space="preserve">La producción de carne vacuna ascendió a 278 mil toneladas res con hueso (tn r/c/h) </w:t>
      </w:r>
      <w:r w:rsidRPr="006215AB">
        <w:rPr>
          <w:rFonts w:cs="Arial"/>
          <w:b/>
          <w:bCs/>
          <w:color w:val="000000"/>
          <w:sz w:val="22"/>
          <w:szCs w:val="22"/>
          <w:u w:val="single"/>
        </w:rPr>
        <w:t>en julio de 2020.</w:t>
      </w:r>
      <w:r w:rsidRPr="00802E12">
        <w:rPr>
          <w:rFonts w:cs="Arial"/>
          <w:b/>
          <w:bCs/>
          <w:color w:val="000000"/>
          <w:sz w:val="22"/>
          <w:szCs w:val="22"/>
        </w:rPr>
        <w:t xml:space="preserve"> En relación a julio de 2019 se verificó una caída de 2,7%. El peso promedio en gancho del animal faenado subió 0,2%, compensando parcialmente el menor número de cabezas faenadas. </w:t>
      </w:r>
    </w:p>
    <w:p w14:paraId="3B01D267" w14:textId="77777777" w:rsidR="006215AB" w:rsidRPr="00802E12" w:rsidRDefault="006215AB" w:rsidP="006215AB">
      <w:pPr>
        <w:pStyle w:val="Sangradetextonormal"/>
        <w:spacing w:line="360" w:lineRule="auto"/>
        <w:rPr>
          <w:rFonts w:cs="Arial"/>
          <w:b/>
          <w:color w:val="000000"/>
          <w:sz w:val="22"/>
          <w:szCs w:val="22"/>
        </w:rPr>
      </w:pPr>
    </w:p>
    <w:p w14:paraId="4FF18180" w14:textId="77777777" w:rsidR="006215AB" w:rsidRPr="00802E12" w:rsidRDefault="006215AB" w:rsidP="006215AB">
      <w:pPr>
        <w:pStyle w:val="Sangradetextonormal"/>
        <w:spacing w:line="360" w:lineRule="auto"/>
        <w:rPr>
          <w:rFonts w:cs="Arial"/>
          <w:b/>
          <w:color w:val="000000"/>
          <w:sz w:val="22"/>
          <w:szCs w:val="22"/>
        </w:rPr>
      </w:pPr>
      <w:r w:rsidRPr="00802E12">
        <w:rPr>
          <w:rFonts w:cs="Arial"/>
          <w:b/>
          <w:color w:val="000000"/>
          <w:sz w:val="22"/>
          <w:szCs w:val="22"/>
        </w:rPr>
        <w:t xml:space="preserve">En </w:t>
      </w:r>
      <w:r w:rsidRPr="006215AB">
        <w:rPr>
          <w:rFonts w:cs="Arial"/>
          <w:b/>
          <w:color w:val="000000"/>
          <w:sz w:val="22"/>
          <w:szCs w:val="22"/>
          <w:u w:val="single"/>
        </w:rPr>
        <w:t>enero-julio de 2020</w:t>
      </w:r>
      <w:r w:rsidRPr="00802E12">
        <w:rPr>
          <w:rFonts w:cs="Arial"/>
          <w:b/>
          <w:color w:val="000000"/>
          <w:sz w:val="22"/>
          <w:szCs w:val="22"/>
        </w:rPr>
        <w:t xml:space="preserve"> se produjeron 1,792 millones de tn r/c/h de carne vacuna, es decir 3,1% más que en igual período de 2019. Esto implicó un crecimiento de la cantidad ofrecida de carne vacuna de 54,3 mil tn r/c/h en relación a enero-julio de 2019. </w:t>
      </w:r>
    </w:p>
    <w:p w14:paraId="7F01DB4C" w14:textId="77777777" w:rsidR="006215AB" w:rsidRPr="00802E12" w:rsidRDefault="006215AB" w:rsidP="006215AB">
      <w:pPr>
        <w:pStyle w:val="Sangradetextonormal"/>
        <w:spacing w:line="360" w:lineRule="auto"/>
        <w:rPr>
          <w:rFonts w:cs="Arial"/>
          <w:b/>
          <w:color w:val="000000"/>
          <w:sz w:val="22"/>
          <w:szCs w:val="22"/>
        </w:rPr>
      </w:pPr>
    </w:p>
    <w:p w14:paraId="0546DD9C" w14:textId="4694695D" w:rsidR="006215AB" w:rsidRPr="00802E12" w:rsidRDefault="006215AB" w:rsidP="006215AB">
      <w:pPr>
        <w:pStyle w:val="Sangradetextonormal"/>
        <w:spacing w:line="360" w:lineRule="auto"/>
        <w:rPr>
          <w:rFonts w:cs="Arial"/>
          <w:color w:val="000000"/>
          <w:sz w:val="22"/>
          <w:szCs w:val="22"/>
        </w:rPr>
      </w:pPr>
      <w:r w:rsidRPr="006215AB">
        <w:rPr>
          <w:rFonts w:cs="Arial"/>
          <w:color w:val="000000"/>
          <w:sz w:val="22"/>
          <w:szCs w:val="22"/>
          <w:u w:val="single"/>
        </w:rPr>
        <w:t>Del total producido, se exportaron 475,7 mil tn r/c/h, lo que implica un crecimiento de 15,5% anual</w:t>
      </w:r>
      <w:r w:rsidRPr="00802E12">
        <w:rPr>
          <w:rFonts w:cs="Arial"/>
          <w:color w:val="000000"/>
          <w:sz w:val="22"/>
          <w:szCs w:val="22"/>
        </w:rPr>
        <w:t>. Con este volumen, las exportaciones habrían alcanzado una participación de 26,5% en el total producido</w:t>
      </w:r>
      <w:r>
        <w:rPr>
          <w:rFonts w:cs="Arial"/>
          <w:color w:val="000000"/>
          <w:sz w:val="22"/>
          <w:szCs w:val="22"/>
        </w:rPr>
        <w:t>,</w:t>
      </w:r>
      <w:r w:rsidRPr="00802E12">
        <w:rPr>
          <w:rFonts w:cs="Arial"/>
          <w:color w:val="000000"/>
          <w:sz w:val="22"/>
          <w:szCs w:val="22"/>
        </w:rPr>
        <w:t xml:space="preserve"> alcanzando el </w:t>
      </w:r>
      <w:r>
        <w:rPr>
          <w:rFonts w:cs="Arial"/>
          <w:color w:val="000000"/>
          <w:sz w:val="22"/>
          <w:szCs w:val="22"/>
        </w:rPr>
        <w:t xml:space="preserve">porcentaje </w:t>
      </w:r>
      <w:r w:rsidRPr="00802E12">
        <w:rPr>
          <w:rFonts w:cs="Arial"/>
          <w:color w:val="000000"/>
          <w:sz w:val="22"/>
          <w:szCs w:val="22"/>
        </w:rPr>
        <w:t>más alto de los últimos 25 años.</w:t>
      </w:r>
    </w:p>
    <w:p w14:paraId="0AB06BD6" w14:textId="77777777" w:rsidR="006215AB" w:rsidRPr="00802E12" w:rsidRDefault="006215AB" w:rsidP="006215AB">
      <w:pPr>
        <w:pStyle w:val="Sangradetextonormal"/>
        <w:spacing w:line="360" w:lineRule="auto"/>
        <w:rPr>
          <w:rFonts w:cs="Arial"/>
          <w:color w:val="000000"/>
          <w:sz w:val="22"/>
          <w:szCs w:val="22"/>
        </w:rPr>
      </w:pPr>
    </w:p>
    <w:p w14:paraId="2D25B321" w14:textId="72F41FCD" w:rsidR="006215AB" w:rsidRPr="00802E12" w:rsidRDefault="006215AB" w:rsidP="006215AB">
      <w:pPr>
        <w:pStyle w:val="Sangradetextonormal"/>
        <w:spacing w:line="360" w:lineRule="auto"/>
        <w:rPr>
          <w:rFonts w:cs="Arial"/>
          <w:color w:val="000000"/>
          <w:sz w:val="22"/>
          <w:szCs w:val="22"/>
        </w:rPr>
      </w:pPr>
      <w:r w:rsidRPr="00802E12">
        <w:rPr>
          <w:rFonts w:cs="Arial"/>
          <w:color w:val="000000"/>
          <w:sz w:val="22"/>
          <w:szCs w:val="22"/>
        </w:rPr>
        <w:t>Al mercado interno se habrían enviado 1,317 millones de tn r/c/h en los primeros siete meses del año, lo que arrojaría una caída equivalente -0,7% anual</w:t>
      </w:r>
      <w:r w:rsidRPr="00802E12">
        <w:rPr>
          <w:rFonts w:cs="Arial"/>
          <w:color w:val="000000"/>
          <w:sz w:val="22"/>
          <w:szCs w:val="22"/>
        </w:rPr>
        <w:t xml:space="preserve"> </w:t>
      </w:r>
      <w:r w:rsidRPr="00802E12">
        <w:rPr>
          <w:rFonts w:cs="Arial"/>
          <w:color w:val="000000"/>
          <w:sz w:val="22"/>
          <w:szCs w:val="22"/>
        </w:rPr>
        <w:t>en relación a enero-julio de 2019. Del total producido, el mercado interno representó 73,5%.</w:t>
      </w:r>
    </w:p>
    <w:p w14:paraId="065C866C" w14:textId="77777777" w:rsidR="005173F3" w:rsidRDefault="005173F3" w:rsidP="006215AB">
      <w:pPr>
        <w:spacing w:line="360" w:lineRule="auto"/>
        <w:ind w:firstLine="709"/>
        <w:jc w:val="both"/>
        <w:rPr>
          <w:rFonts w:ascii="Arial" w:hAnsi="Arial" w:cs="Arial"/>
          <w:bCs/>
          <w:color w:val="000000"/>
          <w:sz w:val="22"/>
          <w:szCs w:val="22"/>
        </w:rPr>
      </w:pPr>
    </w:p>
    <w:p w14:paraId="1E1EFE08" w14:textId="77777777" w:rsidR="006215AB" w:rsidRDefault="006215AB" w:rsidP="006215AB">
      <w:pPr>
        <w:spacing w:line="360" w:lineRule="auto"/>
        <w:ind w:firstLine="709"/>
        <w:jc w:val="both"/>
        <w:rPr>
          <w:rFonts w:ascii="Arial" w:hAnsi="Arial" w:cs="Arial"/>
          <w:b/>
          <w:bCs/>
          <w:color w:val="000000"/>
          <w:sz w:val="22"/>
          <w:szCs w:val="22"/>
        </w:rPr>
      </w:pPr>
      <w:r w:rsidRPr="005173F3">
        <w:rPr>
          <w:rFonts w:ascii="Arial" w:hAnsi="Arial" w:cs="Arial"/>
          <w:b/>
          <w:bCs/>
          <w:color w:val="000000"/>
          <w:sz w:val="22"/>
          <w:szCs w:val="22"/>
        </w:rPr>
        <w:t xml:space="preserve">El consumo (aparente) de carne vacuna por habitante se ubicó en 50,4 kg/año en el séptimo mes del año (considerando el promedio móvil de los últimos doce meses). En relación a julio del año pasado se observó una contracción de 3,8% (-2,0 kg/hab/año). </w:t>
      </w:r>
    </w:p>
    <w:p w14:paraId="4CC46973" w14:textId="77777777" w:rsidR="005173F3" w:rsidRDefault="005173F3" w:rsidP="006215AB">
      <w:pPr>
        <w:spacing w:line="360" w:lineRule="auto"/>
        <w:ind w:firstLine="709"/>
        <w:jc w:val="both"/>
        <w:rPr>
          <w:rFonts w:ascii="Arial" w:hAnsi="Arial" w:cs="Arial"/>
          <w:b/>
          <w:bCs/>
          <w:color w:val="000000"/>
          <w:sz w:val="22"/>
          <w:szCs w:val="22"/>
        </w:rPr>
      </w:pPr>
    </w:p>
    <w:p w14:paraId="0B9DC90E" w14:textId="77777777" w:rsidR="005173F3" w:rsidRPr="00802E12" w:rsidRDefault="005173F3" w:rsidP="005173F3">
      <w:pPr>
        <w:spacing w:line="360" w:lineRule="auto"/>
        <w:ind w:firstLine="709"/>
        <w:jc w:val="both"/>
        <w:rPr>
          <w:rFonts w:ascii="Arial" w:hAnsi="Arial" w:cs="Arial"/>
          <w:color w:val="000000"/>
          <w:sz w:val="22"/>
          <w:szCs w:val="22"/>
        </w:rPr>
      </w:pPr>
      <w:r w:rsidRPr="00802E12">
        <w:rPr>
          <w:rFonts w:ascii="Arial" w:hAnsi="Arial" w:cs="Arial"/>
          <w:b/>
          <w:bCs/>
          <w:color w:val="000000"/>
          <w:sz w:val="22"/>
          <w:szCs w:val="22"/>
        </w:rPr>
        <w:t xml:space="preserve">En el sexto mes del año se exportaron 51 mil toneladas peso producto (tn pp) de carne vacuna. Respecto al mes previo el volumen exportado fue 11,6% menor. Al igual que en los meses anteriores, esta variación se explicó por el comportamiento de las ventas a China, que cayeron 25,2% en relación a mayo. A raíz de la caída del precio promedio pagado por la industria china, los frigoríficos argentinos </w:t>
      </w:r>
      <w:r w:rsidRPr="00802E12">
        <w:rPr>
          <w:rFonts w:ascii="Arial" w:hAnsi="Arial" w:cs="Arial"/>
          <w:b/>
          <w:bCs/>
          <w:color w:val="000000"/>
          <w:sz w:val="22"/>
          <w:szCs w:val="22"/>
        </w:rPr>
        <w:lastRenderedPageBreak/>
        <w:t>relocalizaron una porción de esas ventas en Estados Unidos (+641,5% mensual). Expresadas en toneladas res con hueso equivalentes (tn r/c/h), las exportaciones totales de carne vacuna equivalieron a 72.500 tn, lo que arrojó una suba de 6,4% interanual (+4,6 mil tn r/c/h).</w:t>
      </w:r>
    </w:p>
    <w:p w14:paraId="3F36DE26" w14:textId="77777777" w:rsidR="005173F3" w:rsidRPr="00802E12" w:rsidRDefault="005173F3" w:rsidP="005173F3">
      <w:pPr>
        <w:spacing w:line="360" w:lineRule="auto"/>
        <w:ind w:firstLine="709"/>
        <w:jc w:val="both"/>
        <w:rPr>
          <w:rFonts w:ascii="Arial" w:hAnsi="Arial" w:cs="Arial"/>
          <w:color w:val="000000"/>
          <w:sz w:val="22"/>
          <w:szCs w:val="22"/>
        </w:rPr>
      </w:pPr>
      <w:r w:rsidRPr="00802E12">
        <w:rPr>
          <w:rFonts w:ascii="Arial" w:hAnsi="Arial" w:cs="Arial"/>
          <w:b/>
          <w:bCs/>
          <w:color w:val="000000"/>
          <w:sz w:val="22"/>
          <w:szCs w:val="22"/>
        </w:rPr>
        <w:t xml:space="preserve"> </w:t>
      </w:r>
    </w:p>
    <w:p w14:paraId="09BC757B" w14:textId="1189BA1A" w:rsidR="005173F3" w:rsidRPr="00802E12" w:rsidRDefault="005173F3" w:rsidP="005173F3">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Los ingresos por exportaciones de carne vacuna alcanzaron a 208,7 millones de dólares en junio de 2020. En la comparación interanual se observó una caída de 17,4%. El mayor volumen exportado fue más que compensado por la retracción del precio promedio </w:t>
      </w:r>
      <w:r w:rsidRPr="005173F3">
        <w:rPr>
          <w:rFonts w:ascii="Arial" w:hAnsi="Arial" w:cs="Arial"/>
          <w:b/>
          <w:bCs/>
          <w:color w:val="000000"/>
          <w:sz w:val="22"/>
          <w:szCs w:val="22"/>
        </w:rPr>
        <w:t>(-22,6% anual)</w:t>
      </w:r>
      <w:r w:rsidRPr="00802E12">
        <w:rPr>
          <w:rFonts w:ascii="Arial" w:hAnsi="Arial" w:cs="Arial"/>
          <w:bCs/>
          <w:color w:val="000000"/>
          <w:sz w:val="22"/>
          <w:szCs w:val="22"/>
        </w:rPr>
        <w:t xml:space="preserve">, que quedó ubicado en casi 2.900 dólares por tn r/c/h. </w:t>
      </w:r>
    </w:p>
    <w:p w14:paraId="385CDE06" w14:textId="77777777" w:rsidR="005173F3" w:rsidRPr="00802E12" w:rsidRDefault="005173F3" w:rsidP="005173F3">
      <w:pPr>
        <w:spacing w:line="360" w:lineRule="auto"/>
        <w:ind w:firstLine="709"/>
        <w:jc w:val="both"/>
        <w:rPr>
          <w:rFonts w:ascii="Arial" w:hAnsi="Arial" w:cs="Arial"/>
          <w:b/>
          <w:bCs/>
          <w:color w:val="000000"/>
          <w:sz w:val="22"/>
          <w:szCs w:val="22"/>
        </w:rPr>
      </w:pPr>
    </w:p>
    <w:p w14:paraId="5DBE57DB" w14:textId="77777777" w:rsidR="005173F3" w:rsidRPr="00802E12" w:rsidRDefault="005173F3" w:rsidP="005173F3">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Como se indicó más arriba, las exportaciones a China volvieron a explicar la evolución de las exportaciones de carne vacuna argentina. Entre mayo y junio de 2020 los envíos de carne vacuna a China disminuyeron 25,2% (-13,3 mil tn pp), cayendo su importancia relativa de 89,0% a 76,9%. En junio de 2020 se exportaron ‘sólo’ 39,4 mil tn pp a China.</w:t>
      </w:r>
    </w:p>
    <w:p w14:paraId="6A3D57EE" w14:textId="77777777" w:rsidR="005173F3" w:rsidRPr="00802E12" w:rsidRDefault="005173F3" w:rsidP="005173F3">
      <w:pPr>
        <w:spacing w:line="360" w:lineRule="auto"/>
        <w:ind w:firstLine="709"/>
        <w:jc w:val="both"/>
        <w:rPr>
          <w:rFonts w:ascii="Arial" w:hAnsi="Arial" w:cs="Arial"/>
          <w:b/>
          <w:bCs/>
          <w:color w:val="000000"/>
          <w:sz w:val="22"/>
          <w:szCs w:val="22"/>
        </w:rPr>
      </w:pPr>
    </w:p>
    <w:p w14:paraId="4E632A77" w14:textId="10F40931" w:rsidR="005173F3" w:rsidRPr="00802E12" w:rsidRDefault="005173F3" w:rsidP="005173F3">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Las exportaciones de carne vacuna a China generaron 144,7 millones de dólares en junio. En relación al mes previo la caída fue de 32,0% y en comparación con junio de 2019 la retracción llegó a 11,5%.</w:t>
      </w:r>
    </w:p>
    <w:p w14:paraId="4D60EB60" w14:textId="77777777" w:rsidR="005173F3" w:rsidRPr="00802E12" w:rsidRDefault="005173F3" w:rsidP="005173F3">
      <w:pPr>
        <w:spacing w:line="360" w:lineRule="auto"/>
        <w:ind w:firstLine="709"/>
        <w:jc w:val="both"/>
        <w:rPr>
          <w:rFonts w:ascii="Arial" w:hAnsi="Arial" w:cs="Arial"/>
          <w:color w:val="000000"/>
          <w:sz w:val="22"/>
          <w:szCs w:val="22"/>
        </w:rPr>
      </w:pPr>
    </w:p>
    <w:p w14:paraId="7D11658E" w14:textId="77777777" w:rsidR="005173F3" w:rsidRDefault="005173F3" w:rsidP="005173F3">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 xml:space="preserve">La disminución del precio promedio pagado por la industria china, que se ubicó en 3.673 dólares por tn pp en el sexto mes del año, </w:t>
      </w:r>
      <w:r w:rsidRPr="005173F3">
        <w:rPr>
          <w:rFonts w:ascii="Arial" w:hAnsi="Arial" w:cs="Arial"/>
          <w:b/>
          <w:bCs/>
          <w:color w:val="000000"/>
          <w:sz w:val="22"/>
          <w:szCs w:val="22"/>
          <w:u w:val="single"/>
        </w:rPr>
        <w:t>resultando 9,1% inferior al de mayo de 2020 y 23,6% menor al de junio de 2019</w:t>
      </w:r>
      <w:r w:rsidRPr="00802E12">
        <w:rPr>
          <w:rFonts w:ascii="Arial" w:hAnsi="Arial" w:cs="Arial"/>
          <w:b/>
          <w:bCs/>
          <w:color w:val="000000"/>
          <w:sz w:val="22"/>
          <w:szCs w:val="22"/>
        </w:rPr>
        <w:t xml:space="preserve">, hizo que la industria argentina buscara destinos alternativos para los cortes de vaca. </w:t>
      </w:r>
    </w:p>
    <w:p w14:paraId="1A329B0B" w14:textId="3E1F2A64" w:rsidR="005173F3" w:rsidRPr="00802E12" w:rsidRDefault="005173F3" w:rsidP="005173F3">
      <w:pPr>
        <w:spacing w:line="360" w:lineRule="auto"/>
        <w:ind w:firstLine="709"/>
        <w:jc w:val="both"/>
        <w:rPr>
          <w:rFonts w:ascii="Arial" w:hAnsi="Arial" w:cs="Arial"/>
          <w:b/>
          <w:bCs/>
          <w:color w:val="000000"/>
          <w:sz w:val="22"/>
          <w:szCs w:val="22"/>
        </w:rPr>
      </w:pPr>
      <w:r>
        <w:rPr>
          <w:rFonts w:ascii="Arial" w:hAnsi="Arial" w:cs="Arial"/>
          <w:b/>
          <w:bCs/>
          <w:color w:val="000000"/>
          <w:sz w:val="22"/>
          <w:szCs w:val="22"/>
        </w:rPr>
        <w:t>Es por esto que en e</w:t>
      </w:r>
      <w:r w:rsidRPr="00802E12">
        <w:rPr>
          <w:rFonts w:ascii="Arial" w:hAnsi="Arial" w:cs="Arial"/>
          <w:b/>
          <w:bCs/>
          <w:color w:val="000000"/>
          <w:sz w:val="22"/>
          <w:szCs w:val="22"/>
        </w:rPr>
        <w:t xml:space="preserve">n junio el destino fue Estados Unidos, país al que se le vendieron 4.145 tn pp, </w:t>
      </w:r>
      <w:r w:rsidRPr="005173F3">
        <w:rPr>
          <w:rFonts w:ascii="Arial" w:hAnsi="Arial" w:cs="Arial"/>
          <w:b/>
          <w:bCs/>
          <w:color w:val="000000"/>
          <w:sz w:val="22"/>
          <w:szCs w:val="22"/>
          <w:u w:val="single"/>
        </w:rPr>
        <w:t>es decir 641,5% más que en mayo pasado</w:t>
      </w:r>
      <w:r w:rsidRPr="00802E12">
        <w:rPr>
          <w:rFonts w:ascii="Arial" w:hAnsi="Arial" w:cs="Arial"/>
          <w:b/>
          <w:bCs/>
          <w:color w:val="000000"/>
          <w:sz w:val="22"/>
          <w:szCs w:val="22"/>
        </w:rPr>
        <w:t xml:space="preserve"> (+3,6 mil tn pp). En el mismo sentido se movió la facturación por estas ventas, que llegaron a 18,8 millones de dólares </w:t>
      </w:r>
      <w:r w:rsidRPr="005173F3">
        <w:rPr>
          <w:rFonts w:ascii="Arial" w:hAnsi="Arial" w:cs="Arial"/>
          <w:b/>
          <w:bCs/>
          <w:color w:val="000000"/>
          <w:sz w:val="22"/>
          <w:szCs w:val="22"/>
          <w:u w:val="single"/>
        </w:rPr>
        <w:t>(+574,6% mensual</w:t>
      </w:r>
      <w:r w:rsidRPr="00802E12">
        <w:rPr>
          <w:rFonts w:ascii="Arial" w:hAnsi="Arial" w:cs="Arial"/>
          <w:b/>
          <w:bCs/>
          <w:color w:val="000000"/>
          <w:sz w:val="22"/>
          <w:szCs w:val="22"/>
        </w:rPr>
        <w:t xml:space="preserve">; +16 millones de dólares). </w:t>
      </w:r>
    </w:p>
    <w:p w14:paraId="2272AE52" w14:textId="77777777" w:rsidR="005173F3" w:rsidRPr="00802E12" w:rsidRDefault="005173F3" w:rsidP="005173F3">
      <w:pPr>
        <w:spacing w:line="360" w:lineRule="auto"/>
        <w:ind w:firstLine="709"/>
        <w:jc w:val="both"/>
        <w:rPr>
          <w:rFonts w:ascii="Arial" w:hAnsi="Arial" w:cs="Arial"/>
          <w:color w:val="000000"/>
          <w:sz w:val="22"/>
          <w:szCs w:val="22"/>
        </w:rPr>
      </w:pPr>
    </w:p>
    <w:p w14:paraId="2496318B" w14:textId="77777777" w:rsidR="005173F3" w:rsidRPr="00802E12" w:rsidRDefault="005173F3" w:rsidP="005173F3">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Otros destinos que se recuperaron parcialmente durante el sexto mes del año fueron Israel, Alemania, Países Bajos, Rusia y Brasil. En cambio, Chile e Italia continuaron reduciendo sus compras con relación al volumen certificado el mes anterior.</w:t>
      </w:r>
    </w:p>
    <w:p w14:paraId="30F76C5A" w14:textId="77777777" w:rsidR="005173F3" w:rsidRPr="00802E12" w:rsidRDefault="005173F3" w:rsidP="005173F3">
      <w:pPr>
        <w:spacing w:line="360" w:lineRule="auto"/>
        <w:ind w:firstLine="709"/>
        <w:jc w:val="both"/>
        <w:rPr>
          <w:rFonts w:ascii="Arial" w:hAnsi="Arial" w:cs="Arial"/>
          <w:b/>
          <w:bCs/>
          <w:color w:val="000000"/>
          <w:sz w:val="22"/>
          <w:szCs w:val="22"/>
        </w:rPr>
      </w:pPr>
    </w:p>
    <w:p w14:paraId="3FA12BBA" w14:textId="11F553F5" w:rsidR="005173F3" w:rsidRDefault="005173F3" w:rsidP="005173F3">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 xml:space="preserve">La facturación por las ventas al exterior de carne vacuna llegó a 1.275,7 millones de dólares en el primer semestre del año, lo que arrojó una suba de 5,8% anual El mayor </w:t>
      </w:r>
      <w:r w:rsidRPr="00802E12">
        <w:rPr>
          <w:rFonts w:ascii="Arial" w:hAnsi="Arial" w:cs="Arial"/>
          <w:color w:val="000000"/>
          <w:sz w:val="22"/>
          <w:szCs w:val="22"/>
        </w:rPr>
        <w:lastRenderedPageBreak/>
        <w:t>volumen se vio parcialmente compensado por la disminución del precio promedio, que pasó de 5.275 a 4.649 dólares por tn pp entre los semestres comparados (-11,9% anual).</w:t>
      </w:r>
    </w:p>
    <w:p w14:paraId="7DEC91E2" w14:textId="77777777" w:rsidR="00D4690A" w:rsidRDefault="00D4690A" w:rsidP="005173F3">
      <w:pPr>
        <w:spacing w:line="360" w:lineRule="auto"/>
        <w:ind w:firstLine="709"/>
        <w:jc w:val="both"/>
        <w:rPr>
          <w:rFonts w:ascii="Arial" w:hAnsi="Arial" w:cs="Arial"/>
          <w:color w:val="000000"/>
          <w:sz w:val="22"/>
          <w:szCs w:val="22"/>
        </w:rPr>
      </w:pPr>
    </w:p>
    <w:p w14:paraId="25201E2F" w14:textId="6F4A5EA7" w:rsidR="00D4690A" w:rsidRPr="00802E12" w:rsidRDefault="00D4690A" w:rsidP="00D4690A">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 xml:space="preserve">En el último mes en el Mercado de Liniers se comercializaron </w:t>
      </w:r>
      <w:r w:rsidR="00DB7971">
        <w:rPr>
          <w:rFonts w:ascii="Arial" w:hAnsi="Arial" w:cs="Arial"/>
          <w:b/>
          <w:bCs/>
          <w:color w:val="000000"/>
          <w:sz w:val="22"/>
          <w:szCs w:val="22"/>
        </w:rPr>
        <w:t>menos cabezas</w:t>
      </w:r>
      <w:r w:rsidRPr="00802E12">
        <w:rPr>
          <w:rFonts w:ascii="Arial" w:hAnsi="Arial" w:cs="Arial"/>
          <w:b/>
          <w:bCs/>
          <w:color w:val="000000"/>
          <w:sz w:val="22"/>
          <w:szCs w:val="22"/>
        </w:rPr>
        <w:t>;</w:t>
      </w:r>
      <w:r w:rsidR="00DB7971">
        <w:rPr>
          <w:rFonts w:ascii="Arial" w:hAnsi="Arial" w:cs="Arial"/>
          <w:b/>
          <w:bCs/>
          <w:color w:val="000000"/>
          <w:sz w:val="22"/>
          <w:szCs w:val="22"/>
        </w:rPr>
        <w:t xml:space="preserve">  (</w:t>
      </w:r>
      <w:r w:rsidRPr="00802E12">
        <w:rPr>
          <w:rFonts w:ascii="Arial" w:hAnsi="Arial" w:cs="Arial"/>
          <w:b/>
          <w:bCs/>
          <w:color w:val="000000"/>
          <w:sz w:val="22"/>
          <w:szCs w:val="22"/>
        </w:rPr>
        <w:t xml:space="preserve">-8,5% mensual y -17,2% anual) y el precio promedio de la hacienda en pie logró recuperarse 9,0% con relación a junio (+51,9% anual), llegando a $ 81,257 por kilo vivo. </w:t>
      </w:r>
      <w:r w:rsidRPr="00DB7971">
        <w:rPr>
          <w:rFonts w:ascii="Arial" w:hAnsi="Arial" w:cs="Arial"/>
          <w:b/>
          <w:bCs/>
          <w:color w:val="000000"/>
          <w:sz w:val="22"/>
          <w:szCs w:val="22"/>
          <w:u w:val="single"/>
        </w:rPr>
        <w:t>Mientras los valores en pesos de la hacienda terminada y de la carne en el mostrador vienen subiendo a ritmos apenas superiores a los de los niveles generales del IPIM y del IPC (INDEC), respectivamente, el valor de la invernada viene subiendo a una velocidad muy superior.</w:t>
      </w:r>
      <w:r w:rsidRPr="00802E12">
        <w:rPr>
          <w:rFonts w:ascii="Arial" w:hAnsi="Arial" w:cs="Arial"/>
          <w:b/>
          <w:bCs/>
          <w:color w:val="000000"/>
          <w:sz w:val="22"/>
          <w:szCs w:val="22"/>
        </w:rPr>
        <w:t xml:space="preserve"> </w:t>
      </w:r>
      <w:r w:rsidRPr="00DB7971">
        <w:rPr>
          <w:rFonts w:ascii="Arial" w:hAnsi="Arial" w:cs="Arial"/>
          <w:b/>
          <w:bCs/>
          <w:color w:val="000000"/>
          <w:sz w:val="22"/>
          <w:szCs w:val="22"/>
          <w:highlight w:val="yellow"/>
        </w:rPr>
        <w:t>En un escenario de inflación galopante, hay productores que están tratando de refugiarse en el bien de cambio, que aún muestra una suba inferior a la del billete norteamericano ‘libre’.</w:t>
      </w:r>
      <w:r w:rsidRPr="00802E12">
        <w:rPr>
          <w:rFonts w:ascii="Arial" w:hAnsi="Arial" w:cs="Arial"/>
          <w:b/>
          <w:bCs/>
          <w:color w:val="000000"/>
          <w:sz w:val="22"/>
          <w:szCs w:val="22"/>
        </w:rPr>
        <w:t xml:space="preserve"> </w:t>
      </w:r>
    </w:p>
    <w:p w14:paraId="5C32C66B" w14:textId="77777777" w:rsidR="00D4690A" w:rsidRPr="00802E12" w:rsidRDefault="00D4690A" w:rsidP="00D4690A">
      <w:pPr>
        <w:spacing w:line="360" w:lineRule="auto"/>
        <w:ind w:firstLine="709"/>
        <w:jc w:val="both"/>
        <w:rPr>
          <w:rFonts w:ascii="Arial" w:hAnsi="Arial" w:cs="Arial"/>
          <w:b/>
          <w:bCs/>
          <w:color w:val="000000"/>
          <w:sz w:val="22"/>
          <w:szCs w:val="22"/>
          <w:highlight w:val="yellow"/>
        </w:rPr>
      </w:pPr>
    </w:p>
    <w:p w14:paraId="42AD3601" w14:textId="131E236F" w:rsidR="00D4690A" w:rsidRPr="00802E12" w:rsidRDefault="00D4690A" w:rsidP="00D4690A">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En la comparación interanual, el precio de la hacienda terminada registró una suba de 51,9%, llegando el precio promedio a $ 81,257 por kilo vivo. </w:t>
      </w:r>
    </w:p>
    <w:p w14:paraId="1386F978" w14:textId="77777777" w:rsidR="00DB7971" w:rsidRDefault="00DB7971" w:rsidP="00D4690A">
      <w:pPr>
        <w:spacing w:line="360" w:lineRule="auto"/>
        <w:ind w:firstLine="709"/>
        <w:jc w:val="both"/>
        <w:rPr>
          <w:rFonts w:ascii="Arial" w:hAnsi="Arial" w:cs="Arial"/>
          <w:bCs/>
          <w:color w:val="000000"/>
          <w:sz w:val="22"/>
          <w:szCs w:val="22"/>
        </w:rPr>
      </w:pPr>
    </w:p>
    <w:p w14:paraId="75706C7B" w14:textId="09ABDFB5" w:rsidR="00D4690A" w:rsidRPr="00802E12" w:rsidRDefault="00D4690A" w:rsidP="00D4690A">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En enero-julio de 2020 el precio de la hacienda terminada se ubicó 52,6% por encima del nivel alcanzado en enero-julio de 2019. En un escenario de inflación galopante, el valor de la hacienda registró un aumento de sól</w:t>
      </w:r>
      <w:r w:rsidR="00DB7971">
        <w:rPr>
          <w:rFonts w:ascii="Arial" w:hAnsi="Arial" w:cs="Arial"/>
          <w:bCs/>
          <w:color w:val="000000"/>
          <w:sz w:val="22"/>
          <w:szCs w:val="22"/>
        </w:rPr>
        <w:t xml:space="preserve">o 3,9% con respecto al índice </w:t>
      </w:r>
      <w:r w:rsidRPr="00802E12">
        <w:rPr>
          <w:rFonts w:ascii="Arial" w:hAnsi="Arial" w:cs="Arial"/>
          <w:bCs/>
          <w:color w:val="000000"/>
          <w:sz w:val="22"/>
          <w:szCs w:val="22"/>
        </w:rPr>
        <w:t xml:space="preserve">de precios internos al por mayor (IPIM-INDEC). </w:t>
      </w:r>
      <w:r w:rsidRPr="00DB7971">
        <w:rPr>
          <w:rFonts w:ascii="Arial" w:hAnsi="Arial" w:cs="Arial"/>
          <w:bCs/>
          <w:color w:val="000000"/>
          <w:sz w:val="22"/>
          <w:szCs w:val="22"/>
          <w:u w:val="single"/>
        </w:rPr>
        <w:t>En tanto, el valor de la invernada subió casi 73% anual,</w:t>
      </w:r>
      <w:r w:rsidRPr="00802E12">
        <w:rPr>
          <w:rFonts w:ascii="Arial" w:hAnsi="Arial" w:cs="Arial"/>
          <w:bCs/>
          <w:color w:val="000000"/>
          <w:sz w:val="22"/>
          <w:szCs w:val="22"/>
        </w:rPr>
        <w:t xml:space="preserve"> </w:t>
      </w:r>
      <w:r w:rsidRPr="00DB7971">
        <w:rPr>
          <w:rFonts w:ascii="Arial" w:hAnsi="Arial" w:cs="Arial"/>
          <w:bCs/>
          <w:color w:val="000000"/>
          <w:sz w:val="22"/>
          <w:szCs w:val="22"/>
          <w:u w:val="single"/>
        </w:rPr>
        <w:t>es decir casi 18% más que el IPIM-INDEC y 13,3% más que la hacienda terminada</w:t>
      </w:r>
      <w:r w:rsidRPr="00802E12">
        <w:rPr>
          <w:rFonts w:ascii="Arial" w:hAnsi="Arial" w:cs="Arial"/>
          <w:bCs/>
          <w:color w:val="000000"/>
          <w:sz w:val="22"/>
          <w:szCs w:val="22"/>
        </w:rPr>
        <w:t xml:space="preserve">. </w:t>
      </w:r>
      <w:r w:rsidRPr="00ED78E2">
        <w:rPr>
          <w:rFonts w:ascii="Arial" w:hAnsi="Arial" w:cs="Arial"/>
          <w:bCs/>
          <w:color w:val="000000"/>
          <w:sz w:val="22"/>
          <w:szCs w:val="22"/>
          <w:u w:val="single"/>
        </w:rPr>
        <w:t>Esto es algo que se nota más aún cuando se toman sólo los últimos tres meses (mayo-julio), período en el cual la invernada tuvo un alza de 30,1% con respecto al IPIM y otra de 24,0% respecto al precio promedio de la hacienda terminada.</w:t>
      </w:r>
      <w:r w:rsidRPr="00802E12">
        <w:rPr>
          <w:rFonts w:ascii="Arial" w:hAnsi="Arial" w:cs="Arial"/>
          <w:bCs/>
          <w:color w:val="000000"/>
          <w:sz w:val="22"/>
          <w:szCs w:val="22"/>
        </w:rPr>
        <w:t xml:space="preserve"> Evidentemente, </w:t>
      </w:r>
      <w:r w:rsidRPr="00ED78E2">
        <w:rPr>
          <w:rFonts w:ascii="Arial" w:hAnsi="Arial" w:cs="Arial"/>
          <w:bCs/>
          <w:color w:val="000000"/>
          <w:sz w:val="22"/>
          <w:szCs w:val="22"/>
          <w:highlight w:val="yellow"/>
        </w:rPr>
        <w:t>hay productores que están tratando de refugiarse en el bien de cambio, que aún muestra una suba inferior a la del billete norteamericano ‘libre’</w:t>
      </w:r>
      <w:r w:rsidRPr="00802E12">
        <w:rPr>
          <w:rFonts w:ascii="Arial" w:hAnsi="Arial" w:cs="Arial"/>
          <w:bCs/>
          <w:color w:val="000000"/>
          <w:sz w:val="22"/>
          <w:szCs w:val="22"/>
        </w:rPr>
        <w:t>.</w:t>
      </w:r>
    </w:p>
    <w:p w14:paraId="74FEA663" w14:textId="77777777" w:rsidR="00D4690A" w:rsidRPr="00802E12" w:rsidRDefault="00D4690A" w:rsidP="00D4690A">
      <w:pPr>
        <w:spacing w:line="360" w:lineRule="auto"/>
        <w:ind w:firstLine="709"/>
        <w:jc w:val="both"/>
        <w:rPr>
          <w:rFonts w:ascii="Arial" w:hAnsi="Arial" w:cs="Arial"/>
          <w:color w:val="000000"/>
          <w:sz w:val="22"/>
          <w:szCs w:val="22"/>
        </w:rPr>
      </w:pPr>
    </w:p>
    <w:p w14:paraId="68421FF8" w14:textId="77777777" w:rsidR="00D4690A" w:rsidRPr="00802E12" w:rsidRDefault="00D4690A" w:rsidP="00D4690A">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El precio promedio en dólares de la hacienda en pie subió a US$/kg 1,138 en julio, tomando la cotización del dólar oficial. Pero se ubicó en US$/kg 0,707, tomando el dólar ‘libre’ (Contado Con Liquidación, CCL). En términos mensuales subieron 6,1% y 5,0%, respectivamente. En términos anuales, cayeron 9,6% y 43,2%. La apertura por categorías se puede consultar sección Nº 5 de este Informe.</w:t>
      </w:r>
    </w:p>
    <w:p w14:paraId="4BD15E9C" w14:textId="77777777" w:rsidR="00D4690A" w:rsidRPr="00802E12" w:rsidRDefault="00D4690A" w:rsidP="00D4690A">
      <w:pPr>
        <w:spacing w:line="360" w:lineRule="auto"/>
        <w:ind w:firstLine="709"/>
        <w:jc w:val="both"/>
        <w:rPr>
          <w:rFonts w:ascii="Arial" w:hAnsi="Arial" w:cs="Arial"/>
          <w:color w:val="000000"/>
          <w:sz w:val="22"/>
          <w:szCs w:val="22"/>
        </w:rPr>
      </w:pPr>
    </w:p>
    <w:p w14:paraId="3A2767A1" w14:textId="125C1C02" w:rsidR="00D4690A" w:rsidRPr="00802E12" w:rsidRDefault="00D4690A" w:rsidP="00D4690A">
      <w:pPr>
        <w:spacing w:line="360" w:lineRule="auto"/>
        <w:ind w:firstLine="709"/>
        <w:jc w:val="both"/>
        <w:rPr>
          <w:rFonts w:ascii="Arial" w:hAnsi="Arial" w:cs="Arial"/>
          <w:sz w:val="22"/>
          <w:szCs w:val="22"/>
        </w:rPr>
      </w:pPr>
      <w:r w:rsidRPr="00802E12">
        <w:rPr>
          <w:rFonts w:ascii="Arial" w:hAnsi="Arial" w:cs="Arial"/>
          <w:b/>
          <w:bCs/>
          <w:sz w:val="22"/>
          <w:szCs w:val="22"/>
        </w:rPr>
        <w:t xml:space="preserve">En los mostradores del Área Metropolitana de Buenos Aires (AMBA) el precio promedio de los cortes de carne vacuna registró un alza de sólo 0,5% entre las </w:t>
      </w:r>
      <w:r w:rsidRPr="00802E12">
        <w:rPr>
          <w:rFonts w:ascii="Arial" w:hAnsi="Arial" w:cs="Arial"/>
          <w:b/>
          <w:bCs/>
          <w:sz w:val="22"/>
          <w:szCs w:val="22"/>
        </w:rPr>
        <w:lastRenderedPageBreak/>
        <w:t xml:space="preserve">mediciones de junio y julio del corriente año, acumulando una retracción de 1,4% entre puntas de los últimos tres meses. No obstante ello, </w:t>
      </w:r>
      <w:r w:rsidRPr="00ED78E2">
        <w:rPr>
          <w:rFonts w:ascii="Arial" w:hAnsi="Arial" w:cs="Arial"/>
          <w:b/>
          <w:bCs/>
          <w:sz w:val="22"/>
          <w:szCs w:val="22"/>
        </w:rPr>
        <w:t>en lo que va de la cuarentena el precio promedio de la carne vacuna registró un alza de 16,9%.</w:t>
      </w:r>
      <w:r w:rsidRPr="00802E12">
        <w:rPr>
          <w:rFonts w:ascii="Arial" w:hAnsi="Arial" w:cs="Arial"/>
          <w:sz w:val="22"/>
          <w:szCs w:val="22"/>
        </w:rPr>
        <w:t xml:space="preserve"> </w:t>
      </w:r>
      <w:r w:rsidRPr="00802E12">
        <w:rPr>
          <w:rFonts w:ascii="Arial" w:hAnsi="Arial" w:cs="Arial"/>
          <w:b/>
          <w:bCs/>
          <w:sz w:val="22"/>
          <w:szCs w:val="22"/>
        </w:rPr>
        <w:t>En función de lo expuesto, en julio el precio promedio de los cortes vacunos cayó 1,6% frente al pollo y 0,2% frente al promedio de los precios de los cortes porcinos. Pero, en lo que va de la cuarentena fue la carne vacuna mostró la mayor suba promedio, encareciéndose 4,5% con relación al pollo y 15,0% con respecto al promedio de los cortes porcinos.</w:t>
      </w:r>
    </w:p>
    <w:p w14:paraId="14BF66FB" w14:textId="77777777" w:rsidR="00D4690A" w:rsidRPr="00802E12" w:rsidRDefault="00D4690A" w:rsidP="00D4690A">
      <w:pPr>
        <w:spacing w:line="360" w:lineRule="auto"/>
        <w:ind w:firstLine="709"/>
        <w:jc w:val="both"/>
        <w:rPr>
          <w:rFonts w:ascii="Arial" w:hAnsi="Arial" w:cs="Arial"/>
          <w:sz w:val="22"/>
          <w:szCs w:val="22"/>
        </w:rPr>
      </w:pPr>
    </w:p>
    <w:p w14:paraId="0DDE5658" w14:textId="72AB272E" w:rsidR="00D4690A" w:rsidRPr="00802E12" w:rsidRDefault="00D4690A" w:rsidP="00D4690A">
      <w:pPr>
        <w:spacing w:line="360" w:lineRule="auto"/>
        <w:ind w:firstLine="709"/>
        <w:jc w:val="both"/>
        <w:rPr>
          <w:rFonts w:ascii="Arial" w:hAnsi="Arial" w:cs="Arial"/>
          <w:bCs/>
          <w:sz w:val="22"/>
          <w:szCs w:val="22"/>
        </w:rPr>
      </w:pPr>
      <w:r w:rsidRPr="00802E12">
        <w:rPr>
          <w:rFonts w:ascii="Arial" w:hAnsi="Arial" w:cs="Arial"/>
          <w:sz w:val="22"/>
          <w:szCs w:val="22"/>
        </w:rPr>
        <w:t xml:space="preserve">En la comparación interanual, el precio promedio de los cortes vacunos subió 52,7%, el precio del pollo aumentó 42,9% y el promedio de los precios de los cortes porcinos se incrementó 48,7%. </w:t>
      </w:r>
    </w:p>
    <w:p w14:paraId="25A3396C" w14:textId="77777777" w:rsidR="00D4690A" w:rsidRPr="00802E12" w:rsidRDefault="00D4690A" w:rsidP="00D4690A">
      <w:pPr>
        <w:spacing w:line="360" w:lineRule="auto"/>
        <w:ind w:firstLine="709"/>
        <w:jc w:val="both"/>
        <w:rPr>
          <w:rFonts w:ascii="Arial" w:hAnsi="Arial" w:cs="Arial"/>
          <w:bCs/>
          <w:sz w:val="22"/>
          <w:szCs w:val="22"/>
        </w:rPr>
      </w:pPr>
    </w:p>
    <w:p w14:paraId="053FD1EE" w14:textId="77777777" w:rsidR="005173F3" w:rsidRDefault="005173F3" w:rsidP="006215AB">
      <w:pPr>
        <w:spacing w:line="360" w:lineRule="auto"/>
        <w:ind w:firstLine="709"/>
        <w:jc w:val="both"/>
        <w:rPr>
          <w:rFonts w:ascii="Arial" w:hAnsi="Arial" w:cs="Arial"/>
          <w:b/>
          <w:bCs/>
          <w:color w:val="000000"/>
          <w:sz w:val="22"/>
          <w:szCs w:val="22"/>
        </w:rPr>
      </w:pPr>
      <w:bookmarkStart w:id="3" w:name="_GoBack"/>
      <w:bookmarkEnd w:id="3"/>
    </w:p>
    <w:p w14:paraId="7C6549CF" w14:textId="7A40C283" w:rsidR="005173F3" w:rsidRPr="005173F3" w:rsidRDefault="005173F3" w:rsidP="006215AB">
      <w:pPr>
        <w:spacing w:line="360" w:lineRule="auto"/>
        <w:ind w:firstLine="709"/>
        <w:jc w:val="both"/>
        <w:rPr>
          <w:rFonts w:ascii="Arial" w:hAnsi="Arial" w:cs="Arial"/>
          <w:b/>
          <w:bCs/>
          <w:color w:val="000000"/>
          <w:sz w:val="22"/>
          <w:szCs w:val="22"/>
        </w:rPr>
      </w:pPr>
    </w:p>
    <w:p w14:paraId="36E3D335" w14:textId="77777777" w:rsidR="006215AB" w:rsidRDefault="006215AB" w:rsidP="00544EE9">
      <w:pPr>
        <w:pStyle w:val="Sangradetextonormal"/>
        <w:spacing w:line="360" w:lineRule="auto"/>
        <w:rPr>
          <w:rFonts w:cs="Arial"/>
          <w:b/>
          <w:bCs/>
          <w:color w:val="000000"/>
          <w:sz w:val="22"/>
          <w:szCs w:val="22"/>
        </w:rPr>
      </w:pPr>
    </w:p>
    <w:p w14:paraId="5D2A6AD3" w14:textId="77777777" w:rsidR="006215AB" w:rsidRPr="00802E12" w:rsidRDefault="006215AB" w:rsidP="00544EE9">
      <w:pPr>
        <w:pStyle w:val="Sangradetextonormal"/>
        <w:spacing w:line="360" w:lineRule="auto"/>
        <w:rPr>
          <w:rFonts w:cs="Arial"/>
          <w:b/>
          <w:bCs/>
          <w:color w:val="000000"/>
          <w:sz w:val="22"/>
          <w:szCs w:val="22"/>
        </w:rPr>
      </w:pPr>
    </w:p>
    <w:p w14:paraId="11CE4981" w14:textId="77777777" w:rsidR="00544EE9" w:rsidRPr="00802E12" w:rsidRDefault="00544EE9" w:rsidP="00544EE9">
      <w:pPr>
        <w:pStyle w:val="Sangradetextonormal"/>
        <w:spacing w:line="360" w:lineRule="auto"/>
        <w:rPr>
          <w:rFonts w:cs="Arial"/>
          <w:color w:val="000000"/>
          <w:sz w:val="22"/>
          <w:szCs w:val="22"/>
        </w:rPr>
      </w:pPr>
    </w:p>
    <w:p w14:paraId="24EAFEAA" w14:textId="77777777" w:rsidR="00544EE9" w:rsidRDefault="00544EE9" w:rsidP="00544EE9">
      <w:pPr>
        <w:pStyle w:val="Sangradetextonormal"/>
        <w:spacing w:line="360" w:lineRule="auto"/>
        <w:rPr>
          <w:rFonts w:cs="Arial"/>
          <w:bCs/>
          <w:color w:val="000000"/>
          <w:sz w:val="22"/>
          <w:szCs w:val="22"/>
        </w:rPr>
      </w:pPr>
    </w:p>
    <w:p w14:paraId="76973B09" w14:textId="77777777" w:rsidR="006215AB" w:rsidRDefault="006215AB" w:rsidP="00544EE9">
      <w:pPr>
        <w:pStyle w:val="Sangradetextonormal"/>
        <w:spacing w:line="360" w:lineRule="auto"/>
        <w:rPr>
          <w:rFonts w:cs="Arial"/>
          <w:bCs/>
          <w:color w:val="000000"/>
          <w:sz w:val="22"/>
          <w:szCs w:val="22"/>
        </w:rPr>
      </w:pPr>
    </w:p>
    <w:p w14:paraId="22C0CCF8" w14:textId="77777777" w:rsidR="006215AB" w:rsidRDefault="006215AB" w:rsidP="00544EE9">
      <w:pPr>
        <w:pStyle w:val="Sangradetextonormal"/>
        <w:spacing w:line="360" w:lineRule="auto"/>
        <w:rPr>
          <w:rFonts w:cs="Arial"/>
          <w:bCs/>
          <w:color w:val="000000"/>
          <w:sz w:val="22"/>
          <w:szCs w:val="22"/>
        </w:rPr>
      </w:pPr>
    </w:p>
    <w:p w14:paraId="598413F1" w14:textId="77777777" w:rsidR="006215AB" w:rsidRDefault="006215AB" w:rsidP="00544EE9">
      <w:pPr>
        <w:pStyle w:val="Sangradetextonormal"/>
        <w:spacing w:line="360" w:lineRule="auto"/>
        <w:rPr>
          <w:rFonts w:cs="Arial"/>
          <w:bCs/>
          <w:color w:val="000000"/>
          <w:sz w:val="22"/>
          <w:szCs w:val="22"/>
        </w:rPr>
      </w:pPr>
    </w:p>
    <w:p w14:paraId="3AFDFA30" w14:textId="77777777" w:rsidR="006215AB" w:rsidRDefault="006215AB" w:rsidP="00544EE9">
      <w:pPr>
        <w:pStyle w:val="Sangradetextonormal"/>
        <w:spacing w:line="360" w:lineRule="auto"/>
        <w:rPr>
          <w:rFonts w:cs="Arial"/>
          <w:bCs/>
          <w:color w:val="000000"/>
          <w:sz w:val="22"/>
          <w:szCs w:val="22"/>
        </w:rPr>
      </w:pPr>
    </w:p>
    <w:p w14:paraId="3C73E405" w14:textId="77777777" w:rsidR="006215AB" w:rsidRDefault="006215AB" w:rsidP="00544EE9">
      <w:pPr>
        <w:pStyle w:val="Sangradetextonormal"/>
        <w:spacing w:line="360" w:lineRule="auto"/>
        <w:rPr>
          <w:rFonts w:cs="Arial"/>
          <w:bCs/>
          <w:color w:val="000000"/>
          <w:sz w:val="22"/>
          <w:szCs w:val="22"/>
        </w:rPr>
      </w:pPr>
    </w:p>
    <w:p w14:paraId="44FF72D3" w14:textId="77777777" w:rsidR="006215AB" w:rsidRDefault="006215AB" w:rsidP="00544EE9">
      <w:pPr>
        <w:pStyle w:val="Sangradetextonormal"/>
        <w:spacing w:line="360" w:lineRule="auto"/>
        <w:rPr>
          <w:rFonts w:cs="Arial"/>
          <w:bCs/>
          <w:color w:val="000000"/>
          <w:sz w:val="22"/>
          <w:szCs w:val="22"/>
        </w:rPr>
      </w:pPr>
    </w:p>
    <w:p w14:paraId="16E4EEC8" w14:textId="77777777" w:rsidR="006215AB" w:rsidRDefault="006215AB" w:rsidP="00544EE9">
      <w:pPr>
        <w:pStyle w:val="Sangradetextonormal"/>
        <w:spacing w:line="360" w:lineRule="auto"/>
        <w:rPr>
          <w:rFonts w:cs="Arial"/>
          <w:bCs/>
          <w:color w:val="000000"/>
          <w:sz w:val="22"/>
          <w:szCs w:val="22"/>
        </w:rPr>
      </w:pPr>
    </w:p>
    <w:p w14:paraId="67A9383C" w14:textId="77777777" w:rsidR="006215AB" w:rsidRDefault="006215AB" w:rsidP="00544EE9">
      <w:pPr>
        <w:pStyle w:val="Sangradetextonormal"/>
        <w:spacing w:line="360" w:lineRule="auto"/>
        <w:rPr>
          <w:rFonts w:cs="Arial"/>
          <w:bCs/>
          <w:color w:val="000000"/>
          <w:sz w:val="22"/>
          <w:szCs w:val="22"/>
        </w:rPr>
      </w:pPr>
    </w:p>
    <w:p w14:paraId="61DF3DDF" w14:textId="77777777" w:rsidR="006215AB" w:rsidRDefault="006215AB" w:rsidP="00544EE9">
      <w:pPr>
        <w:pStyle w:val="Sangradetextonormal"/>
        <w:spacing w:line="360" w:lineRule="auto"/>
        <w:rPr>
          <w:rFonts w:cs="Arial"/>
          <w:bCs/>
          <w:color w:val="000000"/>
          <w:sz w:val="22"/>
          <w:szCs w:val="22"/>
        </w:rPr>
      </w:pPr>
    </w:p>
    <w:p w14:paraId="4C557950" w14:textId="77777777" w:rsidR="006215AB" w:rsidRDefault="006215AB" w:rsidP="00544EE9">
      <w:pPr>
        <w:pStyle w:val="Sangradetextonormal"/>
        <w:spacing w:line="360" w:lineRule="auto"/>
        <w:rPr>
          <w:rFonts w:cs="Arial"/>
          <w:bCs/>
          <w:color w:val="000000"/>
          <w:sz w:val="22"/>
          <w:szCs w:val="22"/>
        </w:rPr>
      </w:pPr>
    </w:p>
    <w:p w14:paraId="6638843E" w14:textId="77777777" w:rsidR="00544EE9" w:rsidRDefault="00544EE9" w:rsidP="00544EE9">
      <w:pPr>
        <w:pStyle w:val="Sangradetextonormal"/>
        <w:spacing w:line="360" w:lineRule="auto"/>
        <w:rPr>
          <w:rFonts w:cs="Arial"/>
          <w:bCs/>
          <w:color w:val="000000"/>
          <w:sz w:val="22"/>
          <w:szCs w:val="22"/>
        </w:rPr>
      </w:pPr>
    </w:p>
    <w:p w14:paraId="2136191D" w14:textId="77777777" w:rsidR="00544EE9" w:rsidRDefault="00544EE9" w:rsidP="00544EE9">
      <w:pPr>
        <w:pStyle w:val="Sangradetextonormal"/>
        <w:spacing w:line="360" w:lineRule="auto"/>
        <w:rPr>
          <w:rFonts w:cs="Arial"/>
          <w:bCs/>
          <w:color w:val="000000"/>
          <w:sz w:val="22"/>
          <w:szCs w:val="22"/>
        </w:rPr>
      </w:pPr>
    </w:p>
    <w:p w14:paraId="336E382A" w14:textId="77777777" w:rsidR="00544EE9" w:rsidRDefault="00544EE9" w:rsidP="00544EE9">
      <w:pPr>
        <w:pStyle w:val="Sangradetextonormal"/>
        <w:spacing w:line="360" w:lineRule="auto"/>
        <w:rPr>
          <w:rFonts w:cs="Arial"/>
          <w:bCs/>
          <w:color w:val="000000"/>
          <w:sz w:val="22"/>
          <w:szCs w:val="22"/>
        </w:rPr>
      </w:pPr>
    </w:p>
    <w:p w14:paraId="266D79CD" w14:textId="77777777" w:rsidR="00544EE9" w:rsidRDefault="00544EE9" w:rsidP="00544EE9">
      <w:pPr>
        <w:pStyle w:val="Sangradetextonormal"/>
        <w:spacing w:line="360" w:lineRule="auto"/>
        <w:rPr>
          <w:rFonts w:cs="Arial"/>
          <w:bCs/>
          <w:color w:val="000000"/>
          <w:sz w:val="22"/>
          <w:szCs w:val="22"/>
        </w:rPr>
      </w:pPr>
    </w:p>
    <w:p w14:paraId="061BE216" w14:textId="77777777" w:rsidR="006215AB" w:rsidRDefault="006215AB" w:rsidP="00544EE9">
      <w:pPr>
        <w:pStyle w:val="Sangradetextonormal"/>
        <w:spacing w:line="360" w:lineRule="auto"/>
        <w:rPr>
          <w:rFonts w:cs="Arial"/>
          <w:bCs/>
          <w:color w:val="000000"/>
          <w:sz w:val="22"/>
          <w:szCs w:val="22"/>
        </w:rPr>
      </w:pPr>
    </w:p>
    <w:p w14:paraId="76BD084E" w14:textId="77777777" w:rsidR="006215AB" w:rsidRDefault="006215AB" w:rsidP="00544EE9">
      <w:pPr>
        <w:pStyle w:val="Sangradetextonormal"/>
        <w:spacing w:line="360" w:lineRule="auto"/>
        <w:rPr>
          <w:rFonts w:cs="Arial"/>
          <w:bCs/>
          <w:color w:val="000000"/>
          <w:sz w:val="22"/>
          <w:szCs w:val="22"/>
        </w:rPr>
      </w:pPr>
    </w:p>
    <w:p w14:paraId="4CF49FE1" w14:textId="77777777" w:rsidR="006215AB" w:rsidRDefault="006215AB" w:rsidP="00544EE9">
      <w:pPr>
        <w:pStyle w:val="Sangradetextonormal"/>
        <w:spacing w:line="360" w:lineRule="auto"/>
        <w:rPr>
          <w:rFonts w:cs="Arial"/>
          <w:bCs/>
          <w:color w:val="000000"/>
          <w:sz w:val="22"/>
          <w:szCs w:val="22"/>
        </w:rPr>
      </w:pPr>
    </w:p>
    <w:p w14:paraId="5FA66B34" w14:textId="77777777" w:rsidR="006215AB" w:rsidRDefault="006215AB" w:rsidP="00544EE9">
      <w:pPr>
        <w:pStyle w:val="Sangradetextonormal"/>
        <w:spacing w:line="360" w:lineRule="auto"/>
        <w:rPr>
          <w:rFonts w:cs="Arial"/>
          <w:bCs/>
          <w:color w:val="000000"/>
          <w:sz w:val="22"/>
          <w:szCs w:val="22"/>
        </w:rPr>
      </w:pPr>
    </w:p>
    <w:p w14:paraId="0E6B9C62" w14:textId="77777777" w:rsidR="006215AB" w:rsidRDefault="006215AB" w:rsidP="00544EE9">
      <w:pPr>
        <w:pStyle w:val="Sangradetextonormal"/>
        <w:spacing w:line="360" w:lineRule="auto"/>
        <w:rPr>
          <w:rFonts w:cs="Arial"/>
          <w:bCs/>
          <w:color w:val="000000"/>
          <w:sz w:val="22"/>
          <w:szCs w:val="22"/>
        </w:rPr>
      </w:pPr>
    </w:p>
    <w:p w14:paraId="515B240E" w14:textId="77777777" w:rsidR="006215AB" w:rsidRDefault="006215AB" w:rsidP="00544EE9">
      <w:pPr>
        <w:pStyle w:val="Sangradetextonormal"/>
        <w:spacing w:line="360" w:lineRule="auto"/>
        <w:rPr>
          <w:rFonts w:cs="Arial"/>
          <w:bCs/>
          <w:color w:val="000000"/>
          <w:sz w:val="22"/>
          <w:szCs w:val="22"/>
        </w:rPr>
      </w:pPr>
    </w:p>
    <w:p w14:paraId="50E67F72" w14:textId="77777777" w:rsidR="00544EE9" w:rsidRDefault="00544EE9" w:rsidP="00544EE9">
      <w:pPr>
        <w:pStyle w:val="Sangradetextonormal"/>
        <w:spacing w:line="360" w:lineRule="auto"/>
        <w:rPr>
          <w:rFonts w:cs="Arial"/>
          <w:bCs/>
          <w:color w:val="000000"/>
          <w:sz w:val="22"/>
          <w:szCs w:val="22"/>
        </w:rPr>
      </w:pPr>
    </w:p>
    <w:p w14:paraId="35B40751" w14:textId="77777777" w:rsidR="00544EE9" w:rsidRPr="00B22381" w:rsidRDefault="00544EE9" w:rsidP="00544EE9">
      <w:pPr>
        <w:pStyle w:val="Sangradetextonormal"/>
        <w:spacing w:line="360" w:lineRule="auto"/>
      </w:pPr>
    </w:p>
    <w:p w14:paraId="2555B5BF" w14:textId="675AF40A" w:rsidR="00C210AD" w:rsidRPr="00802E12" w:rsidRDefault="00D5554D" w:rsidP="00672441">
      <w:pPr>
        <w:jc w:val="both"/>
        <w:rPr>
          <w:rFonts w:ascii="Arial" w:hAnsi="Arial" w:cs="Arial"/>
          <w:sz w:val="22"/>
          <w:szCs w:val="22"/>
        </w:rPr>
      </w:pPr>
      <w:r w:rsidRPr="00802E12">
        <w:rPr>
          <w:rFonts w:ascii="Arial" w:hAnsi="Arial" w:cs="Arial"/>
          <w:b/>
          <w:color w:val="000000"/>
          <w:sz w:val="22"/>
          <w:szCs w:val="22"/>
        </w:rPr>
        <w:t>I</w:t>
      </w:r>
      <w:r w:rsidR="00C210AD" w:rsidRPr="00802E12">
        <w:rPr>
          <w:rFonts w:ascii="Arial" w:hAnsi="Arial" w:cs="Arial"/>
          <w:b/>
          <w:color w:val="000000"/>
          <w:sz w:val="22"/>
          <w:szCs w:val="22"/>
        </w:rPr>
        <w:t>NDICADORES ECONÓMICOS SECTORIALES:</w:t>
      </w:r>
    </w:p>
    <w:p w14:paraId="642A3055" w14:textId="77777777" w:rsidR="00707EA5" w:rsidRPr="00802E12" w:rsidRDefault="00707EA5" w:rsidP="00E557A5">
      <w:pPr>
        <w:pStyle w:val="Sangra2detindependiente"/>
        <w:ind w:firstLine="0"/>
        <w:rPr>
          <w:rFonts w:ascii="Arial" w:hAnsi="Arial" w:cs="Arial"/>
          <w:b/>
          <w:color w:val="000000"/>
          <w:sz w:val="22"/>
          <w:szCs w:val="22"/>
        </w:rPr>
      </w:pPr>
    </w:p>
    <w:p w14:paraId="418D25D0" w14:textId="77777777" w:rsidR="00707EA5" w:rsidRPr="00802E12" w:rsidRDefault="00707EA5" w:rsidP="00E557A5">
      <w:pPr>
        <w:pStyle w:val="Sangra2detindependiente"/>
        <w:ind w:firstLine="0"/>
        <w:rPr>
          <w:rFonts w:ascii="Arial" w:hAnsi="Arial" w:cs="Arial"/>
          <w:b/>
          <w:color w:val="000000"/>
          <w:sz w:val="22"/>
          <w:szCs w:val="22"/>
        </w:rPr>
      </w:pPr>
    </w:p>
    <w:p w14:paraId="5EF07CD8" w14:textId="77777777" w:rsidR="00102903" w:rsidRPr="00802E12" w:rsidRDefault="00BC5FF5" w:rsidP="00F37DE8">
      <w:pPr>
        <w:numPr>
          <w:ilvl w:val="0"/>
          <w:numId w:val="2"/>
        </w:numPr>
        <w:rPr>
          <w:rFonts w:ascii="Arial" w:hAnsi="Arial" w:cs="Arial"/>
          <w:b/>
          <w:bCs/>
          <w:color w:val="000000"/>
          <w:sz w:val="22"/>
          <w:szCs w:val="22"/>
        </w:rPr>
      </w:pPr>
      <w:bookmarkStart w:id="4" w:name="faena"/>
      <w:r w:rsidRPr="00802E12">
        <w:rPr>
          <w:rFonts w:ascii="Arial" w:hAnsi="Arial" w:cs="Arial"/>
          <w:b/>
          <w:bCs/>
          <w:color w:val="000000"/>
          <w:sz w:val="22"/>
          <w:szCs w:val="22"/>
        </w:rPr>
        <w:t>FAENA Y PRODUCCIÓN DE CARNE:</w:t>
      </w:r>
    </w:p>
    <w:bookmarkEnd w:id="4"/>
    <w:p w14:paraId="4AF253F8" w14:textId="77777777" w:rsidR="0099284C" w:rsidRPr="00802E12" w:rsidRDefault="0099284C" w:rsidP="003A6DB8">
      <w:pPr>
        <w:pStyle w:val="Sangradetextonormal"/>
        <w:spacing w:line="360" w:lineRule="auto"/>
        <w:rPr>
          <w:rFonts w:cs="Arial"/>
          <w:color w:val="000000"/>
          <w:sz w:val="22"/>
          <w:szCs w:val="22"/>
        </w:rPr>
      </w:pPr>
    </w:p>
    <w:p w14:paraId="7950DC4C" w14:textId="77777777" w:rsidR="00813D20" w:rsidRPr="00802E12" w:rsidRDefault="00813D20" w:rsidP="00D77FF5">
      <w:pPr>
        <w:pStyle w:val="Sangradetextonormal"/>
        <w:spacing w:line="360" w:lineRule="auto"/>
        <w:rPr>
          <w:rFonts w:cs="Arial"/>
          <w:b/>
          <w:color w:val="000000"/>
          <w:sz w:val="22"/>
          <w:szCs w:val="22"/>
        </w:rPr>
      </w:pPr>
    </w:p>
    <w:p w14:paraId="13BD6AF6" w14:textId="71E3E7DF" w:rsidR="009E0DA4" w:rsidRPr="00802E12" w:rsidRDefault="003100B0" w:rsidP="00564BB3">
      <w:pPr>
        <w:pStyle w:val="Sangradetextonormal"/>
        <w:spacing w:line="360" w:lineRule="auto"/>
        <w:rPr>
          <w:rFonts w:cs="Arial"/>
          <w:b/>
          <w:color w:val="000000"/>
          <w:sz w:val="22"/>
          <w:szCs w:val="22"/>
        </w:rPr>
      </w:pPr>
      <w:r w:rsidRPr="00802E12">
        <w:rPr>
          <w:rFonts w:cs="Arial"/>
          <w:b/>
          <w:color w:val="000000"/>
          <w:sz w:val="22"/>
          <w:szCs w:val="22"/>
        </w:rPr>
        <w:t xml:space="preserve">La industria frigorífica vacuna faenó </w:t>
      </w:r>
      <w:r w:rsidR="005C0BDD" w:rsidRPr="00802E12">
        <w:rPr>
          <w:rFonts w:cs="Arial"/>
          <w:b/>
          <w:color w:val="000000"/>
          <w:sz w:val="22"/>
          <w:szCs w:val="22"/>
        </w:rPr>
        <w:t>1,2</w:t>
      </w:r>
      <w:r w:rsidRPr="00802E12">
        <w:rPr>
          <w:rFonts w:cs="Arial"/>
          <w:b/>
          <w:color w:val="000000"/>
          <w:sz w:val="22"/>
          <w:szCs w:val="22"/>
        </w:rPr>
        <w:t>3</w:t>
      </w:r>
      <w:r w:rsidR="005C0BDD" w:rsidRPr="00802E12">
        <w:rPr>
          <w:rFonts w:cs="Arial"/>
          <w:b/>
          <w:color w:val="000000"/>
          <w:sz w:val="22"/>
          <w:szCs w:val="22"/>
        </w:rPr>
        <w:t xml:space="preserve"> millones de cabezas</w:t>
      </w:r>
      <w:r w:rsidRPr="00802E12">
        <w:rPr>
          <w:rFonts w:cs="Arial"/>
          <w:b/>
          <w:color w:val="000000"/>
          <w:sz w:val="22"/>
          <w:szCs w:val="22"/>
        </w:rPr>
        <w:t xml:space="preserve"> en el séptimo mes del año</w:t>
      </w:r>
      <w:r w:rsidR="00C2140D" w:rsidRPr="00802E12">
        <w:rPr>
          <w:rFonts w:cs="Arial"/>
          <w:b/>
          <w:color w:val="000000"/>
          <w:sz w:val="22"/>
          <w:szCs w:val="22"/>
        </w:rPr>
        <w:t xml:space="preserve">, </w:t>
      </w:r>
      <w:r w:rsidR="00C2140D" w:rsidRPr="00802E12">
        <w:rPr>
          <w:rFonts w:cs="Arial"/>
          <w:bCs/>
          <w:color w:val="000000"/>
          <w:sz w:val="22"/>
          <w:szCs w:val="22"/>
        </w:rPr>
        <w:t xml:space="preserve">según </w:t>
      </w:r>
      <w:r w:rsidR="001E005F" w:rsidRPr="00802E12">
        <w:rPr>
          <w:rFonts w:cs="Arial"/>
          <w:bCs/>
          <w:color w:val="000000"/>
          <w:sz w:val="22"/>
          <w:szCs w:val="22"/>
        </w:rPr>
        <w:t xml:space="preserve">las </w:t>
      </w:r>
      <w:r w:rsidRPr="00802E12">
        <w:rPr>
          <w:rFonts w:cs="Arial"/>
          <w:bCs/>
          <w:color w:val="000000"/>
          <w:sz w:val="22"/>
          <w:szCs w:val="22"/>
        </w:rPr>
        <w:t>cifras provisorias</w:t>
      </w:r>
      <w:r w:rsidR="00E96172" w:rsidRPr="00802E12">
        <w:rPr>
          <w:rFonts w:cs="Arial"/>
          <w:b/>
          <w:color w:val="000000"/>
          <w:sz w:val="22"/>
          <w:szCs w:val="22"/>
        </w:rPr>
        <w:t xml:space="preserve">. </w:t>
      </w:r>
      <w:r w:rsidR="00856ABD" w:rsidRPr="00802E12">
        <w:rPr>
          <w:rFonts w:cs="Arial"/>
          <w:b/>
          <w:color w:val="000000"/>
          <w:sz w:val="22"/>
          <w:szCs w:val="22"/>
        </w:rPr>
        <w:t>Es</w:t>
      </w:r>
      <w:r w:rsidR="00E96172" w:rsidRPr="00802E12">
        <w:rPr>
          <w:rFonts w:cs="Arial"/>
          <w:b/>
          <w:color w:val="000000"/>
          <w:sz w:val="22"/>
          <w:szCs w:val="22"/>
        </w:rPr>
        <w:t xml:space="preserve"> </w:t>
      </w:r>
      <w:r w:rsidR="00D15DE9" w:rsidRPr="00802E12">
        <w:rPr>
          <w:rFonts w:cs="Arial"/>
          <w:b/>
          <w:color w:val="000000"/>
          <w:sz w:val="22"/>
          <w:szCs w:val="22"/>
        </w:rPr>
        <w:t>el nivel más elevado en lo que va de 2020</w:t>
      </w:r>
      <w:r w:rsidR="00E96172" w:rsidRPr="00802E12">
        <w:rPr>
          <w:rFonts w:cs="Arial"/>
          <w:b/>
          <w:color w:val="000000"/>
          <w:sz w:val="22"/>
          <w:szCs w:val="22"/>
        </w:rPr>
        <w:t xml:space="preserve"> y el séptimo julio más alto </w:t>
      </w:r>
      <w:r w:rsidR="001F3D60" w:rsidRPr="00802E12">
        <w:rPr>
          <w:rFonts w:cs="Arial"/>
          <w:b/>
          <w:color w:val="000000"/>
          <w:sz w:val="22"/>
          <w:szCs w:val="22"/>
        </w:rPr>
        <w:t>de la historia.</w:t>
      </w:r>
      <w:r w:rsidR="00856ABD" w:rsidRPr="00802E12">
        <w:rPr>
          <w:rFonts w:cs="Arial"/>
          <w:b/>
          <w:color w:val="000000"/>
          <w:sz w:val="22"/>
          <w:szCs w:val="22"/>
        </w:rPr>
        <w:t xml:space="preserve"> Pero en la comparación interanual resultó</w:t>
      </w:r>
      <w:r w:rsidR="001F3D60" w:rsidRPr="00802E12">
        <w:rPr>
          <w:rFonts w:cs="Arial"/>
          <w:b/>
          <w:color w:val="000000"/>
          <w:sz w:val="22"/>
          <w:szCs w:val="22"/>
        </w:rPr>
        <w:t xml:space="preserve"> </w:t>
      </w:r>
      <w:r w:rsidR="00856ABD" w:rsidRPr="00802E12">
        <w:rPr>
          <w:rFonts w:cs="Arial"/>
          <w:b/>
          <w:color w:val="000000"/>
          <w:sz w:val="22"/>
          <w:szCs w:val="22"/>
        </w:rPr>
        <w:t xml:space="preserve">casi 3% inferior. </w:t>
      </w:r>
      <w:r w:rsidR="00E12E7F" w:rsidRPr="00802E12">
        <w:rPr>
          <w:rFonts w:cs="Arial"/>
          <w:b/>
          <w:color w:val="000000"/>
          <w:sz w:val="22"/>
          <w:szCs w:val="22"/>
        </w:rPr>
        <w:t>Continuó recuperándose la</w:t>
      </w:r>
      <w:r w:rsidR="007D6759" w:rsidRPr="00802E12">
        <w:rPr>
          <w:rFonts w:cs="Arial"/>
          <w:b/>
          <w:color w:val="000000"/>
          <w:sz w:val="22"/>
          <w:szCs w:val="22"/>
        </w:rPr>
        <w:t xml:space="preserve"> faena de </w:t>
      </w:r>
      <w:r w:rsidR="009756E3" w:rsidRPr="00802E12">
        <w:rPr>
          <w:rFonts w:cs="Arial"/>
          <w:b/>
          <w:color w:val="000000"/>
          <w:sz w:val="22"/>
          <w:szCs w:val="22"/>
        </w:rPr>
        <w:t>machos</w:t>
      </w:r>
      <w:r w:rsidR="00FA5FD9" w:rsidRPr="00802E12">
        <w:rPr>
          <w:rFonts w:cs="Arial"/>
          <w:b/>
          <w:color w:val="000000"/>
          <w:sz w:val="22"/>
          <w:szCs w:val="22"/>
        </w:rPr>
        <w:t xml:space="preserve"> </w:t>
      </w:r>
      <w:r w:rsidR="00760CB4" w:rsidRPr="00802E12">
        <w:rPr>
          <w:rFonts w:cs="Arial"/>
          <w:bCs/>
          <w:color w:val="000000"/>
          <w:sz w:val="22"/>
          <w:szCs w:val="22"/>
        </w:rPr>
        <w:t>(</w:t>
      </w:r>
      <w:r w:rsidR="00FA5FD9" w:rsidRPr="00802E12">
        <w:rPr>
          <w:rFonts w:cs="Arial"/>
          <w:bCs/>
          <w:color w:val="000000"/>
          <w:sz w:val="22"/>
          <w:szCs w:val="22"/>
        </w:rPr>
        <w:t>1</w:t>
      </w:r>
      <w:r w:rsidR="00E12E7F" w:rsidRPr="00802E12">
        <w:rPr>
          <w:rFonts w:cs="Arial"/>
          <w:bCs/>
          <w:color w:val="000000"/>
          <w:sz w:val="22"/>
          <w:szCs w:val="22"/>
        </w:rPr>
        <w:t>1</w:t>
      </w:r>
      <w:r w:rsidR="006A0210" w:rsidRPr="00802E12">
        <w:rPr>
          <w:rFonts w:cs="Arial"/>
          <w:bCs/>
          <w:color w:val="000000"/>
          <w:sz w:val="22"/>
          <w:szCs w:val="22"/>
        </w:rPr>
        <w:t xml:space="preserve"> meses consecutivos</w:t>
      </w:r>
      <w:r w:rsidR="00760CB4" w:rsidRPr="00802E12">
        <w:rPr>
          <w:rFonts w:cs="Arial"/>
          <w:bCs/>
          <w:color w:val="000000"/>
          <w:sz w:val="22"/>
          <w:szCs w:val="22"/>
        </w:rPr>
        <w:t>)</w:t>
      </w:r>
      <w:r w:rsidR="00E12E7F" w:rsidRPr="00802E12">
        <w:rPr>
          <w:rFonts w:cs="Arial"/>
          <w:b/>
          <w:color w:val="000000"/>
          <w:sz w:val="22"/>
          <w:szCs w:val="22"/>
        </w:rPr>
        <w:t xml:space="preserve"> y </w:t>
      </w:r>
      <w:r w:rsidR="00210D42" w:rsidRPr="00802E12">
        <w:rPr>
          <w:rFonts w:cs="Arial"/>
          <w:b/>
          <w:color w:val="000000"/>
          <w:sz w:val="22"/>
          <w:szCs w:val="22"/>
        </w:rPr>
        <w:t xml:space="preserve">retrayéndose la importancia de las </w:t>
      </w:r>
      <w:r w:rsidR="006A0210" w:rsidRPr="00802E12">
        <w:rPr>
          <w:rFonts w:cs="Arial"/>
          <w:b/>
          <w:color w:val="000000"/>
          <w:sz w:val="22"/>
          <w:szCs w:val="22"/>
        </w:rPr>
        <w:t xml:space="preserve">hembras </w:t>
      </w:r>
      <w:r w:rsidR="00210D42" w:rsidRPr="00802E12">
        <w:rPr>
          <w:rFonts w:cs="Arial"/>
          <w:b/>
          <w:color w:val="000000"/>
          <w:sz w:val="22"/>
          <w:szCs w:val="22"/>
        </w:rPr>
        <w:t xml:space="preserve">en la faena total, que en julio se ubicó en </w:t>
      </w:r>
      <w:r w:rsidR="009D7537" w:rsidRPr="00802E12">
        <w:rPr>
          <w:rFonts w:cs="Arial"/>
          <w:b/>
          <w:color w:val="000000"/>
          <w:sz w:val="22"/>
          <w:szCs w:val="22"/>
        </w:rPr>
        <w:t xml:space="preserve">45,9%, </w:t>
      </w:r>
      <w:r w:rsidR="00C639E1" w:rsidRPr="00802E12">
        <w:rPr>
          <w:rFonts w:cs="Arial"/>
          <w:b/>
          <w:color w:val="000000"/>
          <w:sz w:val="22"/>
          <w:szCs w:val="22"/>
        </w:rPr>
        <w:t>uno de los niveles más bajos de los últimos dos años</w:t>
      </w:r>
      <w:r w:rsidR="0049706C" w:rsidRPr="00802E12">
        <w:rPr>
          <w:rFonts w:cs="Arial"/>
          <w:b/>
          <w:color w:val="000000"/>
          <w:sz w:val="22"/>
          <w:szCs w:val="22"/>
        </w:rPr>
        <w:t>.</w:t>
      </w:r>
      <w:r w:rsidR="001A5E71" w:rsidRPr="00802E12">
        <w:rPr>
          <w:rFonts w:cs="Arial"/>
          <w:b/>
          <w:color w:val="000000"/>
          <w:sz w:val="22"/>
          <w:szCs w:val="22"/>
        </w:rPr>
        <w:t xml:space="preserve"> </w:t>
      </w:r>
    </w:p>
    <w:p w14:paraId="4762D94B" w14:textId="77777777" w:rsidR="009E0DA4" w:rsidRPr="00802E12" w:rsidRDefault="009E0DA4" w:rsidP="00564BB3">
      <w:pPr>
        <w:pStyle w:val="Sangradetextonormal"/>
        <w:spacing w:line="360" w:lineRule="auto"/>
        <w:rPr>
          <w:rFonts w:cs="Arial"/>
          <w:bCs/>
          <w:color w:val="000000"/>
          <w:sz w:val="22"/>
          <w:szCs w:val="22"/>
        </w:rPr>
      </w:pPr>
    </w:p>
    <w:p w14:paraId="1FF48469" w14:textId="219365BA" w:rsidR="009355A9" w:rsidRPr="00802E12" w:rsidRDefault="004D0872" w:rsidP="00564BB3">
      <w:pPr>
        <w:pStyle w:val="Sangradetextonormal"/>
        <w:spacing w:line="360" w:lineRule="auto"/>
        <w:rPr>
          <w:rFonts w:cs="Arial"/>
          <w:color w:val="000000"/>
          <w:sz w:val="22"/>
          <w:szCs w:val="22"/>
        </w:rPr>
      </w:pPr>
      <w:r w:rsidRPr="00802E12">
        <w:rPr>
          <w:rFonts w:cs="Arial"/>
          <w:bCs/>
          <w:color w:val="000000"/>
          <w:sz w:val="22"/>
          <w:szCs w:val="22"/>
        </w:rPr>
        <w:t xml:space="preserve">En </w:t>
      </w:r>
      <w:r w:rsidR="005030F2" w:rsidRPr="00802E12">
        <w:rPr>
          <w:rFonts w:cs="Arial"/>
          <w:bCs/>
          <w:color w:val="000000"/>
          <w:sz w:val="22"/>
          <w:szCs w:val="22"/>
        </w:rPr>
        <w:t>julio de 2020 se faenaron</w:t>
      </w:r>
      <w:r w:rsidR="00EB72AE" w:rsidRPr="00802E12">
        <w:rPr>
          <w:rFonts w:cs="Arial"/>
          <w:bCs/>
          <w:color w:val="000000"/>
          <w:sz w:val="22"/>
          <w:szCs w:val="22"/>
        </w:rPr>
        <w:t xml:space="preserve"> </w:t>
      </w:r>
      <w:r w:rsidR="005206B7" w:rsidRPr="00802E12">
        <w:rPr>
          <w:rFonts w:cs="Arial"/>
          <w:bCs/>
          <w:color w:val="000000"/>
          <w:sz w:val="22"/>
          <w:szCs w:val="22"/>
        </w:rPr>
        <w:t>1,</w:t>
      </w:r>
      <w:r w:rsidR="005B0E3A" w:rsidRPr="00802E12">
        <w:rPr>
          <w:rFonts w:cs="Arial"/>
          <w:bCs/>
          <w:color w:val="000000"/>
          <w:sz w:val="22"/>
          <w:szCs w:val="22"/>
        </w:rPr>
        <w:t>2</w:t>
      </w:r>
      <w:r w:rsidR="009E1E8F" w:rsidRPr="00802E12">
        <w:rPr>
          <w:rFonts w:cs="Arial"/>
          <w:bCs/>
          <w:color w:val="000000"/>
          <w:sz w:val="22"/>
          <w:szCs w:val="22"/>
        </w:rPr>
        <w:t>31</w:t>
      </w:r>
      <w:r w:rsidR="005206B7" w:rsidRPr="00802E12">
        <w:rPr>
          <w:rFonts w:cs="Arial"/>
          <w:bCs/>
          <w:color w:val="000000"/>
          <w:sz w:val="22"/>
          <w:szCs w:val="22"/>
        </w:rPr>
        <w:t xml:space="preserve"> millones de cabezas</w:t>
      </w:r>
      <w:r w:rsidR="009E1E8F" w:rsidRPr="00802E12">
        <w:rPr>
          <w:rFonts w:cs="Arial"/>
          <w:bCs/>
          <w:color w:val="000000"/>
          <w:sz w:val="22"/>
          <w:szCs w:val="22"/>
        </w:rPr>
        <w:t xml:space="preserve"> de hacienda vacuna</w:t>
      </w:r>
      <w:r w:rsidR="0074562F" w:rsidRPr="00802E12">
        <w:rPr>
          <w:rFonts w:cs="Arial"/>
          <w:bCs/>
          <w:color w:val="000000"/>
          <w:sz w:val="22"/>
          <w:szCs w:val="22"/>
        </w:rPr>
        <w:t xml:space="preserve">, según </w:t>
      </w:r>
      <w:r w:rsidR="009E1E8F" w:rsidRPr="00802E12">
        <w:rPr>
          <w:rFonts w:cs="Arial"/>
          <w:bCs/>
          <w:color w:val="000000"/>
          <w:sz w:val="22"/>
          <w:szCs w:val="22"/>
        </w:rPr>
        <w:t>estimaciones preliminares</w:t>
      </w:r>
      <w:r w:rsidR="00DF2C1D" w:rsidRPr="00802E12">
        <w:rPr>
          <w:rFonts w:cs="Arial"/>
          <w:bCs/>
          <w:color w:val="000000"/>
          <w:sz w:val="22"/>
          <w:szCs w:val="22"/>
        </w:rPr>
        <w:t>.</w:t>
      </w:r>
      <w:r w:rsidR="0090736A" w:rsidRPr="00802E12">
        <w:rPr>
          <w:rFonts w:cs="Arial"/>
          <w:bCs/>
          <w:color w:val="000000"/>
          <w:sz w:val="22"/>
          <w:szCs w:val="22"/>
        </w:rPr>
        <w:t xml:space="preserve"> El sector </w:t>
      </w:r>
      <w:r w:rsidR="006164BF" w:rsidRPr="00802E12">
        <w:rPr>
          <w:rFonts w:cs="Arial"/>
          <w:bCs/>
          <w:color w:val="000000"/>
          <w:sz w:val="22"/>
          <w:szCs w:val="22"/>
        </w:rPr>
        <w:t>alcanzó</w:t>
      </w:r>
      <w:r w:rsidR="0090736A" w:rsidRPr="00802E12">
        <w:rPr>
          <w:rFonts w:cs="Arial"/>
          <w:bCs/>
          <w:color w:val="000000"/>
          <w:sz w:val="22"/>
          <w:szCs w:val="22"/>
        </w:rPr>
        <w:t xml:space="preserve"> el nivel </w:t>
      </w:r>
      <w:r w:rsidR="006164BF" w:rsidRPr="00802E12">
        <w:rPr>
          <w:rFonts w:cs="Arial"/>
          <w:bCs/>
          <w:color w:val="000000"/>
          <w:sz w:val="22"/>
          <w:szCs w:val="22"/>
        </w:rPr>
        <w:t xml:space="preserve">de actividad </w:t>
      </w:r>
      <w:r w:rsidR="0090736A" w:rsidRPr="00802E12">
        <w:rPr>
          <w:rFonts w:cs="Arial"/>
          <w:bCs/>
          <w:color w:val="000000"/>
          <w:sz w:val="22"/>
          <w:szCs w:val="22"/>
        </w:rPr>
        <w:t xml:space="preserve">más elevado de 2020 y el séptimo julio más alto de la historia. </w:t>
      </w:r>
      <w:r w:rsidR="006164BF" w:rsidRPr="00802E12">
        <w:rPr>
          <w:rFonts w:cs="Arial"/>
          <w:bCs/>
          <w:color w:val="000000"/>
          <w:sz w:val="22"/>
          <w:szCs w:val="22"/>
        </w:rPr>
        <w:t>Sin embargo, e</w:t>
      </w:r>
      <w:r w:rsidR="0074562F" w:rsidRPr="00802E12">
        <w:rPr>
          <w:rFonts w:cs="Arial"/>
          <w:bCs/>
          <w:color w:val="000000"/>
          <w:sz w:val="22"/>
          <w:szCs w:val="22"/>
        </w:rPr>
        <w:t xml:space="preserve">n </w:t>
      </w:r>
      <w:r w:rsidR="009E1E8F" w:rsidRPr="00802E12">
        <w:rPr>
          <w:rFonts w:cs="Arial"/>
          <w:bCs/>
          <w:color w:val="000000"/>
          <w:sz w:val="22"/>
          <w:szCs w:val="22"/>
        </w:rPr>
        <w:t>la comparación interanual se registró una caída de 2,9%</w:t>
      </w:r>
      <w:r w:rsidR="00664FF6" w:rsidRPr="00802E12">
        <w:rPr>
          <w:rFonts w:cs="Arial"/>
          <w:bCs/>
          <w:color w:val="000000"/>
          <w:sz w:val="22"/>
          <w:szCs w:val="22"/>
        </w:rPr>
        <w:t xml:space="preserve">. </w:t>
      </w:r>
      <w:r w:rsidR="006164BF" w:rsidRPr="00802E12">
        <w:rPr>
          <w:rFonts w:cs="Arial"/>
          <w:bCs/>
          <w:color w:val="000000"/>
          <w:sz w:val="22"/>
          <w:szCs w:val="22"/>
        </w:rPr>
        <w:t>E</w:t>
      </w:r>
      <w:r w:rsidR="0060587A" w:rsidRPr="00802E12">
        <w:rPr>
          <w:rFonts w:cs="Arial"/>
          <w:bCs/>
          <w:color w:val="000000"/>
          <w:sz w:val="22"/>
          <w:szCs w:val="22"/>
        </w:rPr>
        <w:t xml:space="preserve">n términos absolutos, </w:t>
      </w:r>
      <w:r w:rsidR="006164BF" w:rsidRPr="00802E12">
        <w:rPr>
          <w:rFonts w:cs="Arial"/>
          <w:bCs/>
          <w:color w:val="000000"/>
          <w:sz w:val="22"/>
          <w:szCs w:val="22"/>
        </w:rPr>
        <w:t xml:space="preserve">se faenaron </w:t>
      </w:r>
      <w:r w:rsidR="00A04466" w:rsidRPr="00802E12">
        <w:rPr>
          <w:rFonts w:cs="Arial"/>
          <w:bCs/>
          <w:color w:val="000000"/>
          <w:sz w:val="22"/>
          <w:szCs w:val="22"/>
        </w:rPr>
        <w:t>36,5 mil cabezas menos que en julio de 2019</w:t>
      </w:r>
      <w:r w:rsidR="0060587A" w:rsidRPr="00802E12">
        <w:rPr>
          <w:rFonts w:cs="Arial"/>
          <w:bCs/>
          <w:color w:val="000000"/>
          <w:sz w:val="22"/>
          <w:szCs w:val="22"/>
        </w:rPr>
        <w:t xml:space="preserve">. </w:t>
      </w:r>
    </w:p>
    <w:p w14:paraId="309A8C94" w14:textId="4907B3B4" w:rsidR="00FE173D" w:rsidRPr="00802E12" w:rsidRDefault="00FE173D" w:rsidP="00EE46F1">
      <w:pPr>
        <w:pStyle w:val="Sangradetextonormal"/>
        <w:spacing w:line="360" w:lineRule="auto"/>
        <w:ind w:firstLine="0"/>
        <w:rPr>
          <w:rFonts w:cs="Arial"/>
          <w:color w:val="000000"/>
          <w:sz w:val="22"/>
          <w:szCs w:val="22"/>
        </w:rPr>
      </w:pPr>
    </w:p>
    <w:p w14:paraId="4785CC4B" w14:textId="34846B6B" w:rsidR="00EE46F1" w:rsidRPr="00802E12" w:rsidRDefault="00EE46F1" w:rsidP="00EE46F1">
      <w:pPr>
        <w:pStyle w:val="Sangradetextonormal"/>
        <w:spacing w:line="360" w:lineRule="auto"/>
        <w:ind w:firstLine="0"/>
        <w:rPr>
          <w:rFonts w:cs="Arial"/>
          <w:color w:val="000000"/>
          <w:sz w:val="22"/>
          <w:szCs w:val="22"/>
        </w:rPr>
      </w:pPr>
      <w:r w:rsidRPr="00802E12">
        <w:rPr>
          <w:noProof/>
          <w:lang w:eastAsia="es-AR"/>
        </w:rPr>
        <w:lastRenderedPageBreak/>
        <w:drawing>
          <wp:inline distT="0" distB="0" distL="0" distR="0" wp14:anchorId="29E68489" wp14:editId="0B77511E">
            <wp:extent cx="5760000" cy="38520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719A72F" w14:textId="10A1DDAA" w:rsidR="00EE46F1" w:rsidRPr="00802E12" w:rsidRDefault="00EE46F1" w:rsidP="00EE46F1">
      <w:pPr>
        <w:pStyle w:val="Sangradetextonormal"/>
        <w:spacing w:line="360" w:lineRule="auto"/>
        <w:ind w:firstLine="0"/>
        <w:rPr>
          <w:rFonts w:cs="Arial"/>
          <w:color w:val="000000"/>
          <w:sz w:val="22"/>
          <w:szCs w:val="22"/>
        </w:rPr>
      </w:pPr>
    </w:p>
    <w:p w14:paraId="2CC16D9E" w14:textId="13971C58" w:rsidR="00EE46F1" w:rsidRPr="00802E12" w:rsidRDefault="00EE46F1" w:rsidP="00EE46F1">
      <w:pPr>
        <w:pStyle w:val="Sangradetextonormal"/>
        <w:spacing w:line="360" w:lineRule="auto"/>
        <w:ind w:firstLine="0"/>
        <w:rPr>
          <w:rFonts w:cs="Arial"/>
          <w:color w:val="000000"/>
          <w:sz w:val="22"/>
          <w:szCs w:val="22"/>
        </w:rPr>
      </w:pPr>
      <w:r w:rsidRPr="00802E12">
        <w:rPr>
          <w:noProof/>
          <w:lang w:eastAsia="es-AR"/>
        </w:rPr>
        <w:drawing>
          <wp:inline distT="0" distB="0" distL="0" distR="0" wp14:anchorId="27271C8F" wp14:editId="227F6375">
            <wp:extent cx="5760000" cy="38484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72226C4F" w14:textId="77777777" w:rsidR="00EE46F1" w:rsidRPr="00802E12" w:rsidRDefault="00EE46F1" w:rsidP="00334E11">
      <w:pPr>
        <w:pStyle w:val="Sangradetextonormal"/>
        <w:spacing w:line="360" w:lineRule="auto"/>
        <w:ind w:firstLine="709"/>
        <w:rPr>
          <w:rFonts w:cs="Arial"/>
          <w:bCs/>
          <w:color w:val="000000"/>
          <w:sz w:val="22"/>
          <w:szCs w:val="22"/>
        </w:rPr>
      </w:pPr>
    </w:p>
    <w:p w14:paraId="0A93AEA1" w14:textId="0C173A40" w:rsidR="00334E11" w:rsidRPr="00802E12" w:rsidRDefault="00A04466" w:rsidP="00334E11">
      <w:pPr>
        <w:pStyle w:val="Sangradetextonormal"/>
        <w:spacing w:line="360" w:lineRule="auto"/>
        <w:ind w:firstLine="709"/>
        <w:rPr>
          <w:rFonts w:cs="Arial"/>
          <w:b/>
          <w:color w:val="000000"/>
          <w:sz w:val="22"/>
          <w:szCs w:val="22"/>
        </w:rPr>
      </w:pPr>
      <w:r w:rsidRPr="00802E12">
        <w:rPr>
          <w:rFonts w:cs="Arial"/>
          <w:bCs/>
          <w:color w:val="000000"/>
          <w:sz w:val="22"/>
          <w:szCs w:val="22"/>
        </w:rPr>
        <w:lastRenderedPageBreak/>
        <w:t>La faena de machos llegó a</w:t>
      </w:r>
      <w:r w:rsidR="008A4800" w:rsidRPr="00802E12">
        <w:rPr>
          <w:rFonts w:cs="Arial"/>
          <w:bCs/>
          <w:color w:val="000000"/>
          <w:sz w:val="22"/>
          <w:szCs w:val="22"/>
        </w:rPr>
        <w:t xml:space="preserve"> 6</w:t>
      </w:r>
      <w:r w:rsidR="005355D7" w:rsidRPr="00802E12">
        <w:rPr>
          <w:rFonts w:cs="Arial"/>
          <w:bCs/>
          <w:color w:val="000000"/>
          <w:sz w:val="22"/>
          <w:szCs w:val="22"/>
        </w:rPr>
        <w:t>66</w:t>
      </w:r>
      <w:r w:rsidR="002B742F" w:rsidRPr="00802E12">
        <w:rPr>
          <w:rFonts w:cs="Arial"/>
          <w:bCs/>
          <w:color w:val="000000"/>
          <w:sz w:val="22"/>
          <w:szCs w:val="22"/>
        </w:rPr>
        <w:t>,</w:t>
      </w:r>
      <w:r w:rsidR="005355D7" w:rsidRPr="00802E12">
        <w:rPr>
          <w:rFonts w:cs="Arial"/>
          <w:bCs/>
          <w:color w:val="000000"/>
          <w:sz w:val="22"/>
          <w:szCs w:val="22"/>
        </w:rPr>
        <w:t>3</w:t>
      </w:r>
      <w:r w:rsidR="008A4800" w:rsidRPr="00802E12">
        <w:rPr>
          <w:rFonts w:cs="Arial"/>
          <w:bCs/>
          <w:color w:val="000000"/>
          <w:sz w:val="22"/>
          <w:szCs w:val="22"/>
        </w:rPr>
        <w:t xml:space="preserve"> mil </w:t>
      </w:r>
      <w:r w:rsidR="005355D7" w:rsidRPr="00802E12">
        <w:rPr>
          <w:rFonts w:cs="Arial"/>
          <w:bCs/>
          <w:color w:val="000000"/>
          <w:sz w:val="22"/>
          <w:szCs w:val="22"/>
        </w:rPr>
        <w:t>cabezas en julio de 2020</w:t>
      </w:r>
      <w:r w:rsidR="005B1CFB" w:rsidRPr="00802E12">
        <w:rPr>
          <w:rFonts w:cs="Arial"/>
          <w:bCs/>
          <w:color w:val="000000"/>
          <w:sz w:val="22"/>
          <w:szCs w:val="22"/>
        </w:rPr>
        <w:t xml:space="preserve">, </w:t>
      </w:r>
      <w:r w:rsidR="005355D7" w:rsidRPr="00802E12">
        <w:rPr>
          <w:rFonts w:cs="Arial"/>
          <w:bCs/>
          <w:color w:val="000000"/>
          <w:sz w:val="22"/>
          <w:szCs w:val="22"/>
        </w:rPr>
        <w:t xml:space="preserve">superando en 2,7% a </w:t>
      </w:r>
      <w:r w:rsidR="00201AA4" w:rsidRPr="00802E12">
        <w:rPr>
          <w:rFonts w:cs="Arial"/>
          <w:bCs/>
          <w:color w:val="000000"/>
          <w:sz w:val="22"/>
          <w:szCs w:val="22"/>
        </w:rPr>
        <w:t xml:space="preserve">la de </w:t>
      </w:r>
      <w:r w:rsidR="005355D7" w:rsidRPr="00802E12">
        <w:rPr>
          <w:rFonts w:cs="Arial"/>
          <w:bCs/>
          <w:color w:val="000000"/>
          <w:sz w:val="22"/>
          <w:szCs w:val="22"/>
        </w:rPr>
        <w:t xml:space="preserve">julio de 2019 </w:t>
      </w:r>
      <w:r w:rsidR="005B1CFB" w:rsidRPr="00802E12">
        <w:rPr>
          <w:rFonts w:cs="Arial"/>
          <w:bCs/>
          <w:color w:val="000000"/>
          <w:sz w:val="22"/>
          <w:szCs w:val="22"/>
        </w:rPr>
        <w:t>(</w:t>
      </w:r>
      <w:r w:rsidR="00334E11" w:rsidRPr="00802E12">
        <w:rPr>
          <w:rFonts w:cs="Arial"/>
          <w:bCs/>
          <w:color w:val="000000"/>
          <w:sz w:val="22"/>
          <w:szCs w:val="22"/>
        </w:rPr>
        <w:t>+</w:t>
      </w:r>
      <w:r w:rsidR="00D02EEE" w:rsidRPr="00802E12">
        <w:rPr>
          <w:rFonts w:cs="Arial"/>
          <w:bCs/>
          <w:color w:val="000000"/>
          <w:sz w:val="22"/>
          <w:szCs w:val="22"/>
        </w:rPr>
        <w:t>1</w:t>
      </w:r>
      <w:r w:rsidR="005355D7" w:rsidRPr="00802E12">
        <w:rPr>
          <w:rFonts w:cs="Arial"/>
          <w:bCs/>
          <w:color w:val="000000"/>
          <w:sz w:val="22"/>
          <w:szCs w:val="22"/>
        </w:rPr>
        <w:t>7</w:t>
      </w:r>
      <w:r w:rsidR="00334E11" w:rsidRPr="00802E12">
        <w:rPr>
          <w:rFonts w:cs="Arial"/>
          <w:bCs/>
          <w:color w:val="000000"/>
          <w:sz w:val="22"/>
          <w:szCs w:val="22"/>
        </w:rPr>
        <w:t>,</w:t>
      </w:r>
      <w:r w:rsidR="00D0489B" w:rsidRPr="00802E12">
        <w:rPr>
          <w:rFonts w:cs="Arial"/>
          <w:bCs/>
          <w:color w:val="000000"/>
          <w:sz w:val="22"/>
          <w:szCs w:val="22"/>
        </w:rPr>
        <w:t>4</w:t>
      </w:r>
      <w:r w:rsidR="00334E11" w:rsidRPr="00802E12">
        <w:rPr>
          <w:rFonts w:cs="Arial"/>
          <w:bCs/>
          <w:color w:val="000000"/>
          <w:sz w:val="22"/>
          <w:szCs w:val="22"/>
        </w:rPr>
        <w:t xml:space="preserve"> mil cabezas).</w:t>
      </w:r>
      <w:r w:rsidR="006A24C9" w:rsidRPr="00802E12">
        <w:rPr>
          <w:rFonts w:cs="Arial"/>
          <w:bCs/>
          <w:color w:val="000000"/>
          <w:sz w:val="22"/>
          <w:szCs w:val="22"/>
        </w:rPr>
        <w:t xml:space="preserve"> </w:t>
      </w:r>
      <w:r w:rsidR="00D0489B" w:rsidRPr="00802E12">
        <w:rPr>
          <w:rFonts w:cs="Arial"/>
          <w:bCs/>
          <w:color w:val="000000"/>
          <w:sz w:val="22"/>
          <w:szCs w:val="22"/>
        </w:rPr>
        <w:t>F</w:t>
      </w:r>
      <w:r w:rsidR="006A24C9" w:rsidRPr="00802E12">
        <w:rPr>
          <w:rFonts w:cs="Arial"/>
          <w:bCs/>
          <w:color w:val="000000"/>
          <w:sz w:val="22"/>
          <w:szCs w:val="22"/>
        </w:rPr>
        <w:t>ue l</w:t>
      </w:r>
      <w:r w:rsidR="00E31EBD" w:rsidRPr="00802E12">
        <w:rPr>
          <w:rFonts w:cs="Arial"/>
          <w:bCs/>
          <w:color w:val="000000"/>
          <w:sz w:val="22"/>
          <w:szCs w:val="22"/>
        </w:rPr>
        <w:t>a</w:t>
      </w:r>
      <w:r w:rsidR="006A24C9" w:rsidRPr="00802E12">
        <w:rPr>
          <w:rFonts w:cs="Arial"/>
          <w:bCs/>
          <w:color w:val="000000"/>
          <w:sz w:val="22"/>
          <w:szCs w:val="22"/>
        </w:rPr>
        <w:t xml:space="preserve"> </w:t>
      </w:r>
      <w:r w:rsidR="00D02EEE" w:rsidRPr="00802E12">
        <w:rPr>
          <w:rFonts w:cs="Arial"/>
          <w:bCs/>
          <w:color w:val="000000"/>
          <w:sz w:val="22"/>
          <w:szCs w:val="22"/>
        </w:rPr>
        <w:t>1</w:t>
      </w:r>
      <w:r w:rsidR="00D0489B" w:rsidRPr="00802E12">
        <w:rPr>
          <w:rFonts w:cs="Arial"/>
          <w:bCs/>
          <w:color w:val="000000"/>
          <w:sz w:val="22"/>
          <w:szCs w:val="22"/>
        </w:rPr>
        <w:t>1</w:t>
      </w:r>
      <w:r w:rsidR="006A24C9" w:rsidRPr="00802E12">
        <w:rPr>
          <w:rFonts w:cs="Arial"/>
          <w:bCs/>
          <w:color w:val="000000"/>
          <w:sz w:val="22"/>
          <w:szCs w:val="22"/>
        </w:rPr>
        <w:t xml:space="preserve">º </w:t>
      </w:r>
      <w:r w:rsidR="00E31EBD" w:rsidRPr="00802E12">
        <w:rPr>
          <w:rFonts w:cs="Arial"/>
          <w:bCs/>
          <w:color w:val="000000"/>
          <w:sz w:val="22"/>
          <w:szCs w:val="22"/>
        </w:rPr>
        <w:t xml:space="preserve">suba </w:t>
      </w:r>
      <w:r w:rsidR="006A24C9" w:rsidRPr="00802E12">
        <w:rPr>
          <w:rFonts w:cs="Arial"/>
          <w:bCs/>
          <w:color w:val="000000"/>
          <w:sz w:val="22"/>
          <w:szCs w:val="22"/>
        </w:rPr>
        <w:t>consecutiv</w:t>
      </w:r>
      <w:r w:rsidR="00E31EBD" w:rsidRPr="00802E12">
        <w:rPr>
          <w:rFonts w:cs="Arial"/>
          <w:bCs/>
          <w:color w:val="000000"/>
          <w:sz w:val="22"/>
          <w:szCs w:val="22"/>
        </w:rPr>
        <w:t>a</w:t>
      </w:r>
      <w:r w:rsidR="00D0489B" w:rsidRPr="00802E12">
        <w:rPr>
          <w:rFonts w:cs="Arial"/>
          <w:bCs/>
          <w:color w:val="000000"/>
          <w:sz w:val="22"/>
          <w:szCs w:val="22"/>
        </w:rPr>
        <w:t xml:space="preserve"> de la faena de machos</w:t>
      </w:r>
      <w:r w:rsidR="006A24C9" w:rsidRPr="00802E12">
        <w:rPr>
          <w:rFonts w:cs="Arial"/>
          <w:bCs/>
          <w:color w:val="000000"/>
          <w:sz w:val="22"/>
          <w:szCs w:val="22"/>
        </w:rPr>
        <w:t>.</w:t>
      </w:r>
      <w:r w:rsidR="00334E11" w:rsidRPr="00802E12">
        <w:rPr>
          <w:rFonts w:cs="Arial"/>
          <w:bCs/>
          <w:color w:val="000000"/>
          <w:sz w:val="22"/>
          <w:szCs w:val="22"/>
        </w:rPr>
        <w:t xml:space="preserve"> </w:t>
      </w:r>
      <w:r w:rsidR="00D0489B" w:rsidRPr="00802E12">
        <w:rPr>
          <w:rFonts w:cs="Arial"/>
          <w:bCs/>
          <w:color w:val="000000"/>
          <w:sz w:val="22"/>
          <w:szCs w:val="22"/>
        </w:rPr>
        <w:t xml:space="preserve">En tanto, </w:t>
      </w:r>
      <w:r w:rsidR="004778BD" w:rsidRPr="00802E12">
        <w:rPr>
          <w:rFonts w:cs="Arial"/>
          <w:bCs/>
          <w:color w:val="000000"/>
          <w:sz w:val="22"/>
          <w:szCs w:val="22"/>
        </w:rPr>
        <w:t xml:space="preserve">se faenaron 564,6 mil </w:t>
      </w:r>
      <w:r w:rsidR="00E31EBD" w:rsidRPr="00802E12">
        <w:rPr>
          <w:rFonts w:cs="Arial"/>
          <w:bCs/>
          <w:color w:val="000000"/>
          <w:sz w:val="22"/>
          <w:szCs w:val="22"/>
        </w:rPr>
        <w:t>hembras</w:t>
      </w:r>
      <w:r w:rsidR="004778BD" w:rsidRPr="00802E12">
        <w:rPr>
          <w:rFonts w:cs="Arial"/>
          <w:bCs/>
          <w:color w:val="000000"/>
          <w:sz w:val="22"/>
          <w:szCs w:val="22"/>
        </w:rPr>
        <w:t>, es decir 8,7% menos que en julio del año pasado (-</w:t>
      </w:r>
      <w:r w:rsidR="002157AD" w:rsidRPr="00802E12">
        <w:rPr>
          <w:rFonts w:cs="Arial"/>
          <w:bCs/>
          <w:color w:val="000000"/>
          <w:sz w:val="22"/>
          <w:szCs w:val="22"/>
        </w:rPr>
        <w:t>53,9 mil cabezas).</w:t>
      </w:r>
      <w:r w:rsidR="00D0489B" w:rsidRPr="00802E12">
        <w:rPr>
          <w:rFonts w:cs="Arial"/>
          <w:b/>
          <w:color w:val="000000"/>
          <w:sz w:val="22"/>
          <w:szCs w:val="22"/>
        </w:rPr>
        <w:t xml:space="preserve"> </w:t>
      </w:r>
      <w:r w:rsidR="00201AA4" w:rsidRPr="00802E12">
        <w:rPr>
          <w:rFonts w:cs="Arial"/>
          <w:b/>
          <w:color w:val="000000"/>
          <w:sz w:val="22"/>
          <w:szCs w:val="22"/>
        </w:rPr>
        <w:t>Con estos guarismos continuó</w:t>
      </w:r>
      <w:r w:rsidR="00D0489B" w:rsidRPr="00802E12">
        <w:rPr>
          <w:rFonts w:cs="Arial"/>
          <w:b/>
          <w:color w:val="000000"/>
          <w:sz w:val="22"/>
          <w:szCs w:val="22"/>
        </w:rPr>
        <w:t xml:space="preserve"> retrayéndose</w:t>
      </w:r>
      <w:r w:rsidR="00201AA4" w:rsidRPr="00802E12">
        <w:rPr>
          <w:rFonts w:cs="Arial"/>
          <w:b/>
          <w:color w:val="000000"/>
          <w:sz w:val="22"/>
          <w:szCs w:val="22"/>
        </w:rPr>
        <w:t xml:space="preserve"> </w:t>
      </w:r>
      <w:r w:rsidR="00A87A37" w:rsidRPr="00802E12">
        <w:rPr>
          <w:rFonts w:cs="Arial"/>
          <w:b/>
          <w:color w:val="000000"/>
          <w:sz w:val="22"/>
          <w:szCs w:val="22"/>
        </w:rPr>
        <w:t>la</w:t>
      </w:r>
      <w:r w:rsidR="00201AA4" w:rsidRPr="00802E12">
        <w:rPr>
          <w:rFonts w:cs="Arial"/>
          <w:b/>
          <w:color w:val="000000"/>
          <w:sz w:val="22"/>
          <w:szCs w:val="22"/>
        </w:rPr>
        <w:t xml:space="preserve"> importancia de las </w:t>
      </w:r>
      <w:r w:rsidR="00A87A37" w:rsidRPr="00802E12">
        <w:rPr>
          <w:rFonts w:cs="Arial"/>
          <w:b/>
          <w:color w:val="000000"/>
          <w:sz w:val="22"/>
          <w:szCs w:val="22"/>
        </w:rPr>
        <w:t xml:space="preserve">hembras </w:t>
      </w:r>
      <w:r w:rsidR="00201AA4" w:rsidRPr="00802E12">
        <w:rPr>
          <w:rFonts w:cs="Arial"/>
          <w:b/>
          <w:color w:val="000000"/>
          <w:sz w:val="22"/>
          <w:szCs w:val="22"/>
        </w:rPr>
        <w:t>en la faena total</w:t>
      </w:r>
      <w:r w:rsidR="003144AF" w:rsidRPr="00802E12">
        <w:rPr>
          <w:rFonts w:cs="Arial"/>
          <w:b/>
          <w:color w:val="000000"/>
          <w:sz w:val="22"/>
          <w:szCs w:val="22"/>
        </w:rPr>
        <w:t>, que llegó a uno de los niveles más bajos de los últimos dos años. L</w:t>
      </w:r>
      <w:r w:rsidR="00402DCA" w:rsidRPr="00802E12">
        <w:rPr>
          <w:rFonts w:cs="Arial"/>
          <w:b/>
          <w:color w:val="000000"/>
          <w:sz w:val="22"/>
          <w:szCs w:val="22"/>
        </w:rPr>
        <w:t>a</w:t>
      </w:r>
      <w:r w:rsidR="00334E11" w:rsidRPr="00802E12">
        <w:rPr>
          <w:rFonts w:cs="Arial"/>
          <w:b/>
          <w:color w:val="000000"/>
          <w:sz w:val="22"/>
          <w:szCs w:val="22"/>
        </w:rPr>
        <w:t xml:space="preserve"> participación de las hembras en la faena total</w:t>
      </w:r>
      <w:r w:rsidR="00CC76C4" w:rsidRPr="00802E12">
        <w:rPr>
          <w:rFonts w:cs="Arial"/>
          <w:b/>
          <w:color w:val="000000"/>
          <w:sz w:val="22"/>
          <w:szCs w:val="22"/>
        </w:rPr>
        <w:t xml:space="preserve"> </w:t>
      </w:r>
      <w:r w:rsidR="003144AF" w:rsidRPr="00802E12">
        <w:rPr>
          <w:rFonts w:cs="Arial"/>
          <w:b/>
          <w:color w:val="000000"/>
          <w:sz w:val="22"/>
          <w:szCs w:val="22"/>
        </w:rPr>
        <w:t>fue de 45,9%</w:t>
      </w:r>
      <w:r w:rsidR="005A118C" w:rsidRPr="00802E12">
        <w:rPr>
          <w:rFonts w:cs="Arial"/>
          <w:b/>
          <w:color w:val="000000"/>
          <w:sz w:val="22"/>
          <w:szCs w:val="22"/>
        </w:rPr>
        <w:t xml:space="preserve"> y resultó 2</w:t>
      </w:r>
      <w:r w:rsidR="001E0023" w:rsidRPr="00802E12">
        <w:rPr>
          <w:rFonts w:cs="Arial"/>
          <w:b/>
          <w:color w:val="000000"/>
          <w:sz w:val="22"/>
          <w:szCs w:val="22"/>
        </w:rPr>
        <w:t>,</w:t>
      </w:r>
      <w:r w:rsidR="005A118C" w:rsidRPr="00802E12">
        <w:rPr>
          <w:rFonts w:cs="Arial"/>
          <w:b/>
          <w:color w:val="000000"/>
          <w:sz w:val="22"/>
          <w:szCs w:val="22"/>
        </w:rPr>
        <w:t>9</w:t>
      </w:r>
      <w:r w:rsidR="001E0023" w:rsidRPr="00802E12">
        <w:rPr>
          <w:rFonts w:cs="Arial"/>
          <w:b/>
          <w:color w:val="000000"/>
          <w:sz w:val="22"/>
          <w:szCs w:val="22"/>
        </w:rPr>
        <w:t xml:space="preserve"> puntos porcentuales</w:t>
      </w:r>
      <w:r w:rsidR="005A118C" w:rsidRPr="00802E12">
        <w:rPr>
          <w:rFonts w:cs="Arial"/>
          <w:b/>
          <w:color w:val="000000"/>
          <w:sz w:val="22"/>
          <w:szCs w:val="22"/>
        </w:rPr>
        <w:t xml:space="preserve"> inferior a la de julio del año pasado</w:t>
      </w:r>
      <w:r w:rsidR="00E84FDD" w:rsidRPr="00802E12">
        <w:rPr>
          <w:rFonts w:cs="Arial"/>
          <w:b/>
          <w:color w:val="000000"/>
          <w:sz w:val="22"/>
          <w:szCs w:val="22"/>
        </w:rPr>
        <w:t xml:space="preserve">, ubicándose </w:t>
      </w:r>
      <w:r w:rsidR="009841CA" w:rsidRPr="00802E12">
        <w:rPr>
          <w:rFonts w:cs="Arial"/>
          <w:b/>
          <w:color w:val="000000"/>
          <w:sz w:val="22"/>
          <w:szCs w:val="22"/>
        </w:rPr>
        <w:t>en un nivel</w:t>
      </w:r>
      <w:r w:rsidR="00E84FDD" w:rsidRPr="00802E12">
        <w:rPr>
          <w:rFonts w:cs="Arial"/>
          <w:b/>
          <w:color w:val="000000"/>
          <w:sz w:val="22"/>
          <w:szCs w:val="22"/>
        </w:rPr>
        <w:t xml:space="preserve"> apenas</w:t>
      </w:r>
      <w:r w:rsidR="009841CA" w:rsidRPr="00802E12">
        <w:rPr>
          <w:rFonts w:cs="Arial"/>
          <w:b/>
          <w:color w:val="000000"/>
          <w:sz w:val="22"/>
          <w:szCs w:val="22"/>
        </w:rPr>
        <w:t xml:space="preserve"> </w:t>
      </w:r>
      <w:r w:rsidR="00E84FDD" w:rsidRPr="00802E12">
        <w:rPr>
          <w:rFonts w:cs="Arial"/>
          <w:b/>
          <w:color w:val="000000"/>
          <w:sz w:val="22"/>
          <w:szCs w:val="22"/>
        </w:rPr>
        <w:t xml:space="preserve">por encima del límite superior del </w:t>
      </w:r>
      <w:r w:rsidR="009841CA" w:rsidRPr="00802E12">
        <w:rPr>
          <w:rFonts w:cs="Arial"/>
          <w:b/>
          <w:color w:val="000000"/>
          <w:sz w:val="22"/>
          <w:szCs w:val="22"/>
        </w:rPr>
        <w:t>intervalo consistente con el sostenimiento de</w:t>
      </w:r>
      <w:r w:rsidR="00E84FDD" w:rsidRPr="00802E12">
        <w:rPr>
          <w:rFonts w:cs="Arial"/>
          <w:b/>
          <w:color w:val="000000"/>
          <w:sz w:val="22"/>
          <w:szCs w:val="22"/>
        </w:rPr>
        <w:t>l stock de hacienda</w:t>
      </w:r>
      <w:r w:rsidR="009841CA" w:rsidRPr="00802E12">
        <w:rPr>
          <w:rFonts w:cs="Arial"/>
          <w:b/>
          <w:color w:val="000000"/>
          <w:sz w:val="22"/>
          <w:szCs w:val="22"/>
        </w:rPr>
        <w:t xml:space="preserve"> vacun</w:t>
      </w:r>
      <w:r w:rsidR="00E84FDD" w:rsidRPr="00802E12">
        <w:rPr>
          <w:rFonts w:cs="Arial"/>
          <w:b/>
          <w:color w:val="000000"/>
          <w:sz w:val="22"/>
          <w:szCs w:val="22"/>
        </w:rPr>
        <w:t>a</w:t>
      </w:r>
      <w:r w:rsidR="00334E11" w:rsidRPr="00802E12">
        <w:rPr>
          <w:rFonts w:cs="Arial"/>
          <w:b/>
          <w:color w:val="000000"/>
          <w:sz w:val="22"/>
          <w:szCs w:val="22"/>
        </w:rPr>
        <w:t>.</w:t>
      </w:r>
    </w:p>
    <w:p w14:paraId="1E9D557F" w14:textId="77777777" w:rsidR="00D77FF5" w:rsidRPr="00802E12" w:rsidRDefault="00D77FF5" w:rsidP="00D77FF5">
      <w:pPr>
        <w:pStyle w:val="Sangradetextonormal"/>
        <w:spacing w:line="360" w:lineRule="auto"/>
        <w:rPr>
          <w:rFonts w:cs="Arial"/>
          <w:color w:val="000000"/>
          <w:sz w:val="22"/>
          <w:szCs w:val="22"/>
        </w:rPr>
      </w:pPr>
    </w:p>
    <w:p w14:paraId="559320FC" w14:textId="3F79434E" w:rsidR="008238BD" w:rsidRPr="00802E12" w:rsidRDefault="008C15BF" w:rsidP="008238BD">
      <w:pPr>
        <w:pStyle w:val="Sangradetextonormal"/>
        <w:spacing w:line="360" w:lineRule="auto"/>
        <w:ind w:firstLine="709"/>
        <w:rPr>
          <w:rFonts w:cs="Arial"/>
          <w:bCs/>
          <w:color w:val="000000" w:themeColor="text1"/>
          <w:sz w:val="22"/>
          <w:szCs w:val="22"/>
        </w:rPr>
      </w:pPr>
      <w:r w:rsidRPr="00802E12">
        <w:rPr>
          <w:rFonts w:cs="Arial"/>
          <w:bCs/>
          <w:color w:val="000000"/>
          <w:sz w:val="22"/>
          <w:szCs w:val="22"/>
        </w:rPr>
        <w:t xml:space="preserve">En julio se faenaron </w:t>
      </w:r>
      <w:r w:rsidR="00007E75" w:rsidRPr="00802E12">
        <w:rPr>
          <w:rFonts w:cs="Arial"/>
          <w:bCs/>
          <w:color w:val="000000"/>
          <w:sz w:val="22"/>
          <w:szCs w:val="22"/>
        </w:rPr>
        <w:t>2</w:t>
      </w:r>
      <w:r w:rsidRPr="00802E12">
        <w:rPr>
          <w:rFonts w:cs="Arial"/>
          <w:bCs/>
          <w:color w:val="000000"/>
          <w:sz w:val="22"/>
          <w:szCs w:val="22"/>
        </w:rPr>
        <w:t>25</w:t>
      </w:r>
      <w:r w:rsidR="008238BD" w:rsidRPr="00802E12">
        <w:rPr>
          <w:rFonts w:cs="Arial"/>
          <w:bCs/>
          <w:color w:val="000000"/>
          <w:sz w:val="22"/>
          <w:szCs w:val="22"/>
        </w:rPr>
        <w:t>,</w:t>
      </w:r>
      <w:r w:rsidRPr="00802E12">
        <w:rPr>
          <w:rFonts w:cs="Arial"/>
          <w:bCs/>
          <w:color w:val="000000"/>
          <w:sz w:val="22"/>
          <w:szCs w:val="22"/>
        </w:rPr>
        <w:t>8</w:t>
      </w:r>
      <w:r w:rsidR="008238BD" w:rsidRPr="00802E12">
        <w:rPr>
          <w:rFonts w:cs="Arial"/>
          <w:bCs/>
          <w:color w:val="000000"/>
          <w:sz w:val="22"/>
          <w:szCs w:val="22"/>
        </w:rPr>
        <w:t xml:space="preserve"> mil vacas, </w:t>
      </w:r>
      <w:r w:rsidR="00B1563B" w:rsidRPr="00802E12">
        <w:rPr>
          <w:rFonts w:cs="Arial"/>
          <w:bCs/>
          <w:color w:val="000000"/>
          <w:sz w:val="22"/>
          <w:szCs w:val="22"/>
        </w:rPr>
        <w:t>es decir 16</w:t>
      </w:r>
      <w:r w:rsidR="00007E75" w:rsidRPr="00802E12">
        <w:rPr>
          <w:rFonts w:cs="Arial"/>
          <w:bCs/>
          <w:color w:val="000000"/>
          <w:sz w:val="22"/>
          <w:szCs w:val="22"/>
        </w:rPr>
        <w:t>,</w:t>
      </w:r>
      <w:r w:rsidR="00B1563B" w:rsidRPr="00802E12">
        <w:rPr>
          <w:rFonts w:cs="Arial"/>
          <w:bCs/>
          <w:color w:val="000000"/>
          <w:sz w:val="22"/>
          <w:szCs w:val="22"/>
        </w:rPr>
        <w:t>9</w:t>
      </w:r>
      <w:r w:rsidR="00007E75" w:rsidRPr="00802E12">
        <w:rPr>
          <w:rFonts w:cs="Arial"/>
          <w:bCs/>
          <w:color w:val="000000"/>
          <w:sz w:val="22"/>
          <w:szCs w:val="22"/>
        </w:rPr>
        <w:t xml:space="preserve">% </w:t>
      </w:r>
      <w:r w:rsidR="00B1563B" w:rsidRPr="00802E12">
        <w:rPr>
          <w:rFonts w:cs="Arial"/>
          <w:bCs/>
          <w:color w:val="000000"/>
          <w:sz w:val="22"/>
          <w:szCs w:val="22"/>
        </w:rPr>
        <w:t>menos</w:t>
      </w:r>
      <w:r w:rsidR="00007E75" w:rsidRPr="00802E12">
        <w:rPr>
          <w:rFonts w:cs="Arial"/>
          <w:bCs/>
          <w:color w:val="000000"/>
          <w:sz w:val="22"/>
          <w:szCs w:val="22"/>
        </w:rPr>
        <w:t xml:space="preserve"> </w:t>
      </w:r>
      <w:r w:rsidR="00B1563B" w:rsidRPr="00802E12">
        <w:rPr>
          <w:rFonts w:cs="Arial"/>
          <w:bCs/>
          <w:color w:val="000000"/>
          <w:sz w:val="22"/>
          <w:szCs w:val="22"/>
        </w:rPr>
        <w:t xml:space="preserve">de cabezas que en igual mes de </w:t>
      </w:r>
      <w:r w:rsidR="00007E75" w:rsidRPr="00802E12">
        <w:rPr>
          <w:rFonts w:cs="Arial"/>
          <w:bCs/>
          <w:color w:val="000000"/>
          <w:sz w:val="22"/>
          <w:szCs w:val="22"/>
        </w:rPr>
        <w:t>2019</w:t>
      </w:r>
      <w:r w:rsidR="00300ACB" w:rsidRPr="00802E12">
        <w:rPr>
          <w:rFonts w:cs="Arial"/>
          <w:bCs/>
          <w:color w:val="000000"/>
          <w:sz w:val="22"/>
          <w:szCs w:val="22"/>
        </w:rPr>
        <w:t xml:space="preserve"> (</w:t>
      </w:r>
      <w:r w:rsidR="00B1563B" w:rsidRPr="00802E12">
        <w:rPr>
          <w:rFonts w:cs="Arial"/>
          <w:bCs/>
          <w:color w:val="000000"/>
          <w:sz w:val="22"/>
          <w:szCs w:val="22"/>
        </w:rPr>
        <w:t>-45</w:t>
      </w:r>
      <w:r w:rsidR="00300ACB" w:rsidRPr="00802E12">
        <w:rPr>
          <w:rFonts w:cs="Arial"/>
          <w:bCs/>
          <w:color w:val="000000"/>
          <w:sz w:val="22"/>
          <w:szCs w:val="22"/>
        </w:rPr>
        <w:t>,</w:t>
      </w:r>
      <w:r w:rsidR="00B1563B" w:rsidRPr="00802E12">
        <w:rPr>
          <w:rFonts w:cs="Arial"/>
          <w:bCs/>
          <w:color w:val="000000"/>
          <w:sz w:val="22"/>
          <w:szCs w:val="22"/>
        </w:rPr>
        <w:t>8</w:t>
      </w:r>
      <w:r w:rsidR="00300ACB" w:rsidRPr="00802E12">
        <w:rPr>
          <w:rFonts w:cs="Arial"/>
          <w:bCs/>
          <w:color w:val="000000"/>
          <w:sz w:val="22"/>
          <w:szCs w:val="22"/>
        </w:rPr>
        <w:t xml:space="preserve"> mil cabezas).</w:t>
      </w:r>
      <w:r w:rsidR="00B1563B" w:rsidRPr="00802E12">
        <w:rPr>
          <w:rFonts w:cs="Arial"/>
          <w:bCs/>
          <w:color w:val="000000"/>
          <w:sz w:val="22"/>
          <w:szCs w:val="22"/>
        </w:rPr>
        <w:t xml:space="preserve"> S</w:t>
      </w:r>
      <w:r w:rsidR="00385EA3" w:rsidRPr="00802E12">
        <w:rPr>
          <w:rFonts w:cs="Arial"/>
          <w:bCs/>
          <w:color w:val="000000"/>
          <w:sz w:val="22"/>
          <w:szCs w:val="22"/>
        </w:rPr>
        <w:t>u</w:t>
      </w:r>
      <w:r w:rsidR="009B27AD" w:rsidRPr="00802E12">
        <w:rPr>
          <w:rFonts w:cs="Arial"/>
          <w:bCs/>
          <w:color w:val="000000"/>
          <w:sz w:val="22"/>
          <w:szCs w:val="22"/>
        </w:rPr>
        <w:t xml:space="preserve"> participación </w:t>
      </w:r>
      <w:r w:rsidR="00DB4CB4" w:rsidRPr="00802E12">
        <w:rPr>
          <w:rFonts w:cs="Arial"/>
          <w:bCs/>
          <w:color w:val="000000"/>
          <w:sz w:val="22"/>
          <w:szCs w:val="22"/>
        </w:rPr>
        <w:t xml:space="preserve">en la faena total bajó a </w:t>
      </w:r>
      <w:r w:rsidR="00A81BC1" w:rsidRPr="00802E12">
        <w:rPr>
          <w:rFonts w:cs="Arial"/>
          <w:bCs/>
          <w:color w:val="000000"/>
          <w:sz w:val="22"/>
          <w:szCs w:val="22"/>
        </w:rPr>
        <w:t>18</w:t>
      </w:r>
      <w:r w:rsidR="008238BD" w:rsidRPr="00802E12">
        <w:rPr>
          <w:rFonts w:cs="Arial"/>
          <w:bCs/>
          <w:color w:val="000000"/>
          <w:sz w:val="22"/>
          <w:szCs w:val="22"/>
        </w:rPr>
        <w:t>,</w:t>
      </w:r>
      <w:r w:rsidR="009B27AD" w:rsidRPr="00802E12">
        <w:rPr>
          <w:rFonts w:cs="Arial"/>
          <w:bCs/>
          <w:color w:val="000000"/>
          <w:sz w:val="22"/>
          <w:szCs w:val="22"/>
        </w:rPr>
        <w:t>3</w:t>
      </w:r>
      <w:r w:rsidR="008238BD" w:rsidRPr="00802E12">
        <w:rPr>
          <w:rFonts w:cs="Arial"/>
          <w:bCs/>
          <w:color w:val="000000"/>
          <w:sz w:val="22"/>
          <w:szCs w:val="22"/>
        </w:rPr>
        <w:t>%</w:t>
      </w:r>
      <w:r w:rsidR="00385EA3" w:rsidRPr="00802E12">
        <w:rPr>
          <w:rFonts w:cs="Arial"/>
          <w:bCs/>
          <w:color w:val="000000"/>
          <w:sz w:val="22"/>
          <w:szCs w:val="22"/>
        </w:rPr>
        <w:t xml:space="preserve"> (-</w:t>
      </w:r>
      <w:r w:rsidR="00A81BC1" w:rsidRPr="00802E12">
        <w:rPr>
          <w:rFonts w:cs="Arial"/>
          <w:bCs/>
          <w:color w:val="000000"/>
          <w:sz w:val="22"/>
          <w:szCs w:val="22"/>
        </w:rPr>
        <w:t>3</w:t>
      </w:r>
      <w:r w:rsidR="00385EA3" w:rsidRPr="00802E12">
        <w:rPr>
          <w:rFonts w:cs="Arial"/>
          <w:bCs/>
          <w:color w:val="000000"/>
          <w:sz w:val="22"/>
          <w:szCs w:val="22"/>
        </w:rPr>
        <w:t>,</w:t>
      </w:r>
      <w:r w:rsidR="00A81BC1" w:rsidRPr="00802E12">
        <w:rPr>
          <w:rFonts w:cs="Arial"/>
          <w:bCs/>
          <w:color w:val="000000"/>
          <w:sz w:val="22"/>
          <w:szCs w:val="22"/>
        </w:rPr>
        <w:t>1</w:t>
      </w:r>
      <w:r w:rsidR="00385EA3" w:rsidRPr="00802E12">
        <w:rPr>
          <w:rFonts w:cs="Arial"/>
          <w:bCs/>
          <w:color w:val="000000"/>
          <w:sz w:val="22"/>
          <w:szCs w:val="22"/>
        </w:rPr>
        <w:t xml:space="preserve"> puntos por</w:t>
      </w:r>
      <w:r w:rsidR="00DB4CB4" w:rsidRPr="00802E12">
        <w:rPr>
          <w:rFonts w:cs="Arial"/>
          <w:bCs/>
          <w:color w:val="000000"/>
          <w:sz w:val="22"/>
          <w:szCs w:val="22"/>
        </w:rPr>
        <w:t>centuales)</w:t>
      </w:r>
      <w:r w:rsidR="008238BD" w:rsidRPr="00802E12">
        <w:rPr>
          <w:rFonts w:cs="Arial"/>
          <w:bCs/>
          <w:color w:val="000000"/>
          <w:sz w:val="22"/>
          <w:szCs w:val="22"/>
        </w:rPr>
        <w:t xml:space="preserve">. </w:t>
      </w:r>
      <w:r w:rsidR="003C3BFC" w:rsidRPr="00802E12">
        <w:rPr>
          <w:rFonts w:cs="Arial"/>
          <w:bCs/>
          <w:color w:val="000000"/>
          <w:sz w:val="22"/>
          <w:szCs w:val="22"/>
        </w:rPr>
        <w:t xml:space="preserve">También descendió </w:t>
      </w:r>
      <w:r w:rsidR="005539FF" w:rsidRPr="00802E12">
        <w:rPr>
          <w:rFonts w:cs="Arial"/>
          <w:bCs/>
          <w:color w:val="000000"/>
          <w:sz w:val="22"/>
          <w:szCs w:val="22"/>
        </w:rPr>
        <w:t>l</w:t>
      </w:r>
      <w:r w:rsidR="00C57DE7" w:rsidRPr="00802E12">
        <w:rPr>
          <w:rFonts w:cs="Arial"/>
          <w:bCs/>
          <w:color w:val="000000"/>
          <w:sz w:val="22"/>
          <w:szCs w:val="22"/>
        </w:rPr>
        <w:t>a</w:t>
      </w:r>
      <w:r w:rsidR="008238BD" w:rsidRPr="00802E12">
        <w:rPr>
          <w:rFonts w:cs="Arial"/>
          <w:bCs/>
          <w:color w:val="000000"/>
          <w:sz w:val="22"/>
          <w:szCs w:val="22"/>
        </w:rPr>
        <w:t xml:space="preserve"> faena de vaquillonas</w:t>
      </w:r>
      <w:r w:rsidR="003C3BFC" w:rsidRPr="00802E12">
        <w:rPr>
          <w:rFonts w:cs="Arial"/>
          <w:bCs/>
          <w:color w:val="000000"/>
          <w:sz w:val="22"/>
          <w:szCs w:val="22"/>
        </w:rPr>
        <w:t>, que se ubicó en</w:t>
      </w:r>
      <w:r w:rsidR="008238BD" w:rsidRPr="00802E12">
        <w:rPr>
          <w:rFonts w:cs="Arial"/>
          <w:bCs/>
          <w:color w:val="000000"/>
          <w:sz w:val="22"/>
          <w:szCs w:val="22"/>
        </w:rPr>
        <w:t xml:space="preserve"> 3</w:t>
      </w:r>
      <w:r w:rsidR="007A7CAE" w:rsidRPr="00802E12">
        <w:rPr>
          <w:rFonts w:cs="Arial"/>
          <w:bCs/>
          <w:color w:val="000000"/>
          <w:sz w:val="22"/>
          <w:szCs w:val="22"/>
        </w:rPr>
        <w:t>3</w:t>
      </w:r>
      <w:r w:rsidR="003C3BFC" w:rsidRPr="00802E12">
        <w:rPr>
          <w:rFonts w:cs="Arial"/>
          <w:bCs/>
          <w:color w:val="000000"/>
          <w:sz w:val="22"/>
          <w:szCs w:val="22"/>
        </w:rPr>
        <w:t>5</w:t>
      </w:r>
      <w:r w:rsidR="008238BD" w:rsidRPr="00802E12">
        <w:rPr>
          <w:rFonts w:cs="Arial"/>
          <w:bCs/>
          <w:color w:val="000000"/>
          <w:sz w:val="22"/>
          <w:szCs w:val="22"/>
        </w:rPr>
        <w:t>,</w:t>
      </w:r>
      <w:r w:rsidR="003C3BFC" w:rsidRPr="00802E12">
        <w:rPr>
          <w:rFonts w:cs="Arial"/>
          <w:bCs/>
          <w:color w:val="000000"/>
          <w:sz w:val="22"/>
          <w:szCs w:val="22"/>
        </w:rPr>
        <w:t>9</w:t>
      </w:r>
      <w:r w:rsidR="008238BD" w:rsidRPr="00802E12">
        <w:rPr>
          <w:rFonts w:cs="Arial"/>
          <w:bCs/>
          <w:color w:val="000000"/>
          <w:sz w:val="22"/>
          <w:szCs w:val="22"/>
        </w:rPr>
        <w:t xml:space="preserve"> mil cabezas</w:t>
      </w:r>
      <w:r w:rsidR="003C3BFC" w:rsidRPr="00802E12">
        <w:rPr>
          <w:rFonts w:cs="Arial"/>
          <w:bCs/>
          <w:color w:val="000000"/>
          <w:sz w:val="22"/>
          <w:szCs w:val="22"/>
        </w:rPr>
        <w:t xml:space="preserve">. La retracción fue de </w:t>
      </w:r>
      <w:r w:rsidR="009C64BB" w:rsidRPr="00802E12">
        <w:rPr>
          <w:rFonts w:cs="Arial"/>
          <w:bCs/>
          <w:color w:val="000000"/>
          <w:sz w:val="22"/>
          <w:szCs w:val="22"/>
        </w:rPr>
        <w:t>2</w:t>
      </w:r>
      <w:r w:rsidR="00A827A1" w:rsidRPr="00802E12">
        <w:rPr>
          <w:rFonts w:cs="Arial"/>
          <w:bCs/>
          <w:color w:val="000000"/>
          <w:sz w:val="22"/>
          <w:szCs w:val="22"/>
        </w:rPr>
        <w:t>,</w:t>
      </w:r>
      <w:r w:rsidR="009C64BB" w:rsidRPr="00802E12">
        <w:rPr>
          <w:rFonts w:cs="Arial"/>
          <w:bCs/>
          <w:color w:val="000000"/>
          <w:sz w:val="22"/>
          <w:szCs w:val="22"/>
        </w:rPr>
        <w:t>3</w:t>
      </w:r>
      <w:r w:rsidR="00A827A1" w:rsidRPr="00802E12">
        <w:rPr>
          <w:rFonts w:cs="Arial"/>
          <w:bCs/>
          <w:color w:val="000000"/>
          <w:sz w:val="22"/>
          <w:szCs w:val="22"/>
        </w:rPr>
        <w:t>% anual (-</w:t>
      </w:r>
      <w:r w:rsidR="009C64BB" w:rsidRPr="00802E12">
        <w:rPr>
          <w:rFonts w:cs="Arial"/>
          <w:bCs/>
          <w:color w:val="000000"/>
          <w:sz w:val="22"/>
          <w:szCs w:val="22"/>
        </w:rPr>
        <w:t>8</w:t>
      </w:r>
      <w:r w:rsidR="002C4CB2" w:rsidRPr="00802E12">
        <w:rPr>
          <w:rFonts w:cs="Arial"/>
          <w:bCs/>
          <w:color w:val="000000"/>
          <w:sz w:val="22"/>
          <w:szCs w:val="22"/>
        </w:rPr>
        <w:t>,</w:t>
      </w:r>
      <w:r w:rsidR="009C64BB" w:rsidRPr="00802E12">
        <w:rPr>
          <w:rFonts w:cs="Arial"/>
          <w:bCs/>
          <w:color w:val="000000"/>
          <w:sz w:val="22"/>
          <w:szCs w:val="22"/>
        </w:rPr>
        <w:t>1</w:t>
      </w:r>
      <w:r w:rsidR="008238BD" w:rsidRPr="00802E12">
        <w:rPr>
          <w:rFonts w:cs="Arial"/>
          <w:bCs/>
          <w:color w:val="000000"/>
          <w:sz w:val="22"/>
          <w:szCs w:val="22"/>
        </w:rPr>
        <w:t xml:space="preserve"> mil cabezas)</w:t>
      </w:r>
      <w:r w:rsidR="00CC24EC" w:rsidRPr="00802E12">
        <w:rPr>
          <w:rFonts w:cs="Arial"/>
          <w:bCs/>
          <w:color w:val="000000"/>
          <w:sz w:val="22"/>
          <w:szCs w:val="22"/>
        </w:rPr>
        <w:t xml:space="preserve"> y </w:t>
      </w:r>
      <w:r w:rsidR="0045142A" w:rsidRPr="00802E12">
        <w:rPr>
          <w:rFonts w:cs="Arial"/>
          <w:bCs/>
          <w:color w:val="000000"/>
          <w:sz w:val="22"/>
          <w:szCs w:val="22"/>
        </w:rPr>
        <w:t>su</w:t>
      </w:r>
      <w:r w:rsidR="007A7CAE" w:rsidRPr="00802E12">
        <w:rPr>
          <w:rFonts w:cs="Arial"/>
          <w:bCs/>
          <w:color w:val="000000"/>
          <w:sz w:val="22"/>
          <w:szCs w:val="22"/>
        </w:rPr>
        <w:t xml:space="preserve"> </w:t>
      </w:r>
      <w:r w:rsidR="008238BD" w:rsidRPr="00802E12">
        <w:rPr>
          <w:rFonts w:cs="Arial"/>
          <w:bCs/>
          <w:color w:val="000000"/>
          <w:sz w:val="22"/>
          <w:szCs w:val="22"/>
        </w:rPr>
        <w:t xml:space="preserve">participación </w:t>
      </w:r>
      <w:r w:rsidR="007A7CAE" w:rsidRPr="00802E12">
        <w:rPr>
          <w:rFonts w:cs="Arial"/>
          <w:bCs/>
          <w:color w:val="000000"/>
          <w:sz w:val="22"/>
          <w:szCs w:val="22"/>
        </w:rPr>
        <w:t>en l</w:t>
      </w:r>
      <w:r w:rsidR="0045142A" w:rsidRPr="00802E12">
        <w:rPr>
          <w:rFonts w:cs="Arial"/>
          <w:bCs/>
          <w:color w:val="000000"/>
          <w:sz w:val="22"/>
          <w:szCs w:val="22"/>
        </w:rPr>
        <w:t>a faena</w:t>
      </w:r>
      <w:r w:rsidR="007A7CAE" w:rsidRPr="00802E12">
        <w:rPr>
          <w:rFonts w:cs="Arial"/>
          <w:bCs/>
          <w:color w:val="000000"/>
          <w:sz w:val="22"/>
          <w:szCs w:val="22"/>
        </w:rPr>
        <w:t xml:space="preserve"> total </w:t>
      </w:r>
      <w:r w:rsidR="00CC24EC" w:rsidRPr="00802E12">
        <w:rPr>
          <w:rFonts w:cs="Arial"/>
          <w:bCs/>
          <w:color w:val="000000"/>
          <w:sz w:val="22"/>
          <w:szCs w:val="22"/>
        </w:rPr>
        <w:t>quedó en</w:t>
      </w:r>
      <w:r w:rsidR="005539FF" w:rsidRPr="00802E12">
        <w:rPr>
          <w:rFonts w:cs="Arial"/>
          <w:bCs/>
          <w:color w:val="000000"/>
          <w:sz w:val="22"/>
          <w:szCs w:val="22"/>
        </w:rPr>
        <w:t xml:space="preserve"> 2</w:t>
      </w:r>
      <w:r w:rsidR="00CC24EC" w:rsidRPr="00802E12">
        <w:rPr>
          <w:rFonts w:cs="Arial"/>
          <w:bCs/>
          <w:color w:val="000000"/>
          <w:sz w:val="22"/>
          <w:szCs w:val="22"/>
        </w:rPr>
        <w:t>7</w:t>
      </w:r>
      <w:r w:rsidR="008238BD" w:rsidRPr="00802E12">
        <w:rPr>
          <w:rFonts w:cs="Arial"/>
          <w:bCs/>
          <w:color w:val="000000"/>
          <w:sz w:val="22"/>
          <w:szCs w:val="22"/>
        </w:rPr>
        <w:t>,</w:t>
      </w:r>
      <w:r w:rsidR="00CC24EC" w:rsidRPr="00802E12">
        <w:rPr>
          <w:rFonts w:cs="Arial"/>
          <w:bCs/>
          <w:color w:val="000000"/>
          <w:sz w:val="22"/>
          <w:szCs w:val="22"/>
        </w:rPr>
        <w:t>5</w:t>
      </w:r>
      <w:r w:rsidR="008238BD" w:rsidRPr="00802E12">
        <w:rPr>
          <w:rFonts w:cs="Arial"/>
          <w:bCs/>
          <w:color w:val="000000"/>
          <w:sz w:val="22"/>
          <w:szCs w:val="22"/>
        </w:rPr>
        <w:t>% del total</w:t>
      </w:r>
      <w:r w:rsidR="00DB4CB4" w:rsidRPr="00802E12">
        <w:rPr>
          <w:rFonts w:cs="Arial"/>
          <w:bCs/>
          <w:color w:val="000000"/>
          <w:sz w:val="22"/>
          <w:szCs w:val="22"/>
        </w:rPr>
        <w:t xml:space="preserve"> (</w:t>
      </w:r>
      <w:r w:rsidR="00CC24EC" w:rsidRPr="00802E12">
        <w:rPr>
          <w:rFonts w:cs="Arial"/>
          <w:bCs/>
          <w:color w:val="000000"/>
          <w:sz w:val="22"/>
          <w:szCs w:val="22"/>
        </w:rPr>
        <w:t>+0</w:t>
      </w:r>
      <w:r w:rsidR="00F4171E" w:rsidRPr="00802E12">
        <w:rPr>
          <w:rFonts w:cs="Arial"/>
          <w:bCs/>
          <w:color w:val="000000"/>
          <w:sz w:val="22"/>
          <w:szCs w:val="22"/>
        </w:rPr>
        <w:t>,</w:t>
      </w:r>
      <w:r w:rsidR="00CC24EC" w:rsidRPr="00802E12">
        <w:rPr>
          <w:rFonts w:cs="Arial"/>
          <w:bCs/>
          <w:color w:val="000000"/>
          <w:sz w:val="22"/>
          <w:szCs w:val="22"/>
        </w:rPr>
        <w:t>2%</w:t>
      </w:r>
      <w:r w:rsidR="00F4171E" w:rsidRPr="00802E12">
        <w:rPr>
          <w:rFonts w:cs="Arial"/>
          <w:bCs/>
          <w:color w:val="000000"/>
          <w:sz w:val="22"/>
          <w:szCs w:val="22"/>
        </w:rPr>
        <w:t xml:space="preserve"> puntos porcentuales </w:t>
      </w:r>
      <w:r w:rsidR="00F4171E" w:rsidRPr="00802E12">
        <w:rPr>
          <w:rFonts w:cs="Arial"/>
          <w:bCs/>
          <w:color w:val="000000" w:themeColor="text1"/>
          <w:sz w:val="22"/>
          <w:szCs w:val="22"/>
        </w:rPr>
        <w:t>interanuales)</w:t>
      </w:r>
      <w:r w:rsidR="008238BD" w:rsidRPr="00802E12">
        <w:rPr>
          <w:rFonts w:cs="Arial"/>
          <w:bCs/>
          <w:color w:val="000000" w:themeColor="text1"/>
          <w:sz w:val="22"/>
          <w:szCs w:val="22"/>
        </w:rPr>
        <w:t xml:space="preserve">. </w:t>
      </w:r>
    </w:p>
    <w:p w14:paraId="368185F1" w14:textId="77777777" w:rsidR="00844622" w:rsidRPr="00802E12" w:rsidRDefault="00844622" w:rsidP="00844622">
      <w:pPr>
        <w:pStyle w:val="Sangradetextonormal"/>
        <w:spacing w:line="360" w:lineRule="auto"/>
        <w:ind w:firstLine="709"/>
        <w:rPr>
          <w:rFonts w:cs="Arial"/>
          <w:color w:val="000000" w:themeColor="text1"/>
          <w:sz w:val="22"/>
          <w:szCs w:val="22"/>
        </w:rPr>
      </w:pPr>
    </w:p>
    <w:p w14:paraId="5989AA5D" w14:textId="3C9F4526" w:rsidR="00844622" w:rsidRPr="00802E12" w:rsidRDefault="009C64BB" w:rsidP="00844622">
      <w:pPr>
        <w:pStyle w:val="Sangradetextonormal"/>
        <w:spacing w:line="360" w:lineRule="auto"/>
        <w:ind w:firstLine="709"/>
        <w:rPr>
          <w:rFonts w:cs="Arial"/>
          <w:color w:val="000000" w:themeColor="text1"/>
          <w:sz w:val="22"/>
          <w:szCs w:val="22"/>
        </w:rPr>
      </w:pPr>
      <w:r w:rsidRPr="00802E12">
        <w:rPr>
          <w:rFonts w:cs="Arial"/>
          <w:color w:val="000000" w:themeColor="text1"/>
          <w:sz w:val="22"/>
          <w:szCs w:val="22"/>
        </w:rPr>
        <w:t>Al clasificar los animales por su</w:t>
      </w:r>
      <w:r w:rsidR="00844622" w:rsidRPr="00802E12">
        <w:rPr>
          <w:rFonts w:cs="Arial"/>
          <w:color w:val="000000" w:themeColor="text1"/>
          <w:sz w:val="22"/>
          <w:szCs w:val="22"/>
        </w:rPr>
        <w:t xml:space="preserve"> dentición</w:t>
      </w:r>
      <w:r w:rsidRPr="00802E12">
        <w:rPr>
          <w:rFonts w:cs="Arial"/>
          <w:color w:val="000000" w:themeColor="text1"/>
          <w:sz w:val="22"/>
          <w:szCs w:val="22"/>
        </w:rPr>
        <w:t xml:space="preserve">, </w:t>
      </w:r>
      <w:r w:rsidR="004B60DA" w:rsidRPr="00802E12">
        <w:rPr>
          <w:rFonts w:cs="Arial"/>
          <w:color w:val="000000" w:themeColor="text1"/>
          <w:sz w:val="22"/>
          <w:szCs w:val="22"/>
        </w:rPr>
        <w:t>surge que la retracción de las hem</w:t>
      </w:r>
      <w:r w:rsidR="00844622" w:rsidRPr="00802E12">
        <w:rPr>
          <w:rFonts w:cs="Arial"/>
          <w:color w:val="000000" w:themeColor="text1"/>
          <w:sz w:val="22"/>
          <w:szCs w:val="22"/>
        </w:rPr>
        <w:t xml:space="preserve">bras en la faena total </w:t>
      </w:r>
      <w:r w:rsidR="004B60DA" w:rsidRPr="00802E12">
        <w:rPr>
          <w:rFonts w:cs="Arial"/>
          <w:color w:val="000000" w:themeColor="text1"/>
          <w:sz w:val="22"/>
          <w:szCs w:val="22"/>
        </w:rPr>
        <w:t xml:space="preserve">se debió a </w:t>
      </w:r>
      <w:r w:rsidR="00E17651" w:rsidRPr="00802E12">
        <w:rPr>
          <w:rFonts w:cs="Arial"/>
          <w:color w:val="000000" w:themeColor="text1"/>
          <w:sz w:val="22"/>
          <w:szCs w:val="22"/>
        </w:rPr>
        <w:t xml:space="preserve">una caída casi </w:t>
      </w:r>
      <w:r w:rsidR="003B45B7" w:rsidRPr="00802E12">
        <w:rPr>
          <w:rFonts w:cs="Arial"/>
          <w:color w:val="000000" w:themeColor="text1"/>
          <w:sz w:val="22"/>
          <w:szCs w:val="22"/>
        </w:rPr>
        <w:t>g</w:t>
      </w:r>
      <w:r w:rsidR="00844622" w:rsidRPr="00802E12">
        <w:rPr>
          <w:rFonts w:cs="Arial"/>
          <w:color w:val="000000" w:themeColor="text1"/>
          <w:sz w:val="22"/>
          <w:szCs w:val="22"/>
        </w:rPr>
        <w:t xml:space="preserve">eneralizada de todas las edades. La faena de las hembras de </w:t>
      </w:r>
      <w:r w:rsidR="00B61F38" w:rsidRPr="00802E12">
        <w:rPr>
          <w:rFonts w:cs="Arial"/>
          <w:color w:val="000000" w:themeColor="text1"/>
          <w:sz w:val="22"/>
          <w:szCs w:val="22"/>
        </w:rPr>
        <w:t xml:space="preserve">2, </w:t>
      </w:r>
      <w:r w:rsidR="00844622" w:rsidRPr="00802E12">
        <w:rPr>
          <w:rFonts w:cs="Arial"/>
          <w:color w:val="000000" w:themeColor="text1"/>
          <w:sz w:val="22"/>
          <w:szCs w:val="22"/>
        </w:rPr>
        <w:t>6</w:t>
      </w:r>
      <w:r w:rsidR="00E17651" w:rsidRPr="00802E12">
        <w:rPr>
          <w:rFonts w:cs="Arial"/>
          <w:color w:val="000000" w:themeColor="text1"/>
          <w:sz w:val="22"/>
          <w:szCs w:val="22"/>
        </w:rPr>
        <w:t>, 8</w:t>
      </w:r>
      <w:r w:rsidR="00844622" w:rsidRPr="00802E12">
        <w:rPr>
          <w:rFonts w:cs="Arial"/>
          <w:color w:val="000000" w:themeColor="text1"/>
          <w:sz w:val="22"/>
          <w:szCs w:val="22"/>
        </w:rPr>
        <w:t xml:space="preserve"> </w:t>
      </w:r>
      <w:r w:rsidR="00E17651" w:rsidRPr="00802E12">
        <w:rPr>
          <w:rFonts w:cs="Arial"/>
          <w:color w:val="000000" w:themeColor="text1"/>
          <w:sz w:val="22"/>
          <w:szCs w:val="22"/>
        </w:rPr>
        <w:t xml:space="preserve">y más </w:t>
      </w:r>
      <w:r w:rsidR="00844622" w:rsidRPr="00802E12">
        <w:rPr>
          <w:rFonts w:cs="Arial"/>
          <w:color w:val="000000" w:themeColor="text1"/>
          <w:sz w:val="22"/>
          <w:szCs w:val="22"/>
        </w:rPr>
        <w:t xml:space="preserve">dientes </w:t>
      </w:r>
      <w:r w:rsidR="00B61F38" w:rsidRPr="00802E12">
        <w:rPr>
          <w:rFonts w:cs="Arial"/>
          <w:color w:val="000000" w:themeColor="text1"/>
          <w:sz w:val="22"/>
          <w:szCs w:val="22"/>
        </w:rPr>
        <w:t xml:space="preserve">registraron disminuciones de </w:t>
      </w:r>
      <w:r w:rsidR="00E17651" w:rsidRPr="00802E12">
        <w:rPr>
          <w:rFonts w:cs="Arial"/>
          <w:color w:val="000000" w:themeColor="text1"/>
          <w:sz w:val="22"/>
          <w:szCs w:val="22"/>
        </w:rPr>
        <w:t>6</w:t>
      </w:r>
      <w:r w:rsidR="00B61F38" w:rsidRPr="00802E12">
        <w:rPr>
          <w:rFonts w:cs="Arial"/>
          <w:color w:val="000000" w:themeColor="text1"/>
          <w:sz w:val="22"/>
          <w:szCs w:val="22"/>
        </w:rPr>
        <w:t>,</w:t>
      </w:r>
      <w:r w:rsidR="00E17651" w:rsidRPr="00802E12">
        <w:rPr>
          <w:rFonts w:cs="Arial"/>
          <w:color w:val="000000" w:themeColor="text1"/>
          <w:sz w:val="22"/>
          <w:szCs w:val="22"/>
        </w:rPr>
        <w:t>2</w:t>
      </w:r>
      <w:r w:rsidR="00B61F38" w:rsidRPr="00802E12">
        <w:rPr>
          <w:rFonts w:cs="Arial"/>
          <w:color w:val="000000" w:themeColor="text1"/>
          <w:sz w:val="22"/>
          <w:szCs w:val="22"/>
        </w:rPr>
        <w:t xml:space="preserve">%, </w:t>
      </w:r>
      <w:r w:rsidR="00E17651" w:rsidRPr="00802E12">
        <w:rPr>
          <w:rFonts w:cs="Arial"/>
          <w:color w:val="000000" w:themeColor="text1"/>
          <w:sz w:val="22"/>
          <w:szCs w:val="22"/>
        </w:rPr>
        <w:t>31</w:t>
      </w:r>
      <w:r w:rsidR="00B61F38" w:rsidRPr="00802E12">
        <w:rPr>
          <w:rFonts w:cs="Arial"/>
          <w:color w:val="000000" w:themeColor="text1"/>
          <w:sz w:val="22"/>
          <w:szCs w:val="22"/>
        </w:rPr>
        <w:t>,</w:t>
      </w:r>
      <w:r w:rsidR="00E17651" w:rsidRPr="00802E12">
        <w:rPr>
          <w:rFonts w:cs="Arial"/>
          <w:color w:val="000000" w:themeColor="text1"/>
          <w:sz w:val="22"/>
          <w:szCs w:val="22"/>
        </w:rPr>
        <w:t>0</w:t>
      </w:r>
      <w:r w:rsidR="00844622" w:rsidRPr="00802E12">
        <w:rPr>
          <w:rFonts w:cs="Arial"/>
          <w:color w:val="000000" w:themeColor="text1"/>
          <w:sz w:val="22"/>
          <w:szCs w:val="22"/>
        </w:rPr>
        <w:t>%</w:t>
      </w:r>
      <w:r w:rsidR="00E43600" w:rsidRPr="00802E12">
        <w:rPr>
          <w:rFonts w:cs="Arial"/>
          <w:color w:val="000000" w:themeColor="text1"/>
          <w:sz w:val="22"/>
          <w:szCs w:val="22"/>
        </w:rPr>
        <w:t>, 1,6% y</w:t>
      </w:r>
      <w:r w:rsidR="00844622" w:rsidRPr="00802E12">
        <w:rPr>
          <w:rFonts w:cs="Arial"/>
          <w:color w:val="000000" w:themeColor="text1"/>
          <w:sz w:val="22"/>
          <w:szCs w:val="22"/>
        </w:rPr>
        <w:t xml:space="preserve"> </w:t>
      </w:r>
      <w:r w:rsidR="00E43600" w:rsidRPr="00802E12">
        <w:rPr>
          <w:rFonts w:cs="Arial"/>
          <w:color w:val="000000" w:themeColor="text1"/>
          <w:sz w:val="22"/>
          <w:szCs w:val="22"/>
        </w:rPr>
        <w:t>60</w:t>
      </w:r>
      <w:r w:rsidR="00844622" w:rsidRPr="00802E12">
        <w:rPr>
          <w:rFonts w:cs="Arial"/>
          <w:color w:val="000000" w:themeColor="text1"/>
          <w:sz w:val="22"/>
          <w:szCs w:val="22"/>
        </w:rPr>
        <w:t>,</w:t>
      </w:r>
      <w:r w:rsidR="00E43600" w:rsidRPr="00802E12">
        <w:rPr>
          <w:rFonts w:cs="Arial"/>
          <w:color w:val="000000" w:themeColor="text1"/>
          <w:sz w:val="22"/>
          <w:szCs w:val="22"/>
        </w:rPr>
        <w:t>8</w:t>
      </w:r>
      <w:r w:rsidR="00844622" w:rsidRPr="00802E12">
        <w:rPr>
          <w:rFonts w:cs="Arial"/>
          <w:color w:val="000000" w:themeColor="text1"/>
          <w:sz w:val="22"/>
          <w:szCs w:val="22"/>
        </w:rPr>
        <w:t xml:space="preserve">% </w:t>
      </w:r>
      <w:r w:rsidR="007F0302" w:rsidRPr="00802E12">
        <w:rPr>
          <w:rFonts w:cs="Arial"/>
          <w:color w:val="000000" w:themeColor="text1"/>
          <w:sz w:val="22"/>
          <w:szCs w:val="22"/>
        </w:rPr>
        <w:t>interanual</w:t>
      </w:r>
      <w:r w:rsidR="00E43600" w:rsidRPr="00802E12">
        <w:rPr>
          <w:rFonts w:cs="Arial"/>
          <w:color w:val="000000" w:themeColor="text1"/>
          <w:sz w:val="22"/>
          <w:szCs w:val="22"/>
        </w:rPr>
        <w:t xml:space="preserve">. En tanto, </w:t>
      </w:r>
      <w:r w:rsidR="00844622" w:rsidRPr="00802E12">
        <w:rPr>
          <w:rFonts w:cs="Arial"/>
          <w:color w:val="000000" w:themeColor="text1"/>
          <w:sz w:val="22"/>
          <w:szCs w:val="22"/>
        </w:rPr>
        <w:t xml:space="preserve">la faena de hembras de </w:t>
      </w:r>
      <w:r w:rsidR="00E43600" w:rsidRPr="00802E12">
        <w:rPr>
          <w:rFonts w:cs="Arial"/>
          <w:color w:val="000000" w:themeColor="text1"/>
          <w:sz w:val="22"/>
          <w:szCs w:val="22"/>
        </w:rPr>
        <w:t>4</w:t>
      </w:r>
      <w:r w:rsidR="00844622" w:rsidRPr="00802E12">
        <w:rPr>
          <w:rFonts w:cs="Arial"/>
          <w:color w:val="000000" w:themeColor="text1"/>
          <w:sz w:val="22"/>
          <w:szCs w:val="22"/>
        </w:rPr>
        <w:t xml:space="preserve"> dientes </w:t>
      </w:r>
      <w:r w:rsidR="00221B03" w:rsidRPr="00802E12">
        <w:rPr>
          <w:rFonts w:cs="Arial"/>
          <w:color w:val="000000" w:themeColor="text1"/>
          <w:sz w:val="22"/>
          <w:szCs w:val="22"/>
        </w:rPr>
        <w:t>creció</w:t>
      </w:r>
      <w:r w:rsidR="00E43600" w:rsidRPr="00802E12">
        <w:rPr>
          <w:rFonts w:cs="Arial"/>
          <w:color w:val="000000" w:themeColor="text1"/>
          <w:sz w:val="22"/>
          <w:szCs w:val="22"/>
        </w:rPr>
        <w:t xml:space="preserve"> sólo 6,2%</w:t>
      </w:r>
      <w:r w:rsidR="00844622" w:rsidRPr="00802E12">
        <w:rPr>
          <w:rFonts w:cs="Arial"/>
          <w:color w:val="000000" w:themeColor="text1"/>
          <w:sz w:val="22"/>
          <w:szCs w:val="22"/>
        </w:rPr>
        <w:t>.</w:t>
      </w:r>
    </w:p>
    <w:p w14:paraId="452CA915" w14:textId="77777777" w:rsidR="00EE46F1" w:rsidRPr="00802E12" w:rsidRDefault="00EE46F1" w:rsidP="00844622">
      <w:pPr>
        <w:pStyle w:val="Sangradetextonormal"/>
        <w:spacing w:line="360" w:lineRule="auto"/>
        <w:ind w:firstLine="709"/>
        <w:rPr>
          <w:rFonts w:cs="Arial"/>
          <w:color w:val="000000" w:themeColor="text1"/>
          <w:sz w:val="22"/>
          <w:szCs w:val="22"/>
        </w:rPr>
      </w:pPr>
    </w:p>
    <w:p w14:paraId="3D837CCB" w14:textId="47EDF847" w:rsidR="00F54DBA" w:rsidRPr="00802E12" w:rsidRDefault="00284AE0" w:rsidP="00F54DBA">
      <w:pPr>
        <w:pStyle w:val="Sangradetextonormal"/>
        <w:spacing w:line="360" w:lineRule="auto"/>
        <w:ind w:firstLine="0"/>
        <w:rPr>
          <w:rFonts w:cs="Arial"/>
          <w:b/>
          <w:color w:val="000000"/>
          <w:sz w:val="22"/>
          <w:szCs w:val="22"/>
        </w:rPr>
      </w:pPr>
      <w:r w:rsidRPr="00802E12">
        <w:rPr>
          <w:noProof/>
          <w:lang w:eastAsia="es-AR"/>
        </w:rPr>
        <w:lastRenderedPageBreak/>
        <w:drawing>
          <wp:inline distT="0" distB="0" distL="0" distR="0" wp14:anchorId="38BEDD80" wp14:editId="5524F92A">
            <wp:extent cx="5760000" cy="38484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78575E2C" w14:textId="77777777" w:rsidR="00F54DBA" w:rsidRPr="00802E12" w:rsidRDefault="00F54DBA" w:rsidP="00F54DBA">
      <w:pPr>
        <w:pStyle w:val="Sangradetextonormal"/>
        <w:spacing w:line="360" w:lineRule="auto"/>
        <w:ind w:firstLine="709"/>
        <w:rPr>
          <w:rFonts w:cs="Arial"/>
          <w:b/>
          <w:color w:val="000000"/>
          <w:sz w:val="22"/>
          <w:szCs w:val="22"/>
        </w:rPr>
      </w:pPr>
    </w:p>
    <w:p w14:paraId="585B6556" w14:textId="61D7209D" w:rsidR="00F54DBA" w:rsidRPr="00802E12" w:rsidRDefault="008B14FA" w:rsidP="00F54DBA">
      <w:pPr>
        <w:pStyle w:val="Sangradetextonormal"/>
        <w:spacing w:line="360" w:lineRule="auto"/>
        <w:rPr>
          <w:rFonts w:cs="Arial"/>
          <w:color w:val="000000"/>
          <w:sz w:val="22"/>
          <w:szCs w:val="22"/>
        </w:rPr>
      </w:pPr>
      <w:r w:rsidRPr="00802E12">
        <w:rPr>
          <w:rFonts w:cs="Arial"/>
          <w:color w:val="000000"/>
          <w:sz w:val="22"/>
          <w:szCs w:val="22"/>
        </w:rPr>
        <w:t>La faena de novillos totalizó 105,0 mil cabezas en julio de 2020, lo que arrojó un retroceso de 19,4% interanual (-25,3 mil cabezas)</w:t>
      </w:r>
      <w:r w:rsidR="00333AFB" w:rsidRPr="00802E12">
        <w:rPr>
          <w:rFonts w:cs="Arial"/>
          <w:color w:val="000000"/>
          <w:sz w:val="22"/>
          <w:szCs w:val="22"/>
        </w:rPr>
        <w:t xml:space="preserve">. </w:t>
      </w:r>
      <w:r w:rsidR="009221F6" w:rsidRPr="00802E12">
        <w:rPr>
          <w:rFonts w:cs="Arial"/>
          <w:color w:val="000000"/>
          <w:sz w:val="22"/>
          <w:szCs w:val="22"/>
        </w:rPr>
        <w:t xml:space="preserve">Por su parte, </w:t>
      </w:r>
      <w:r w:rsidR="00FC5315" w:rsidRPr="00802E12">
        <w:rPr>
          <w:rFonts w:cs="Arial"/>
          <w:color w:val="000000"/>
          <w:sz w:val="22"/>
          <w:szCs w:val="22"/>
        </w:rPr>
        <w:t xml:space="preserve">la faena de </w:t>
      </w:r>
      <w:r w:rsidR="00F54DBA" w:rsidRPr="00802E12">
        <w:rPr>
          <w:rFonts w:cs="Arial"/>
          <w:color w:val="000000"/>
          <w:sz w:val="22"/>
          <w:szCs w:val="22"/>
        </w:rPr>
        <w:t>novillitos</w:t>
      </w:r>
      <w:r w:rsidR="00FC5315" w:rsidRPr="00802E12">
        <w:rPr>
          <w:rFonts w:cs="Arial"/>
          <w:color w:val="000000"/>
          <w:sz w:val="22"/>
          <w:szCs w:val="22"/>
        </w:rPr>
        <w:t xml:space="preserve"> llegó a </w:t>
      </w:r>
      <w:r w:rsidR="005F55A6" w:rsidRPr="00802E12">
        <w:rPr>
          <w:rFonts w:cs="Arial"/>
          <w:color w:val="000000"/>
          <w:sz w:val="22"/>
          <w:szCs w:val="22"/>
        </w:rPr>
        <w:t>5</w:t>
      </w:r>
      <w:r w:rsidR="009221F6" w:rsidRPr="00802E12">
        <w:rPr>
          <w:rFonts w:cs="Arial"/>
          <w:color w:val="000000"/>
          <w:sz w:val="22"/>
          <w:szCs w:val="22"/>
        </w:rPr>
        <w:t>43</w:t>
      </w:r>
      <w:r w:rsidR="00F7532D" w:rsidRPr="00802E12">
        <w:rPr>
          <w:rFonts w:cs="Arial"/>
          <w:color w:val="000000"/>
          <w:sz w:val="22"/>
          <w:szCs w:val="22"/>
        </w:rPr>
        <w:t>,</w:t>
      </w:r>
      <w:r w:rsidR="009221F6" w:rsidRPr="00802E12">
        <w:rPr>
          <w:rFonts w:cs="Arial"/>
          <w:color w:val="000000"/>
          <w:sz w:val="22"/>
          <w:szCs w:val="22"/>
        </w:rPr>
        <w:t>0</w:t>
      </w:r>
      <w:r w:rsidR="00F54DBA" w:rsidRPr="00802E12">
        <w:rPr>
          <w:rFonts w:cs="Arial"/>
          <w:color w:val="000000"/>
          <w:sz w:val="22"/>
          <w:szCs w:val="22"/>
        </w:rPr>
        <w:t xml:space="preserve"> mil cabezas </w:t>
      </w:r>
      <w:r w:rsidR="0045142A" w:rsidRPr="00802E12">
        <w:rPr>
          <w:rFonts w:cs="Arial"/>
          <w:color w:val="000000"/>
          <w:sz w:val="22"/>
          <w:szCs w:val="22"/>
        </w:rPr>
        <w:t xml:space="preserve">en el </w:t>
      </w:r>
      <w:r w:rsidR="009221F6" w:rsidRPr="00802E12">
        <w:rPr>
          <w:rFonts w:cs="Arial"/>
          <w:color w:val="000000"/>
          <w:sz w:val="22"/>
          <w:szCs w:val="22"/>
        </w:rPr>
        <w:t xml:space="preserve">séptimo </w:t>
      </w:r>
      <w:r w:rsidR="0045142A" w:rsidRPr="00802E12">
        <w:rPr>
          <w:rFonts w:cs="Arial"/>
          <w:color w:val="000000"/>
          <w:sz w:val="22"/>
          <w:szCs w:val="22"/>
        </w:rPr>
        <w:t xml:space="preserve">mes </w:t>
      </w:r>
      <w:r w:rsidR="009221F6" w:rsidRPr="00802E12">
        <w:rPr>
          <w:rFonts w:cs="Arial"/>
          <w:color w:val="000000"/>
          <w:sz w:val="22"/>
          <w:szCs w:val="22"/>
        </w:rPr>
        <w:t xml:space="preserve">del año </w:t>
      </w:r>
      <w:r w:rsidR="00F54DBA" w:rsidRPr="00802E12">
        <w:rPr>
          <w:rFonts w:cs="Arial"/>
          <w:color w:val="000000"/>
          <w:sz w:val="22"/>
          <w:szCs w:val="22"/>
        </w:rPr>
        <w:t>(+</w:t>
      </w:r>
      <w:r w:rsidR="00A84BD7" w:rsidRPr="00802E12">
        <w:rPr>
          <w:rFonts w:cs="Arial"/>
          <w:color w:val="000000"/>
          <w:sz w:val="22"/>
          <w:szCs w:val="22"/>
        </w:rPr>
        <w:t>9</w:t>
      </w:r>
      <w:r w:rsidR="00F54DBA" w:rsidRPr="00802E12">
        <w:rPr>
          <w:rFonts w:cs="Arial"/>
          <w:color w:val="000000"/>
          <w:sz w:val="22"/>
          <w:szCs w:val="22"/>
        </w:rPr>
        <w:t>,</w:t>
      </w:r>
      <w:r w:rsidR="00A84BD7" w:rsidRPr="00802E12">
        <w:rPr>
          <w:rFonts w:cs="Arial"/>
          <w:color w:val="000000"/>
          <w:sz w:val="22"/>
          <w:szCs w:val="22"/>
        </w:rPr>
        <w:t>1</w:t>
      </w:r>
      <w:r w:rsidR="00F54DBA" w:rsidRPr="00802E12">
        <w:rPr>
          <w:rFonts w:cs="Arial"/>
          <w:color w:val="000000"/>
          <w:sz w:val="22"/>
          <w:szCs w:val="22"/>
        </w:rPr>
        <w:t xml:space="preserve">% </w:t>
      </w:r>
      <w:r w:rsidR="00A84BD7" w:rsidRPr="00802E12">
        <w:rPr>
          <w:rFonts w:cs="Arial"/>
          <w:color w:val="000000"/>
          <w:sz w:val="22"/>
          <w:szCs w:val="22"/>
        </w:rPr>
        <w:t>anual</w:t>
      </w:r>
      <w:r w:rsidR="005F55A6" w:rsidRPr="00802E12">
        <w:rPr>
          <w:rFonts w:cs="Arial"/>
          <w:color w:val="000000"/>
          <w:sz w:val="22"/>
          <w:szCs w:val="22"/>
        </w:rPr>
        <w:t xml:space="preserve">). </w:t>
      </w:r>
      <w:r w:rsidR="0002028A" w:rsidRPr="00802E12">
        <w:rPr>
          <w:rFonts w:cs="Arial"/>
          <w:color w:val="000000"/>
          <w:sz w:val="22"/>
          <w:szCs w:val="22"/>
        </w:rPr>
        <w:t xml:space="preserve">En relación a </w:t>
      </w:r>
      <w:r w:rsidR="00A84BD7" w:rsidRPr="00802E12">
        <w:rPr>
          <w:rFonts w:cs="Arial"/>
          <w:color w:val="000000"/>
          <w:sz w:val="22"/>
          <w:szCs w:val="22"/>
        </w:rPr>
        <w:t>julio de 2019 se faenaron 45</w:t>
      </w:r>
      <w:r w:rsidR="00F54DBA" w:rsidRPr="00802E12">
        <w:rPr>
          <w:rFonts w:cs="Arial"/>
          <w:color w:val="000000"/>
          <w:sz w:val="22"/>
          <w:szCs w:val="22"/>
        </w:rPr>
        <w:t>,</w:t>
      </w:r>
      <w:r w:rsidR="00A84BD7" w:rsidRPr="00802E12">
        <w:rPr>
          <w:rFonts w:cs="Arial"/>
          <w:color w:val="000000"/>
          <w:sz w:val="22"/>
          <w:szCs w:val="22"/>
        </w:rPr>
        <w:t>1</w:t>
      </w:r>
      <w:r w:rsidR="00F54DBA" w:rsidRPr="00802E12">
        <w:rPr>
          <w:rFonts w:cs="Arial"/>
          <w:color w:val="000000"/>
          <w:sz w:val="22"/>
          <w:szCs w:val="22"/>
        </w:rPr>
        <w:t xml:space="preserve"> mil </w:t>
      </w:r>
      <w:r w:rsidR="0045142A" w:rsidRPr="00802E12">
        <w:rPr>
          <w:rFonts w:cs="Arial"/>
          <w:color w:val="000000"/>
          <w:sz w:val="22"/>
          <w:szCs w:val="22"/>
        </w:rPr>
        <w:t>novillitos</w:t>
      </w:r>
      <w:r w:rsidR="00E1374E" w:rsidRPr="00802E12">
        <w:rPr>
          <w:rFonts w:cs="Arial"/>
          <w:color w:val="000000"/>
          <w:sz w:val="22"/>
          <w:szCs w:val="22"/>
        </w:rPr>
        <w:t xml:space="preserve"> más</w:t>
      </w:r>
      <w:r w:rsidR="00F54DBA" w:rsidRPr="00802E12">
        <w:rPr>
          <w:rFonts w:cs="Arial"/>
          <w:color w:val="000000"/>
          <w:sz w:val="22"/>
          <w:szCs w:val="22"/>
        </w:rPr>
        <w:t xml:space="preserve">. </w:t>
      </w:r>
      <w:r w:rsidR="009B3A6E" w:rsidRPr="00802E12">
        <w:rPr>
          <w:rFonts w:cs="Arial"/>
          <w:color w:val="000000"/>
          <w:sz w:val="22"/>
          <w:szCs w:val="22"/>
        </w:rPr>
        <w:t>Con estos guarismos, l</w:t>
      </w:r>
      <w:r w:rsidR="00F51848" w:rsidRPr="00802E12">
        <w:rPr>
          <w:rFonts w:cs="Arial"/>
          <w:color w:val="000000"/>
          <w:sz w:val="22"/>
          <w:szCs w:val="22"/>
        </w:rPr>
        <w:t xml:space="preserve">a </w:t>
      </w:r>
      <w:r w:rsidR="0055373C" w:rsidRPr="00802E12">
        <w:rPr>
          <w:rFonts w:cs="Arial"/>
          <w:color w:val="000000"/>
          <w:sz w:val="22"/>
          <w:szCs w:val="22"/>
        </w:rPr>
        <w:t>participaci</w:t>
      </w:r>
      <w:r w:rsidR="00F51848" w:rsidRPr="00802E12">
        <w:rPr>
          <w:rFonts w:cs="Arial"/>
          <w:color w:val="000000"/>
          <w:sz w:val="22"/>
          <w:szCs w:val="22"/>
        </w:rPr>
        <w:t>ón de los novillos</w:t>
      </w:r>
      <w:r w:rsidR="0055373C" w:rsidRPr="00802E12">
        <w:rPr>
          <w:rFonts w:cs="Arial"/>
          <w:color w:val="000000"/>
          <w:sz w:val="22"/>
          <w:szCs w:val="22"/>
        </w:rPr>
        <w:t xml:space="preserve"> en </w:t>
      </w:r>
      <w:r w:rsidR="00F54DBA" w:rsidRPr="00802E12">
        <w:rPr>
          <w:rFonts w:cs="Arial"/>
          <w:color w:val="000000"/>
          <w:sz w:val="22"/>
          <w:szCs w:val="22"/>
        </w:rPr>
        <w:t>la faena total bajó a 8,</w:t>
      </w:r>
      <w:r w:rsidR="00E1374E" w:rsidRPr="00802E12">
        <w:rPr>
          <w:rFonts w:cs="Arial"/>
          <w:color w:val="000000"/>
          <w:sz w:val="22"/>
          <w:szCs w:val="22"/>
        </w:rPr>
        <w:t>5</w:t>
      </w:r>
      <w:r w:rsidR="00F54DBA" w:rsidRPr="00802E12">
        <w:rPr>
          <w:rFonts w:cs="Arial"/>
          <w:color w:val="000000"/>
          <w:sz w:val="22"/>
          <w:szCs w:val="22"/>
        </w:rPr>
        <w:t>%</w:t>
      </w:r>
      <w:r w:rsidR="00B456A1" w:rsidRPr="00802E12">
        <w:rPr>
          <w:rFonts w:cs="Arial"/>
          <w:color w:val="000000"/>
          <w:sz w:val="22"/>
          <w:szCs w:val="22"/>
        </w:rPr>
        <w:t xml:space="preserve"> </w:t>
      </w:r>
      <w:r w:rsidR="000D0B17" w:rsidRPr="00802E12">
        <w:rPr>
          <w:rFonts w:cs="Arial"/>
          <w:color w:val="000000"/>
          <w:sz w:val="22"/>
          <w:szCs w:val="22"/>
        </w:rPr>
        <w:t>(</w:t>
      </w:r>
      <w:r w:rsidR="00BB5D48" w:rsidRPr="00802E12">
        <w:rPr>
          <w:rFonts w:cs="Arial"/>
          <w:color w:val="000000"/>
          <w:sz w:val="22"/>
          <w:szCs w:val="22"/>
        </w:rPr>
        <w:t>-1,</w:t>
      </w:r>
      <w:r w:rsidR="00E1374E" w:rsidRPr="00802E12">
        <w:rPr>
          <w:rFonts w:cs="Arial"/>
          <w:color w:val="000000"/>
          <w:sz w:val="22"/>
          <w:szCs w:val="22"/>
        </w:rPr>
        <w:t>8</w:t>
      </w:r>
      <w:r w:rsidR="00BB5D48" w:rsidRPr="00802E12">
        <w:rPr>
          <w:rFonts w:cs="Arial"/>
          <w:color w:val="000000"/>
          <w:sz w:val="22"/>
          <w:szCs w:val="22"/>
        </w:rPr>
        <w:t xml:space="preserve"> puntos porcentuales) </w:t>
      </w:r>
      <w:r w:rsidR="00F54DBA" w:rsidRPr="00802E12">
        <w:rPr>
          <w:rFonts w:cs="Arial"/>
          <w:color w:val="000000"/>
          <w:sz w:val="22"/>
          <w:szCs w:val="22"/>
        </w:rPr>
        <w:t>y la de los novillitos subió a 4</w:t>
      </w:r>
      <w:r w:rsidR="00312110" w:rsidRPr="00802E12">
        <w:rPr>
          <w:rFonts w:cs="Arial"/>
          <w:color w:val="000000"/>
          <w:sz w:val="22"/>
          <w:szCs w:val="22"/>
        </w:rPr>
        <w:t>4</w:t>
      </w:r>
      <w:r w:rsidR="00F54DBA" w:rsidRPr="00802E12">
        <w:rPr>
          <w:rFonts w:cs="Arial"/>
          <w:color w:val="000000"/>
          <w:sz w:val="22"/>
          <w:szCs w:val="22"/>
        </w:rPr>
        <w:t>,</w:t>
      </w:r>
      <w:r w:rsidR="00312110" w:rsidRPr="00802E12">
        <w:rPr>
          <w:rFonts w:cs="Arial"/>
          <w:color w:val="000000"/>
          <w:sz w:val="22"/>
          <w:szCs w:val="22"/>
        </w:rPr>
        <w:t>1</w:t>
      </w:r>
      <w:r w:rsidR="00F54DBA" w:rsidRPr="00802E12">
        <w:rPr>
          <w:rFonts w:cs="Arial"/>
          <w:color w:val="000000"/>
          <w:sz w:val="22"/>
          <w:szCs w:val="22"/>
        </w:rPr>
        <w:t>%</w:t>
      </w:r>
      <w:r w:rsidR="00BB5D48" w:rsidRPr="00802E12">
        <w:rPr>
          <w:rFonts w:cs="Arial"/>
          <w:color w:val="000000"/>
          <w:sz w:val="22"/>
          <w:szCs w:val="22"/>
        </w:rPr>
        <w:t xml:space="preserve"> (+</w:t>
      </w:r>
      <w:r w:rsidR="00312110" w:rsidRPr="00802E12">
        <w:rPr>
          <w:rFonts w:cs="Arial"/>
          <w:color w:val="000000"/>
          <w:sz w:val="22"/>
          <w:szCs w:val="22"/>
        </w:rPr>
        <w:t>4</w:t>
      </w:r>
      <w:r w:rsidR="00BB5D48" w:rsidRPr="00802E12">
        <w:rPr>
          <w:rFonts w:cs="Arial"/>
          <w:color w:val="000000"/>
          <w:sz w:val="22"/>
          <w:szCs w:val="22"/>
        </w:rPr>
        <w:t>,</w:t>
      </w:r>
      <w:r w:rsidR="00312110" w:rsidRPr="00802E12">
        <w:rPr>
          <w:rFonts w:cs="Arial"/>
          <w:color w:val="000000"/>
          <w:sz w:val="22"/>
          <w:szCs w:val="22"/>
        </w:rPr>
        <w:t>8</w:t>
      </w:r>
      <w:r w:rsidR="00BB5D48" w:rsidRPr="00802E12">
        <w:rPr>
          <w:rFonts w:cs="Arial"/>
          <w:color w:val="000000"/>
          <w:sz w:val="22"/>
          <w:szCs w:val="22"/>
        </w:rPr>
        <w:t xml:space="preserve"> puntos porcentuales)</w:t>
      </w:r>
      <w:r w:rsidR="00F54DBA" w:rsidRPr="00802E12">
        <w:rPr>
          <w:rFonts w:cs="Arial"/>
          <w:color w:val="000000"/>
          <w:sz w:val="22"/>
          <w:szCs w:val="22"/>
        </w:rPr>
        <w:t xml:space="preserve">. </w:t>
      </w:r>
    </w:p>
    <w:p w14:paraId="51E5D98F" w14:textId="77777777" w:rsidR="000B6A65" w:rsidRPr="00802E12" w:rsidRDefault="000B6A65" w:rsidP="0082768B">
      <w:pPr>
        <w:pStyle w:val="Sangradetextonormal"/>
        <w:spacing w:line="360" w:lineRule="auto"/>
        <w:ind w:firstLine="709"/>
        <w:rPr>
          <w:rFonts w:cs="Arial"/>
          <w:color w:val="000000"/>
          <w:sz w:val="22"/>
          <w:szCs w:val="22"/>
        </w:rPr>
      </w:pPr>
    </w:p>
    <w:p w14:paraId="7F63933D" w14:textId="2E45D9B0" w:rsidR="0082768B" w:rsidRPr="00802E12" w:rsidRDefault="00CD46D8" w:rsidP="0082768B">
      <w:pPr>
        <w:pStyle w:val="Sangradetextonormal"/>
        <w:spacing w:line="360" w:lineRule="auto"/>
        <w:ind w:firstLine="709"/>
        <w:rPr>
          <w:rFonts w:cs="Arial"/>
          <w:color w:val="000000"/>
          <w:sz w:val="22"/>
          <w:szCs w:val="22"/>
        </w:rPr>
      </w:pPr>
      <w:r w:rsidRPr="00802E12">
        <w:rPr>
          <w:rFonts w:cs="Arial"/>
          <w:b/>
          <w:bCs/>
          <w:color w:val="000000"/>
          <w:sz w:val="22"/>
          <w:szCs w:val="22"/>
        </w:rPr>
        <w:t>En</w:t>
      </w:r>
      <w:r w:rsidR="003B39C4" w:rsidRPr="00802E12">
        <w:rPr>
          <w:rFonts w:cs="Arial"/>
          <w:b/>
          <w:bCs/>
          <w:color w:val="000000"/>
          <w:sz w:val="22"/>
          <w:szCs w:val="22"/>
        </w:rPr>
        <w:t xml:space="preserve"> </w:t>
      </w:r>
      <w:r w:rsidR="00973CB6" w:rsidRPr="00802E12">
        <w:rPr>
          <w:rFonts w:cs="Arial"/>
          <w:b/>
          <w:bCs/>
          <w:color w:val="000000"/>
          <w:sz w:val="22"/>
          <w:szCs w:val="22"/>
        </w:rPr>
        <w:t>enero-julio</w:t>
      </w:r>
      <w:r w:rsidR="0056308F" w:rsidRPr="00802E12">
        <w:rPr>
          <w:rFonts w:cs="Arial"/>
          <w:b/>
          <w:bCs/>
          <w:color w:val="000000"/>
          <w:sz w:val="22"/>
          <w:szCs w:val="22"/>
        </w:rPr>
        <w:t xml:space="preserve"> de 2020</w:t>
      </w:r>
      <w:r w:rsidR="003B39C4" w:rsidRPr="00802E12">
        <w:rPr>
          <w:rFonts w:cs="Arial"/>
          <w:b/>
          <w:bCs/>
          <w:color w:val="000000"/>
          <w:sz w:val="22"/>
          <w:szCs w:val="22"/>
        </w:rPr>
        <w:t xml:space="preserve"> </w:t>
      </w:r>
      <w:r w:rsidR="007D4F0B" w:rsidRPr="00802E12">
        <w:rPr>
          <w:rFonts w:cs="Arial"/>
          <w:b/>
          <w:bCs/>
          <w:color w:val="000000"/>
          <w:sz w:val="22"/>
          <w:szCs w:val="22"/>
        </w:rPr>
        <w:t>se faenó un total de</w:t>
      </w:r>
      <w:r w:rsidR="003B39C4" w:rsidRPr="00802E12">
        <w:rPr>
          <w:rFonts w:cs="Arial"/>
          <w:b/>
          <w:bCs/>
          <w:color w:val="000000"/>
          <w:sz w:val="22"/>
          <w:szCs w:val="22"/>
        </w:rPr>
        <w:t xml:space="preserve"> </w:t>
      </w:r>
      <w:r w:rsidR="00FD4F8C" w:rsidRPr="00802E12">
        <w:rPr>
          <w:rFonts w:cs="Arial"/>
          <w:b/>
          <w:bCs/>
          <w:color w:val="000000"/>
          <w:sz w:val="22"/>
          <w:szCs w:val="22"/>
        </w:rPr>
        <w:t>7</w:t>
      </w:r>
      <w:r w:rsidR="00F35A88" w:rsidRPr="00802E12">
        <w:rPr>
          <w:rFonts w:cs="Arial"/>
          <w:b/>
          <w:bCs/>
          <w:color w:val="000000"/>
          <w:sz w:val="22"/>
          <w:szCs w:val="22"/>
        </w:rPr>
        <w:t>,</w:t>
      </w:r>
      <w:r w:rsidR="00FD4F8C" w:rsidRPr="00802E12">
        <w:rPr>
          <w:rFonts w:cs="Arial"/>
          <w:b/>
          <w:bCs/>
          <w:color w:val="000000"/>
          <w:sz w:val="22"/>
          <w:szCs w:val="22"/>
        </w:rPr>
        <w:t>978</w:t>
      </w:r>
      <w:r w:rsidR="00F35A88" w:rsidRPr="00802E12">
        <w:rPr>
          <w:rFonts w:cs="Arial"/>
          <w:b/>
          <w:bCs/>
          <w:color w:val="000000"/>
          <w:sz w:val="22"/>
          <w:szCs w:val="22"/>
        </w:rPr>
        <w:t xml:space="preserve"> millones de cabezas</w:t>
      </w:r>
      <w:r w:rsidR="00CD40C4" w:rsidRPr="00802E12">
        <w:rPr>
          <w:rFonts w:cs="Arial"/>
          <w:b/>
          <w:bCs/>
          <w:color w:val="000000"/>
          <w:sz w:val="22"/>
          <w:szCs w:val="22"/>
        </w:rPr>
        <w:t xml:space="preserve"> </w:t>
      </w:r>
      <w:r w:rsidR="00FD4F8C" w:rsidRPr="00802E12">
        <w:rPr>
          <w:rFonts w:cs="Arial"/>
          <w:b/>
          <w:bCs/>
          <w:color w:val="000000"/>
          <w:sz w:val="22"/>
          <w:szCs w:val="22"/>
        </w:rPr>
        <w:t>de hacienda vacuna. En relación a igual período de 2019 la faena total creció</w:t>
      </w:r>
      <w:r w:rsidR="00CD40C4" w:rsidRPr="00802E12">
        <w:rPr>
          <w:rFonts w:cs="Arial"/>
          <w:b/>
          <w:bCs/>
          <w:color w:val="000000"/>
          <w:sz w:val="22"/>
          <w:szCs w:val="22"/>
        </w:rPr>
        <w:t xml:space="preserve"> </w:t>
      </w:r>
      <w:r w:rsidR="00FD4F8C" w:rsidRPr="00802E12">
        <w:rPr>
          <w:rFonts w:cs="Arial"/>
          <w:b/>
          <w:bCs/>
          <w:color w:val="000000"/>
          <w:sz w:val="22"/>
          <w:szCs w:val="22"/>
        </w:rPr>
        <w:t>3</w:t>
      </w:r>
      <w:r w:rsidR="00CD40C4" w:rsidRPr="00802E12">
        <w:rPr>
          <w:rFonts w:cs="Arial"/>
          <w:b/>
          <w:bCs/>
          <w:color w:val="000000"/>
          <w:sz w:val="22"/>
          <w:szCs w:val="22"/>
        </w:rPr>
        <w:t>,</w:t>
      </w:r>
      <w:r w:rsidR="00FD4F8C" w:rsidRPr="00802E12">
        <w:rPr>
          <w:rFonts w:cs="Arial"/>
          <w:b/>
          <w:bCs/>
          <w:color w:val="000000"/>
          <w:sz w:val="22"/>
          <w:szCs w:val="22"/>
        </w:rPr>
        <w:t>1</w:t>
      </w:r>
      <w:r w:rsidR="00CD40C4" w:rsidRPr="00802E12">
        <w:rPr>
          <w:rFonts w:cs="Arial"/>
          <w:b/>
          <w:bCs/>
          <w:color w:val="000000"/>
          <w:sz w:val="22"/>
          <w:szCs w:val="22"/>
        </w:rPr>
        <w:t>%</w:t>
      </w:r>
      <w:r w:rsidR="0056308F" w:rsidRPr="00802E12">
        <w:rPr>
          <w:rFonts w:cs="Arial"/>
          <w:b/>
          <w:bCs/>
          <w:color w:val="000000"/>
          <w:sz w:val="22"/>
          <w:szCs w:val="22"/>
        </w:rPr>
        <w:t xml:space="preserve"> </w:t>
      </w:r>
      <w:r w:rsidR="00507F8D" w:rsidRPr="00802E12">
        <w:rPr>
          <w:rFonts w:cs="Arial"/>
          <w:b/>
          <w:bCs/>
          <w:color w:val="000000"/>
          <w:sz w:val="22"/>
          <w:szCs w:val="22"/>
        </w:rPr>
        <w:t>(</w:t>
      </w:r>
      <w:r w:rsidR="00B3128E" w:rsidRPr="00802E12">
        <w:rPr>
          <w:rFonts w:cs="Arial"/>
          <w:b/>
          <w:bCs/>
          <w:color w:val="000000"/>
          <w:sz w:val="22"/>
          <w:szCs w:val="22"/>
        </w:rPr>
        <w:t>+</w:t>
      </w:r>
      <w:r w:rsidR="00CD40C4" w:rsidRPr="00802E12">
        <w:rPr>
          <w:rFonts w:cs="Arial"/>
          <w:b/>
          <w:bCs/>
          <w:color w:val="000000"/>
          <w:sz w:val="22"/>
          <w:szCs w:val="22"/>
        </w:rPr>
        <w:t>2</w:t>
      </w:r>
      <w:r w:rsidR="00B95256" w:rsidRPr="00802E12">
        <w:rPr>
          <w:rFonts w:cs="Arial"/>
          <w:b/>
          <w:bCs/>
          <w:color w:val="000000"/>
          <w:sz w:val="22"/>
          <w:szCs w:val="22"/>
        </w:rPr>
        <w:t>40</w:t>
      </w:r>
      <w:r w:rsidR="00B3128E" w:rsidRPr="00802E12">
        <w:rPr>
          <w:rFonts w:cs="Arial"/>
          <w:b/>
          <w:bCs/>
          <w:color w:val="000000"/>
          <w:sz w:val="22"/>
          <w:szCs w:val="22"/>
        </w:rPr>
        <w:t>,</w:t>
      </w:r>
      <w:r w:rsidR="00B95256" w:rsidRPr="00802E12">
        <w:rPr>
          <w:rFonts w:cs="Arial"/>
          <w:b/>
          <w:bCs/>
          <w:color w:val="000000"/>
          <w:sz w:val="22"/>
          <w:szCs w:val="22"/>
        </w:rPr>
        <w:t>2</w:t>
      </w:r>
      <w:r w:rsidR="00B3128E" w:rsidRPr="00802E12">
        <w:rPr>
          <w:rFonts w:cs="Arial"/>
          <w:b/>
          <w:bCs/>
          <w:color w:val="000000"/>
          <w:sz w:val="22"/>
          <w:szCs w:val="22"/>
        </w:rPr>
        <w:t xml:space="preserve"> mil cabezas)</w:t>
      </w:r>
      <w:r w:rsidR="00EC2EA0" w:rsidRPr="00802E12">
        <w:rPr>
          <w:rFonts w:cs="Arial"/>
          <w:b/>
          <w:bCs/>
          <w:color w:val="000000"/>
          <w:sz w:val="22"/>
          <w:szCs w:val="22"/>
        </w:rPr>
        <w:t xml:space="preserve">. </w:t>
      </w:r>
      <w:r w:rsidR="00B95256" w:rsidRPr="00802E12">
        <w:rPr>
          <w:rFonts w:cs="Arial"/>
          <w:color w:val="000000"/>
          <w:sz w:val="22"/>
          <w:szCs w:val="22"/>
        </w:rPr>
        <w:t>E</w:t>
      </w:r>
      <w:r w:rsidR="0036262C" w:rsidRPr="00802E12">
        <w:rPr>
          <w:rFonts w:cs="Arial"/>
          <w:color w:val="000000"/>
          <w:sz w:val="22"/>
          <w:szCs w:val="22"/>
        </w:rPr>
        <w:t>n la</w:t>
      </w:r>
      <w:r w:rsidR="00CF2555" w:rsidRPr="00802E12">
        <w:rPr>
          <w:rFonts w:cs="Arial"/>
          <w:color w:val="000000"/>
          <w:sz w:val="22"/>
          <w:szCs w:val="22"/>
        </w:rPr>
        <w:t xml:space="preserve"> p</w:t>
      </w:r>
      <w:r w:rsidR="00D80978" w:rsidRPr="00802E12">
        <w:rPr>
          <w:rFonts w:cs="Arial"/>
          <w:color w:val="000000"/>
          <w:sz w:val="22"/>
          <w:szCs w:val="22"/>
        </w:rPr>
        <w:t>erspectiva ‘histórica’</w:t>
      </w:r>
      <w:r w:rsidR="008B0943" w:rsidRPr="00802E12">
        <w:rPr>
          <w:rFonts w:cs="Arial"/>
          <w:color w:val="000000"/>
          <w:sz w:val="22"/>
          <w:szCs w:val="22"/>
        </w:rPr>
        <w:t xml:space="preserve"> (últimos 41 </w:t>
      </w:r>
      <w:r w:rsidR="00B95256" w:rsidRPr="00802E12">
        <w:rPr>
          <w:rFonts w:cs="Arial"/>
          <w:color w:val="000000"/>
          <w:sz w:val="22"/>
          <w:szCs w:val="22"/>
        </w:rPr>
        <w:t>años</w:t>
      </w:r>
      <w:r w:rsidR="008B0943" w:rsidRPr="00802E12">
        <w:rPr>
          <w:rFonts w:cs="Arial"/>
          <w:color w:val="000000"/>
          <w:sz w:val="22"/>
          <w:szCs w:val="22"/>
        </w:rPr>
        <w:t>)</w:t>
      </w:r>
      <w:r w:rsidR="00835474" w:rsidRPr="00802E12">
        <w:rPr>
          <w:rFonts w:cs="Arial"/>
          <w:color w:val="000000"/>
          <w:sz w:val="22"/>
          <w:szCs w:val="22"/>
        </w:rPr>
        <w:t xml:space="preserve">, </w:t>
      </w:r>
      <w:r w:rsidR="00B95256" w:rsidRPr="00802E12">
        <w:rPr>
          <w:rFonts w:cs="Arial"/>
          <w:color w:val="000000"/>
          <w:sz w:val="22"/>
          <w:szCs w:val="22"/>
        </w:rPr>
        <w:t xml:space="preserve">la faena de enero-julio del corriente año se ubicó en el </w:t>
      </w:r>
      <w:r w:rsidR="008007B4" w:rsidRPr="00802E12">
        <w:rPr>
          <w:rFonts w:cs="Arial"/>
          <w:color w:val="000000"/>
          <w:sz w:val="22"/>
          <w:szCs w:val="22"/>
        </w:rPr>
        <w:t>puesto 1</w:t>
      </w:r>
      <w:r w:rsidR="00B95256" w:rsidRPr="00802E12">
        <w:rPr>
          <w:rFonts w:cs="Arial"/>
          <w:color w:val="000000"/>
          <w:sz w:val="22"/>
          <w:szCs w:val="22"/>
        </w:rPr>
        <w:t>1</w:t>
      </w:r>
      <w:r w:rsidR="008007B4" w:rsidRPr="00802E12">
        <w:rPr>
          <w:rFonts w:cs="Arial"/>
          <w:color w:val="000000"/>
          <w:sz w:val="22"/>
          <w:szCs w:val="22"/>
        </w:rPr>
        <w:t>º, superando en 5,</w:t>
      </w:r>
      <w:r w:rsidR="00212AE4" w:rsidRPr="00802E12">
        <w:rPr>
          <w:rFonts w:cs="Arial"/>
          <w:color w:val="000000"/>
          <w:sz w:val="22"/>
          <w:szCs w:val="22"/>
        </w:rPr>
        <w:t>9</w:t>
      </w:r>
      <w:r w:rsidR="008007B4" w:rsidRPr="00802E12">
        <w:rPr>
          <w:rFonts w:cs="Arial"/>
          <w:color w:val="000000"/>
          <w:sz w:val="22"/>
          <w:szCs w:val="22"/>
        </w:rPr>
        <w:t xml:space="preserve">% al </w:t>
      </w:r>
      <w:r w:rsidR="004A5296" w:rsidRPr="00802E12">
        <w:rPr>
          <w:rFonts w:cs="Arial"/>
          <w:color w:val="000000"/>
          <w:sz w:val="22"/>
          <w:szCs w:val="22"/>
        </w:rPr>
        <w:t xml:space="preserve">promedio de los primeros </w:t>
      </w:r>
      <w:r w:rsidR="00212AE4" w:rsidRPr="00802E12">
        <w:rPr>
          <w:rFonts w:cs="Arial"/>
          <w:color w:val="000000"/>
          <w:sz w:val="22"/>
          <w:szCs w:val="22"/>
        </w:rPr>
        <w:t>siete meses</w:t>
      </w:r>
      <w:r w:rsidR="001515D8" w:rsidRPr="00802E12">
        <w:rPr>
          <w:rFonts w:cs="Arial"/>
          <w:color w:val="000000"/>
          <w:sz w:val="22"/>
          <w:szCs w:val="22"/>
        </w:rPr>
        <w:t xml:space="preserve"> </w:t>
      </w:r>
      <w:r w:rsidR="004A5296" w:rsidRPr="00802E12">
        <w:rPr>
          <w:rFonts w:cs="Arial"/>
          <w:color w:val="000000"/>
          <w:sz w:val="22"/>
          <w:szCs w:val="22"/>
        </w:rPr>
        <w:t>de 1980 a 2019</w:t>
      </w:r>
      <w:r w:rsidR="0082768B" w:rsidRPr="00802E12">
        <w:rPr>
          <w:rFonts w:cs="Arial"/>
          <w:color w:val="000000"/>
          <w:sz w:val="22"/>
          <w:szCs w:val="22"/>
        </w:rPr>
        <w:t>.</w:t>
      </w:r>
    </w:p>
    <w:p w14:paraId="6779FB18" w14:textId="08BBCC23" w:rsidR="0082768B" w:rsidRPr="00802E12" w:rsidRDefault="0082768B" w:rsidP="008D710F">
      <w:pPr>
        <w:pStyle w:val="Sangradetextonormal"/>
        <w:spacing w:line="360" w:lineRule="auto"/>
        <w:ind w:firstLine="709"/>
        <w:rPr>
          <w:rFonts w:cs="Arial"/>
          <w:b/>
          <w:bCs/>
          <w:color w:val="000000"/>
          <w:sz w:val="22"/>
          <w:szCs w:val="22"/>
        </w:rPr>
      </w:pPr>
    </w:p>
    <w:p w14:paraId="26AAE8DB" w14:textId="0B84C9E4" w:rsidR="00054923" w:rsidRPr="00802E12" w:rsidRDefault="00212AE4" w:rsidP="008D710F">
      <w:pPr>
        <w:pStyle w:val="Sangradetextonormal"/>
        <w:spacing w:line="360" w:lineRule="auto"/>
        <w:ind w:firstLine="709"/>
        <w:rPr>
          <w:rFonts w:cs="Arial"/>
          <w:color w:val="000000"/>
          <w:sz w:val="22"/>
          <w:szCs w:val="22"/>
        </w:rPr>
      </w:pPr>
      <w:r w:rsidRPr="00802E12">
        <w:rPr>
          <w:rFonts w:cs="Arial"/>
          <w:color w:val="000000"/>
          <w:sz w:val="22"/>
          <w:szCs w:val="22"/>
        </w:rPr>
        <w:t>En lo que va de 2020 se faenaron</w:t>
      </w:r>
      <w:r w:rsidR="00FA24FB" w:rsidRPr="00802E12">
        <w:rPr>
          <w:rFonts w:cs="Arial"/>
          <w:color w:val="000000"/>
          <w:sz w:val="22"/>
          <w:szCs w:val="22"/>
        </w:rPr>
        <w:t xml:space="preserve"> </w:t>
      </w:r>
      <w:r w:rsidR="004B07D5" w:rsidRPr="00802E12">
        <w:rPr>
          <w:rFonts w:cs="Arial"/>
          <w:color w:val="000000"/>
          <w:sz w:val="22"/>
          <w:szCs w:val="22"/>
        </w:rPr>
        <w:t>4</w:t>
      </w:r>
      <w:r w:rsidR="00FA24FB" w:rsidRPr="00802E12">
        <w:rPr>
          <w:rFonts w:cs="Arial"/>
          <w:color w:val="000000"/>
          <w:sz w:val="22"/>
          <w:szCs w:val="22"/>
        </w:rPr>
        <w:t>,</w:t>
      </w:r>
      <w:r w:rsidR="004B07D5" w:rsidRPr="00802E12">
        <w:rPr>
          <w:rFonts w:cs="Arial"/>
          <w:color w:val="000000"/>
          <w:sz w:val="22"/>
          <w:szCs w:val="22"/>
        </w:rPr>
        <w:t>206</w:t>
      </w:r>
      <w:r w:rsidR="005B4B41" w:rsidRPr="00802E12">
        <w:rPr>
          <w:rFonts w:cs="Arial"/>
          <w:color w:val="000000"/>
          <w:sz w:val="22"/>
          <w:szCs w:val="22"/>
        </w:rPr>
        <w:t xml:space="preserve"> millones de machos, es decir </w:t>
      </w:r>
      <w:r w:rsidR="004B07D5" w:rsidRPr="00802E12">
        <w:rPr>
          <w:rFonts w:cs="Arial"/>
          <w:color w:val="000000"/>
          <w:sz w:val="22"/>
          <w:szCs w:val="22"/>
        </w:rPr>
        <w:t>8</w:t>
      </w:r>
      <w:r w:rsidR="003108B0" w:rsidRPr="00802E12">
        <w:rPr>
          <w:rFonts w:cs="Arial"/>
          <w:color w:val="000000"/>
          <w:sz w:val="22"/>
          <w:szCs w:val="22"/>
        </w:rPr>
        <w:t>,</w:t>
      </w:r>
      <w:r w:rsidR="004B07D5" w:rsidRPr="00802E12">
        <w:rPr>
          <w:rFonts w:cs="Arial"/>
          <w:color w:val="000000"/>
          <w:sz w:val="22"/>
          <w:szCs w:val="22"/>
        </w:rPr>
        <w:t>4</w:t>
      </w:r>
      <w:r w:rsidR="003108B0" w:rsidRPr="00802E12">
        <w:rPr>
          <w:rFonts w:cs="Arial"/>
          <w:color w:val="000000"/>
          <w:sz w:val="22"/>
          <w:szCs w:val="22"/>
        </w:rPr>
        <w:t xml:space="preserve">% </w:t>
      </w:r>
      <w:r w:rsidR="005B4B41" w:rsidRPr="00802E12">
        <w:rPr>
          <w:rFonts w:cs="Arial"/>
          <w:color w:val="000000"/>
          <w:sz w:val="22"/>
          <w:szCs w:val="22"/>
        </w:rPr>
        <w:t>más que en enero-ju</w:t>
      </w:r>
      <w:r w:rsidR="004B07D5" w:rsidRPr="00802E12">
        <w:rPr>
          <w:rFonts w:cs="Arial"/>
          <w:color w:val="000000"/>
          <w:sz w:val="22"/>
          <w:szCs w:val="22"/>
        </w:rPr>
        <w:t>l</w:t>
      </w:r>
      <w:r w:rsidR="005B4B41" w:rsidRPr="00802E12">
        <w:rPr>
          <w:rFonts w:cs="Arial"/>
          <w:color w:val="000000"/>
          <w:sz w:val="22"/>
          <w:szCs w:val="22"/>
        </w:rPr>
        <w:t>io de</w:t>
      </w:r>
      <w:r w:rsidR="004B07D5" w:rsidRPr="00802E12">
        <w:rPr>
          <w:rFonts w:cs="Arial"/>
          <w:color w:val="000000"/>
          <w:sz w:val="22"/>
          <w:szCs w:val="22"/>
        </w:rPr>
        <w:t>l año pasado</w:t>
      </w:r>
      <w:r w:rsidR="003108B0" w:rsidRPr="00802E12">
        <w:rPr>
          <w:rFonts w:cs="Arial"/>
          <w:color w:val="000000"/>
          <w:sz w:val="22"/>
          <w:szCs w:val="22"/>
        </w:rPr>
        <w:t xml:space="preserve"> (</w:t>
      </w:r>
      <w:r w:rsidR="00EB4263" w:rsidRPr="00802E12">
        <w:rPr>
          <w:rFonts w:cs="Arial"/>
          <w:color w:val="000000"/>
          <w:sz w:val="22"/>
          <w:szCs w:val="22"/>
        </w:rPr>
        <w:t>+</w:t>
      </w:r>
      <w:r w:rsidR="00DD1E61" w:rsidRPr="00802E12">
        <w:rPr>
          <w:rFonts w:cs="Arial"/>
          <w:color w:val="000000"/>
          <w:sz w:val="22"/>
          <w:szCs w:val="22"/>
        </w:rPr>
        <w:t>3</w:t>
      </w:r>
      <w:r w:rsidR="004B07D5" w:rsidRPr="00802E12">
        <w:rPr>
          <w:rFonts w:cs="Arial"/>
          <w:color w:val="000000"/>
          <w:sz w:val="22"/>
          <w:szCs w:val="22"/>
        </w:rPr>
        <w:t>25</w:t>
      </w:r>
      <w:r w:rsidR="005C4148" w:rsidRPr="00802E12">
        <w:rPr>
          <w:rFonts w:cs="Arial"/>
          <w:color w:val="000000"/>
          <w:sz w:val="22"/>
          <w:szCs w:val="22"/>
        </w:rPr>
        <w:t>,</w:t>
      </w:r>
      <w:r w:rsidR="004B07D5" w:rsidRPr="00802E12">
        <w:rPr>
          <w:rFonts w:cs="Arial"/>
          <w:color w:val="000000"/>
          <w:sz w:val="22"/>
          <w:szCs w:val="22"/>
        </w:rPr>
        <w:t>9</w:t>
      </w:r>
      <w:r w:rsidR="005C4148" w:rsidRPr="00802E12">
        <w:rPr>
          <w:rFonts w:cs="Arial"/>
          <w:color w:val="000000"/>
          <w:sz w:val="22"/>
          <w:szCs w:val="22"/>
        </w:rPr>
        <w:t xml:space="preserve"> m</w:t>
      </w:r>
      <w:r w:rsidR="003108B0" w:rsidRPr="00802E12">
        <w:rPr>
          <w:rFonts w:cs="Arial"/>
          <w:color w:val="000000"/>
          <w:sz w:val="22"/>
          <w:szCs w:val="22"/>
        </w:rPr>
        <w:t>i</w:t>
      </w:r>
      <w:r w:rsidR="005C4148" w:rsidRPr="00802E12">
        <w:rPr>
          <w:rFonts w:cs="Arial"/>
          <w:color w:val="000000"/>
          <w:sz w:val="22"/>
          <w:szCs w:val="22"/>
        </w:rPr>
        <w:t>l cabezas)</w:t>
      </w:r>
      <w:r w:rsidR="003108B0" w:rsidRPr="00802E12">
        <w:rPr>
          <w:rFonts w:cs="Arial"/>
          <w:color w:val="000000"/>
          <w:sz w:val="22"/>
          <w:szCs w:val="22"/>
        </w:rPr>
        <w:t xml:space="preserve">. </w:t>
      </w:r>
      <w:r w:rsidR="00FF0366" w:rsidRPr="00802E12">
        <w:rPr>
          <w:rFonts w:cs="Arial"/>
          <w:color w:val="000000"/>
          <w:sz w:val="22"/>
          <w:szCs w:val="22"/>
        </w:rPr>
        <w:t>En tanto, la</w:t>
      </w:r>
      <w:r w:rsidR="003108B0" w:rsidRPr="00802E12">
        <w:rPr>
          <w:rFonts w:cs="Arial"/>
          <w:color w:val="000000"/>
          <w:sz w:val="22"/>
          <w:szCs w:val="22"/>
        </w:rPr>
        <w:t xml:space="preserve"> faena de hembras </w:t>
      </w:r>
      <w:r w:rsidR="00FF0366" w:rsidRPr="00802E12">
        <w:rPr>
          <w:rFonts w:cs="Arial"/>
          <w:color w:val="000000"/>
          <w:sz w:val="22"/>
          <w:szCs w:val="22"/>
        </w:rPr>
        <w:t>totalizó 3</w:t>
      </w:r>
      <w:r w:rsidR="007C1F70" w:rsidRPr="00802E12">
        <w:rPr>
          <w:rFonts w:cs="Arial"/>
          <w:color w:val="000000"/>
          <w:sz w:val="22"/>
          <w:szCs w:val="22"/>
        </w:rPr>
        <w:t>,</w:t>
      </w:r>
      <w:r w:rsidR="00FF0366" w:rsidRPr="00802E12">
        <w:rPr>
          <w:rFonts w:cs="Arial"/>
          <w:color w:val="000000"/>
          <w:sz w:val="22"/>
          <w:szCs w:val="22"/>
        </w:rPr>
        <w:t>772</w:t>
      </w:r>
      <w:r w:rsidR="00953936" w:rsidRPr="00802E12">
        <w:rPr>
          <w:rFonts w:cs="Arial"/>
          <w:color w:val="000000"/>
          <w:sz w:val="22"/>
          <w:szCs w:val="22"/>
        </w:rPr>
        <w:t xml:space="preserve"> </w:t>
      </w:r>
      <w:r w:rsidR="007C1F70" w:rsidRPr="00802E12">
        <w:rPr>
          <w:rFonts w:cs="Arial"/>
          <w:color w:val="000000"/>
          <w:sz w:val="22"/>
          <w:szCs w:val="22"/>
        </w:rPr>
        <w:t xml:space="preserve">millones </w:t>
      </w:r>
      <w:r w:rsidR="0078283A" w:rsidRPr="00802E12">
        <w:rPr>
          <w:rFonts w:cs="Arial"/>
          <w:color w:val="000000"/>
          <w:sz w:val="22"/>
          <w:szCs w:val="22"/>
        </w:rPr>
        <w:t>de cabezas</w:t>
      </w:r>
      <w:r w:rsidR="006D7157" w:rsidRPr="00802E12">
        <w:rPr>
          <w:rFonts w:cs="Arial"/>
          <w:color w:val="000000"/>
          <w:sz w:val="22"/>
          <w:szCs w:val="22"/>
        </w:rPr>
        <w:t xml:space="preserve">, </w:t>
      </w:r>
      <w:r w:rsidR="00FF0366" w:rsidRPr="00802E12">
        <w:rPr>
          <w:rFonts w:cs="Arial"/>
          <w:color w:val="000000"/>
          <w:sz w:val="22"/>
          <w:szCs w:val="22"/>
        </w:rPr>
        <w:t>es decir 2</w:t>
      </w:r>
      <w:r w:rsidR="0057065D" w:rsidRPr="00802E12">
        <w:rPr>
          <w:rFonts w:cs="Arial"/>
          <w:color w:val="000000"/>
          <w:sz w:val="22"/>
          <w:szCs w:val="22"/>
        </w:rPr>
        <w:t>,</w:t>
      </w:r>
      <w:r w:rsidR="00FF0366" w:rsidRPr="00802E12">
        <w:rPr>
          <w:rFonts w:cs="Arial"/>
          <w:color w:val="000000"/>
          <w:sz w:val="22"/>
          <w:szCs w:val="22"/>
        </w:rPr>
        <w:t>2</w:t>
      </w:r>
      <w:r w:rsidR="0057065D" w:rsidRPr="00802E12">
        <w:rPr>
          <w:rFonts w:cs="Arial"/>
          <w:color w:val="000000"/>
          <w:sz w:val="22"/>
          <w:szCs w:val="22"/>
        </w:rPr>
        <w:t xml:space="preserve">% </w:t>
      </w:r>
      <w:r w:rsidR="00FF0366" w:rsidRPr="00802E12">
        <w:rPr>
          <w:rFonts w:cs="Arial"/>
          <w:color w:val="000000"/>
          <w:sz w:val="22"/>
          <w:szCs w:val="22"/>
        </w:rPr>
        <w:t xml:space="preserve">menos </w:t>
      </w:r>
      <w:r w:rsidR="00300CFB" w:rsidRPr="00802E12">
        <w:rPr>
          <w:rFonts w:cs="Arial"/>
          <w:color w:val="000000"/>
          <w:sz w:val="22"/>
          <w:szCs w:val="22"/>
        </w:rPr>
        <w:t>en la comparación interanual</w:t>
      </w:r>
      <w:r w:rsidR="0057065D" w:rsidRPr="00802E12">
        <w:rPr>
          <w:rFonts w:cs="Arial"/>
          <w:color w:val="000000"/>
          <w:sz w:val="22"/>
          <w:szCs w:val="22"/>
        </w:rPr>
        <w:t xml:space="preserve"> </w:t>
      </w:r>
      <w:r w:rsidR="007C1F70" w:rsidRPr="00802E12">
        <w:rPr>
          <w:rFonts w:cs="Arial"/>
          <w:color w:val="000000"/>
          <w:sz w:val="22"/>
          <w:szCs w:val="22"/>
        </w:rPr>
        <w:t>(</w:t>
      </w:r>
      <w:r w:rsidR="002E5FB0" w:rsidRPr="00802E12">
        <w:rPr>
          <w:rFonts w:cs="Arial"/>
          <w:color w:val="000000"/>
          <w:sz w:val="22"/>
          <w:szCs w:val="22"/>
        </w:rPr>
        <w:t>-</w:t>
      </w:r>
      <w:r w:rsidR="00300CFB" w:rsidRPr="00802E12">
        <w:rPr>
          <w:rFonts w:cs="Arial"/>
          <w:color w:val="000000"/>
          <w:sz w:val="22"/>
          <w:szCs w:val="22"/>
        </w:rPr>
        <w:t>85</w:t>
      </w:r>
      <w:r w:rsidR="002E5FB0" w:rsidRPr="00802E12">
        <w:rPr>
          <w:rFonts w:cs="Arial"/>
          <w:color w:val="000000"/>
          <w:sz w:val="22"/>
          <w:szCs w:val="22"/>
        </w:rPr>
        <w:t>,</w:t>
      </w:r>
      <w:r w:rsidR="00300CFB" w:rsidRPr="00802E12">
        <w:rPr>
          <w:rFonts w:cs="Arial"/>
          <w:color w:val="000000"/>
          <w:sz w:val="22"/>
          <w:szCs w:val="22"/>
        </w:rPr>
        <w:t>7</w:t>
      </w:r>
      <w:r w:rsidR="002E5FB0" w:rsidRPr="00802E12">
        <w:rPr>
          <w:rFonts w:cs="Arial"/>
          <w:color w:val="000000"/>
          <w:sz w:val="22"/>
          <w:szCs w:val="22"/>
        </w:rPr>
        <w:t xml:space="preserve"> </w:t>
      </w:r>
      <w:r w:rsidR="00AC34D3" w:rsidRPr="00802E12">
        <w:rPr>
          <w:rFonts w:cs="Arial"/>
          <w:color w:val="000000"/>
          <w:sz w:val="22"/>
          <w:szCs w:val="22"/>
        </w:rPr>
        <w:t>mil cabezas)</w:t>
      </w:r>
      <w:r w:rsidR="0082768B" w:rsidRPr="00802E12">
        <w:rPr>
          <w:rFonts w:cs="Arial"/>
          <w:color w:val="000000"/>
          <w:sz w:val="22"/>
          <w:szCs w:val="22"/>
        </w:rPr>
        <w:t xml:space="preserve">. </w:t>
      </w:r>
      <w:r w:rsidR="00B0402A" w:rsidRPr="00802E12">
        <w:rPr>
          <w:rFonts w:cs="Arial"/>
          <w:color w:val="000000"/>
          <w:sz w:val="22"/>
          <w:szCs w:val="22"/>
        </w:rPr>
        <w:t xml:space="preserve">La </w:t>
      </w:r>
      <w:r w:rsidR="006D7157" w:rsidRPr="00802E12">
        <w:rPr>
          <w:rFonts w:cs="Arial"/>
          <w:color w:val="000000"/>
          <w:sz w:val="22"/>
          <w:szCs w:val="22"/>
        </w:rPr>
        <w:t xml:space="preserve">importancia de </w:t>
      </w:r>
      <w:r w:rsidR="0082768B" w:rsidRPr="00802E12">
        <w:rPr>
          <w:rFonts w:cs="Arial"/>
          <w:color w:val="000000"/>
          <w:sz w:val="22"/>
          <w:szCs w:val="22"/>
        </w:rPr>
        <w:t>las hembras en la faena total</w:t>
      </w:r>
      <w:r w:rsidR="00B0402A" w:rsidRPr="00802E12">
        <w:rPr>
          <w:rFonts w:cs="Arial"/>
          <w:color w:val="000000"/>
          <w:sz w:val="22"/>
          <w:szCs w:val="22"/>
        </w:rPr>
        <w:t xml:space="preserve"> </w:t>
      </w:r>
      <w:r w:rsidR="00C06AA1" w:rsidRPr="00802E12">
        <w:rPr>
          <w:rFonts w:cs="Arial"/>
          <w:color w:val="000000"/>
          <w:sz w:val="22"/>
          <w:szCs w:val="22"/>
        </w:rPr>
        <w:t>fue de</w:t>
      </w:r>
      <w:r w:rsidR="00D12018" w:rsidRPr="00802E12">
        <w:rPr>
          <w:rFonts w:cs="Arial"/>
          <w:color w:val="000000"/>
          <w:sz w:val="22"/>
          <w:szCs w:val="22"/>
        </w:rPr>
        <w:t xml:space="preserve"> 47,</w:t>
      </w:r>
      <w:r w:rsidR="00C06AA1" w:rsidRPr="00802E12">
        <w:rPr>
          <w:rFonts w:cs="Arial"/>
          <w:color w:val="000000"/>
          <w:sz w:val="22"/>
          <w:szCs w:val="22"/>
        </w:rPr>
        <w:t>3</w:t>
      </w:r>
      <w:r w:rsidR="00D12018" w:rsidRPr="00802E12">
        <w:rPr>
          <w:rFonts w:cs="Arial"/>
          <w:color w:val="000000"/>
          <w:sz w:val="22"/>
          <w:szCs w:val="22"/>
        </w:rPr>
        <w:t>%</w:t>
      </w:r>
      <w:r w:rsidR="00C06AA1" w:rsidRPr="00802E12">
        <w:rPr>
          <w:rFonts w:cs="Arial"/>
          <w:color w:val="000000"/>
          <w:sz w:val="22"/>
          <w:szCs w:val="22"/>
        </w:rPr>
        <w:t xml:space="preserve"> </w:t>
      </w:r>
      <w:r w:rsidR="00D12018" w:rsidRPr="00802E12">
        <w:rPr>
          <w:rFonts w:cs="Arial"/>
          <w:color w:val="000000"/>
          <w:sz w:val="22"/>
          <w:szCs w:val="22"/>
        </w:rPr>
        <w:t>(-</w:t>
      </w:r>
      <w:r w:rsidR="00F266A7" w:rsidRPr="00802E12">
        <w:rPr>
          <w:rFonts w:cs="Arial"/>
          <w:color w:val="000000"/>
          <w:sz w:val="22"/>
          <w:szCs w:val="22"/>
        </w:rPr>
        <w:t>2,</w:t>
      </w:r>
      <w:r w:rsidR="00C06AA1" w:rsidRPr="00802E12">
        <w:rPr>
          <w:rFonts w:cs="Arial"/>
          <w:color w:val="000000"/>
          <w:sz w:val="22"/>
          <w:szCs w:val="22"/>
        </w:rPr>
        <w:t>6</w:t>
      </w:r>
      <w:r w:rsidR="00F266A7" w:rsidRPr="00802E12">
        <w:rPr>
          <w:rFonts w:cs="Arial"/>
          <w:color w:val="000000"/>
          <w:sz w:val="22"/>
          <w:szCs w:val="22"/>
        </w:rPr>
        <w:t xml:space="preserve"> puntos porcentuales)</w:t>
      </w:r>
      <w:r w:rsidR="00FA2C9E" w:rsidRPr="00802E12">
        <w:rPr>
          <w:rFonts w:cs="Arial"/>
          <w:color w:val="000000"/>
          <w:sz w:val="22"/>
          <w:szCs w:val="22"/>
        </w:rPr>
        <w:t>.</w:t>
      </w:r>
      <w:r w:rsidR="0060705E" w:rsidRPr="00802E12">
        <w:rPr>
          <w:rFonts w:cs="Arial"/>
          <w:color w:val="000000"/>
          <w:sz w:val="22"/>
          <w:szCs w:val="22"/>
        </w:rPr>
        <w:t xml:space="preserve"> </w:t>
      </w:r>
    </w:p>
    <w:p w14:paraId="6200B392" w14:textId="77777777" w:rsidR="00054923" w:rsidRPr="00802E12" w:rsidRDefault="00054923" w:rsidP="008D710F">
      <w:pPr>
        <w:pStyle w:val="Sangradetextonormal"/>
        <w:spacing w:line="360" w:lineRule="auto"/>
        <w:ind w:firstLine="709"/>
        <w:rPr>
          <w:rFonts w:cs="Arial"/>
          <w:b/>
          <w:bCs/>
          <w:color w:val="000000"/>
          <w:sz w:val="22"/>
          <w:szCs w:val="22"/>
        </w:rPr>
      </w:pPr>
    </w:p>
    <w:p w14:paraId="60A13902" w14:textId="1868419A" w:rsidR="008D710F" w:rsidRPr="00802E12" w:rsidRDefault="000B6A65" w:rsidP="008D710F">
      <w:pPr>
        <w:pStyle w:val="Sangradetextonormal"/>
        <w:spacing w:line="360" w:lineRule="auto"/>
        <w:ind w:firstLine="0"/>
        <w:rPr>
          <w:rFonts w:cs="Arial"/>
          <w:b/>
          <w:color w:val="000000"/>
          <w:sz w:val="22"/>
          <w:szCs w:val="22"/>
        </w:rPr>
      </w:pPr>
      <w:r w:rsidRPr="00802E12">
        <w:rPr>
          <w:noProof/>
          <w:lang w:eastAsia="es-AR"/>
        </w:rPr>
        <w:drawing>
          <wp:inline distT="0" distB="0" distL="0" distR="0" wp14:anchorId="4928CA9F" wp14:editId="7A5FEB0A">
            <wp:extent cx="5760000" cy="38520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078F0BF3" w14:textId="77777777" w:rsidR="00093019" w:rsidRPr="00802E12" w:rsidRDefault="00093019" w:rsidP="008D710F">
      <w:pPr>
        <w:pStyle w:val="Sangradetextonormal"/>
        <w:spacing w:line="360" w:lineRule="auto"/>
        <w:ind w:firstLine="0"/>
        <w:rPr>
          <w:rFonts w:cs="Arial"/>
          <w:b/>
          <w:color w:val="000000"/>
          <w:sz w:val="22"/>
          <w:szCs w:val="22"/>
        </w:rPr>
      </w:pPr>
    </w:p>
    <w:p w14:paraId="6574B62B" w14:textId="5DA34515" w:rsidR="005D25B7" w:rsidRPr="00802E12" w:rsidRDefault="00D57F57" w:rsidP="008D710F">
      <w:pPr>
        <w:pStyle w:val="Sangradetextonormal"/>
        <w:spacing w:line="360" w:lineRule="auto"/>
        <w:rPr>
          <w:rFonts w:cs="Arial"/>
          <w:b/>
          <w:bCs/>
          <w:color w:val="000000"/>
          <w:sz w:val="22"/>
          <w:szCs w:val="22"/>
        </w:rPr>
      </w:pPr>
      <w:r w:rsidRPr="00802E12">
        <w:rPr>
          <w:rFonts w:cs="Arial"/>
          <w:b/>
          <w:bCs/>
          <w:color w:val="000000"/>
          <w:sz w:val="22"/>
          <w:szCs w:val="22"/>
        </w:rPr>
        <w:t xml:space="preserve">La producción de carne vacuna </w:t>
      </w:r>
      <w:r w:rsidR="00875966" w:rsidRPr="00802E12">
        <w:rPr>
          <w:rFonts w:cs="Arial"/>
          <w:b/>
          <w:bCs/>
          <w:color w:val="000000"/>
          <w:sz w:val="22"/>
          <w:szCs w:val="22"/>
        </w:rPr>
        <w:t>ascendió a</w:t>
      </w:r>
      <w:r w:rsidRPr="00802E12">
        <w:rPr>
          <w:rFonts w:cs="Arial"/>
          <w:b/>
          <w:bCs/>
          <w:color w:val="000000"/>
          <w:sz w:val="22"/>
          <w:szCs w:val="22"/>
        </w:rPr>
        <w:t xml:space="preserve"> 27</w:t>
      </w:r>
      <w:r w:rsidR="006955F4" w:rsidRPr="00802E12">
        <w:rPr>
          <w:rFonts w:cs="Arial"/>
          <w:b/>
          <w:bCs/>
          <w:color w:val="000000"/>
          <w:sz w:val="22"/>
          <w:szCs w:val="22"/>
        </w:rPr>
        <w:t>8</w:t>
      </w:r>
      <w:r w:rsidRPr="00802E12">
        <w:rPr>
          <w:rFonts w:cs="Arial"/>
          <w:b/>
          <w:bCs/>
          <w:color w:val="000000"/>
          <w:sz w:val="22"/>
          <w:szCs w:val="22"/>
        </w:rPr>
        <w:t xml:space="preserve"> mil toneladas </w:t>
      </w:r>
      <w:r w:rsidR="001614C6" w:rsidRPr="00802E12">
        <w:rPr>
          <w:rFonts w:cs="Arial"/>
          <w:b/>
          <w:bCs/>
          <w:color w:val="000000"/>
          <w:sz w:val="22"/>
          <w:szCs w:val="22"/>
        </w:rPr>
        <w:t xml:space="preserve">res con hueso (tn r/c/h) </w:t>
      </w:r>
      <w:r w:rsidRPr="00802E12">
        <w:rPr>
          <w:rFonts w:cs="Arial"/>
          <w:b/>
          <w:bCs/>
          <w:color w:val="000000"/>
          <w:sz w:val="22"/>
          <w:szCs w:val="22"/>
        </w:rPr>
        <w:t>en ju</w:t>
      </w:r>
      <w:r w:rsidR="006955F4" w:rsidRPr="00802E12">
        <w:rPr>
          <w:rFonts w:cs="Arial"/>
          <w:b/>
          <w:bCs/>
          <w:color w:val="000000"/>
          <w:sz w:val="22"/>
          <w:szCs w:val="22"/>
        </w:rPr>
        <w:t>l</w:t>
      </w:r>
      <w:r w:rsidRPr="00802E12">
        <w:rPr>
          <w:rFonts w:cs="Arial"/>
          <w:b/>
          <w:bCs/>
          <w:color w:val="000000"/>
          <w:sz w:val="22"/>
          <w:szCs w:val="22"/>
        </w:rPr>
        <w:t xml:space="preserve">io de 2020. </w:t>
      </w:r>
      <w:r w:rsidR="00D52ECF" w:rsidRPr="00802E12">
        <w:rPr>
          <w:rFonts w:cs="Arial"/>
          <w:b/>
          <w:bCs/>
          <w:color w:val="000000"/>
          <w:sz w:val="22"/>
          <w:szCs w:val="22"/>
        </w:rPr>
        <w:t>E</w:t>
      </w:r>
      <w:r w:rsidR="006955F4" w:rsidRPr="00802E12">
        <w:rPr>
          <w:rFonts w:cs="Arial"/>
          <w:b/>
          <w:bCs/>
          <w:color w:val="000000"/>
          <w:sz w:val="22"/>
          <w:szCs w:val="22"/>
        </w:rPr>
        <w:t>n relación a julio de 2019 se verificó una caída de</w:t>
      </w:r>
      <w:r w:rsidR="00D52ECF" w:rsidRPr="00802E12">
        <w:rPr>
          <w:rFonts w:cs="Arial"/>
          <w:b/>
          <w:bCs/>
          <w:color w:val="000000"/>
          <w:sz w:val="22"/>
          <w:szCs w:val="22"/>
        </w:rPr>
        <w:t xml:space="preserve"> 2,</w:t>
      </w:r>
      <w:r w:rsidR="006955F4" w:rsidRPr="00802E12">
        <w:rPr>
          <w:rFonts w:cs="Arial"/>
          <w:b/>
          <w:bCs/>
          <w:color w:val="000000"/>
          <w:sz w:val="22"/>
          <w:szCs w:val="22"/>
        </w:rPr>
        <w:t>7</w:t>
      </w:r>
      <w:r w:rsidR="00D52ECF" w:rsidRPr="00802E12">
        <w:rPr>
          <w:rFonts w:cs="Arial"/>
          <w:b/>
          <w:bCs/>
          <w:color w:val="000000"/>
          <w:sz w:val="22"/>
          <w:szCs w:val="22"/>
        </w:rPr>
        <w:t>%</w:t>
      </w:r>
      <w:r w:rsidR="002A7061" w:rsidRPr="00802E12">
        <w:rPr>
          <w:rFonts w:cs="Arial"/>
          <w:b/>
          <w:bCs/>
          <w:color w:val="000000"/>
          <w:sz w:val="22"/>
          <w:szCs w:val="22"/>
        </w:rPr>
        <w:t xml:space="preserve">. </w:t>
      </w:r>
      <w:r w:rsidR="00F40538" w:rsidRPr="00802E12">
        <w:rPr>
          <w:rFonts w:cs="Arial"/>
          <w:b/>
          <w:bCs/>
          <w:color w:val="000000"/>
          <w:sz w:val="22"/>
          <w:szCs w:val="22"/>
        </w:rPr>
        <w:t xml:space="preserve">El peso promedio </w:t>
      </w:r>
      <w:r w:rsidR="00C41B3D" w:rsidRPr="00802E12">
        <w:rPr>
          <w:rFonts w:cs="Arial"/>
          <w:b/>
          <w:bCs/>
          <w:color w:val="000000"/>
          <w:sz w:val="22"/>
          <w:szCs w:val="22"/>
        </w:rPr>
        <w:t>en gancho del animal faenado</w:t>
      </w:r>
      <w:r w:rsidR="00F40538" w:rsidRPr="00802E12">
        <w:rPr>
          <w:rFonts w:cs="Arial"/>
          <w:b/>
          <w:bCs/>
          <w:color w:val="000000"/>
          <w:sz w:val="22"/>
          <w:szCs w:val="22"/>
        </w:rPr>
        <w:t xml:space="preserve"> subió 0,</w:t>
      </w:r>
      <w:r w:rsidR="00FE4A63" w:rsidRPr="00802E12">
        <w:rPr>
          <w:rFonts w:cs="Arial"/>
          <w:b/>
          <w:bCs/>
          <w:color w:val="000000"/>
          <w:sz w:val="22"/>
          <w:szCs w:val="22"/>
        </w:rPr>
        <w:t>2</w:t>
      </w:r>
      <w:r w:rsidR="00F40538" w:rsidRPr="00802E12">
        <w:rPr>
          <w:rFonts w:cs="Arial"/>
          <w:b/>
          <w:bCs/>
          <w:color w:val="000000"/>
          <w:sz w:val="22"/>
          <w:szCs w:val="22"/>
        </w:rPr>
        <w:t>%</w:t>
      </w:r>
      <w:r w:rsidR="00FE4A63" w:rsidRPr="00802E12">
        <w:rPr>
          <w:rFonts w:cs="Arial"/>
          <w:b/>
          <w:bCs/>
          <w:color w:val="000000"/>
          <w:sz w:val="22"/>
          <w:szCs w:val="22"/>
        </w:rPr>
        <w:t>, compensando parcialmente el menor</w:t>
      </w:r>
      <w:r w:rsidR="007051FE" w:rsidRPr="00802E12">
        <w:rPr>
          <w:rFonts w:cs="Arial"/>
          <w:b/>
          <w:bCs/>
          <w:color w:val="000000"/>
          <w:sz w:val="22"/>
          <w:szCs w:val="22"/>
        </w:rPr>
        <w:t xml:space="preserve"> número de cabezas faenadas</w:t>
      </w:r>
      <w:r w:rsidR="00C41B3D" w:rsidRPr="00802E12">
        <w:rPr>
          <w:rFonts w:cs="Arial"/>
          <w:b/>
          <w:bCs/>
          <w:color w:val="000000"/>
          <w:sz w:val="22"/>
          <w:szCs w:val="22"/>
        </w:rPr>
        <w:t xml:space="preserve">. </w:t>
      </w:r>
      <w:r w:rsidR="00FE4A63" w:rsidRPr="00802E12">
        <w:rPr>
          <w:rFonts w:cs="Arial"/>
          <w:b/>
          <w:bCs/>
          <w:color w:val="000000"/>
          <w:sz w:val="22"/>
          <w:szCs w:val="22"/>
        </w:rPr>
        <w:t>E</w:t>
      </w:r>
      <w:r w:rsidR="007051FE" w:rsidRPr="00802E12">
        <w:rPr>
          <w:rFonts w:cs="Arial"/>
          <w:b/>
          <w:bCs/>
          <w:color w:val="000000"/>
          <w:sz w:val="22"/>
          <w:szCs w:val="22"/>
        </w:rPr>
        <w:t xml:space="preserve">n </w:t>
      </w:r>
      <w:r w:rsidR="00FE4A63" w:rsidRPr="00802E12">
        <w:rPr>
          <w:rFonts w:cs="Arial"/>
          <w:b/>
          <w:bCs/>
          <w:color w:val="000000"/>
          <w:sz w:val="22"/>
          <w:szCs w:val="22"/>
        </w:rPr>
        <w:t>l</w:t>
      </w:r>
      <w:r w:rsidR="007051FE" w:rsidRPr="00802E12">
        <w:rPr>
          <w:rFonts w:cs="Arial"/>
          <w:b/>
          <w:bCs/>
          <w:color w:val="000000"/>
          <w:sz w:val="22"/>
          <w:szCs w:val="22"/>
        </w:rPr>
        <w:t xml:space="preserve">a </w:t>
      </w:r>
      <w:r w:rsidR="006C0249" w:rsidRPr="00802E12">
        <w:rPr>
          <w:rFonts w:cs="Arial"/>
          <w:b/>
          <w:bCs/>
          <w:color w:val="000000"/>
          <w:sz w:val="22"/>
          <w:szCs w:val="22"/>
        </w:rPr>
        <w:t xml:space="preserve">perspectiva histórica, </w:t>
      </w:r>
      <w:r w:rsidR="00FE4A63" w:rsidRPr="00802E12">
        <w:rPr>
          <w:rFonts w:cs="Arial"/>
          <w:b/>
          <w:bCs/>
          <w:color w:val="000000"/>
          <w:sz w:val="22"/>
          <w:szCs w:val="22"/>
        </w:rPr>
        <w:t xml:space="preserve">la producción de julio de </w:t>
      </w:r>
      <w:r w:rsidR="007051FE" w:rsidRPr="00802E12">
        <w:rPr>
          <w:rFonts w:cs="Arial"/>
          <w:b/>
          <w:bCs/>
          <w:color w:val="000000"/>
          <w:sz w:val="22"/>
          <w:szCs w:val="22"/>
        </w:rPr>
        <w:t xml:space="preserve">2020 </w:t>
      </w:r>
      <w:r w:rsidR="00ED154F" w:rsidRPr="00802E12">
        <w:rPr>
          <w:rFonts w:cs="Arial"/>
          <w:b/>
          <w:bCs/>
          <w:color w:val="000000"/>
          <w:sz w:val="22"/>
          <w:szCs w:val="22"/>
        </w:rPr>
        <w:t>fue l</w:t>
      </w:r>
      <w:r w:rsidR="003E35CE" w:rsidRPr="00802E12">
        <w:rPr>
          <w:rFonts w:cs="Arial"/>
          <w:b/>
          <w:bCs/>
          <w:color w:val="000000"/>
          <w:sz w:val="22"/>
          <w:szCs w:val="22"/>
        </w:rPr>
        <w:t>a</w:t>
      </w:r>
      <w:r w:rsidR="00ED154F" w:rsidRPr="00802E12">
        <w:rPr>
          <w:rFonts w:cs="Arial"/>
          <w:b/>
          <w:bCs/>
          <w:color w:val="000000"/>
          <w:sz w:val="22"/>
          <w:szCs w:val="22"/>
        </w:rPr>
        <w:t xml:space="preserve"> </w:t>
      </w:r>
      <w:r w:rsidR="003E35CE" w:rsidRPr="00802E12">
        <w:rPr>
          <w:rFonts w:cs="Arial"/>
          <w:b/>
          <w:bCs/>
          <w:color w:val="000000"/>
          <w:sz w:val="22"/>
          <w:szCs w:val="22"/>
        </w:rPr>
        <w:t xml:space="preserve">quinta </w:t>
      </w:r>
      <w:r w:rsidR="00ED154F" w:rsidRPr="00802E12">
        <w:rPr>
          <w:rFonts w:cs="Arial"/>
          <w:b/>
          <w:bCs/>
          <w:color w:val="000000"/>
          <w:sz w:val="22"/>
          <w:szCs w:val="22"/>
        </w:rPr>
        <w:t>más alt</w:t>
      </w:r>
      <w:r w:rsidR="003E35CE" w:rsidRPr="00802E12">
        <w:rPr>
          <w:rFonts w:cs="Arial"/>
          <w:b/>
          <w:bCs/>
          <w:color w:val="000000"/>
          <w:sz w:val="22"/>
          <w:szCs w:val="22"/>
        </w:rPr>
        <w:t>a</w:t>
      </w:r>
      <w:r w:rsidR="00ED154F" w:rsidRPr="00802E12">
        <w:rPr>
          <w:rFonts w:cs="Arial"/>
          <w:b/>
          <w:bCs/>
          <w:color w:val="000000"/>
          <w:sz w:val="22"/>
          <w:szCs w:val="22"/>
        </w:rPr>
        <w:t xml:space="preserve"> de los últimos 25 </w:t>
      </w:r>
      <w:r w:rsidR="003E35CE" w:rsidRPr="00802E12">
        <w:rPr>
          <w:rFonts w:cs="Arial"/>
          <w:b/>
          <w:bCs/>
          <w:color w:val="000000"/>
          <w:sz w:val="22"/>
          <w:szCs w:val="22"/>
        </w:rPr>
        <w:t>julios</w:t>
      </w:r>
      <w:r w:rsidR="000A070A" w:rsidRPr="00802E12">
        <w:rPr>
          <w:rFonts w:cs="Arial"/>
          <w:b/>
          <w:bCs/>
          <w:color w:val="000000"/>
          <w:sz w:val="22"/>
          <w:szCs w:val="22"/>
        </w:rPr>
        <w:t xml:space="preserve">. </w:t>
      </w:r>
      <w:r w:rsidR="003E35CE" w:rsidRPr="00802E12">
        <w:rPr>
          <w:rFonts w:cs="Arial"/>
          <w:b/>
          <w:bCs/>
          <w:color w:val="000000"/>
          <w:sz w:val="22"/>
          <w:szCs w:val="22"/>
        </w:rPr>
        <w:t>Y</w:t>
      </w:r>
      <w:r w:rsidR="000A070A" w:rsidRPr="00802E12">
        <w:rPr>
          <w:rFonts w:cs="Arial"/>
          <w:b/>
          <w:bCs/>
          <w:color w:val="000000"/>
          <w:sz w:val="22"/>
          <w:szCs w:val="22"/>
        </w:rPr>
        <w:t xml:space="preserve"> compara</w:t>
      </w:r>
      <w:r w:rsidR="003E35CE" w:rsidRPr="00802E12">
        <w:rPr>
          <w:rFonts w:cs="Arial"/>
          <w:b/>
          <w:bCs/>
          <w:color w:val="000000"/>
          <w:sz w:val="22"/>
          <w:szCs w:val="22"/>
        </w:rPr>
        <w:t>da</w:t>
      </w:r>
      <w:r w:rsidR="000A070A" w:rsidRPr="00802E12">
        <w:rPr>
          <w:rFonts w:cs="Arial"/>
          <w:b/>
          <w:bCs/>
          <w:color w:val="000000"/>
          <w:sz w:val="22"/>
          <w:szCs w:val="22"/>
        </w:rPr>
        <w:t xml:space="preserve"> con el promedio de los ju</w:t>
      </w:r>
      <w:r w:rsidR="003E35CE" w:rsidRPr="00802E12">
        <w:rPr>
          <w:rFonts w:cs="Arial"/>
          <w:b/>
          <w:bCs/>
          <w:color w:val="000000"/>
          <w:sz w:val="22"/>
          <w:szCs w:val="22"/>
        </w:rPr>
        <w:t>l</w:t>
      </w:r>
      <w:r w:rsidR="000A070A" w:rsidRPr="00802E12">
        <w:rPr>
          <w:rFonts w:cs="Arial"/>
          <w:b/>
          <w:bCs/>
          <w:color w:val="000000"/>
          <w:sz w:val="22"/>
          <w:szCs w:val="22"/>
        </w:rPr>
        <w:t>ios de 1996 a 2019, la producción de</w:t>
      </w:r>
      <w:r w:rsidR="003E35CE" w:rsidRPr="00802E12">
        <w:rPr>
          <w:rFonts w:cs="Arial"/>
          <w:b/>
          <w:bCs/>
          <w:color w:val="000000"/>
          <w:sz w:val="22"/>
          <w:szCs w:val="22"/>
        </w:rPr>
        <w:t>l séptimo mes del corriente año fue</w:t>
      </w:r>
      <w:r w:rsidR="000A070A" w:rsidRPr="00802E12">
        <w:rPr>
          <w:rFonts w:cs="Arial"/>
          <w:b/>
          <w:bCs/>
          <w:color w:val="000000"/>
          <w:sz w:val="22"/>
          <w:szCs w:val="22"/>
        </w:rPr>
        <w:t xml:space="preserve"> </w:t>
      </w:r>
      <w:r w:rsidR="00C3781C" w:rsidRPr="00802E12">
        <w:rPr>
          <w:rFonts w:cs="Arial"/>
          <w:b/>
          <w:bCs/>
          <w:color w:val="000000"/>
          <w:sz w:val="22"/>
          <w:szCs w:val="22"/>
        </w:rPr>
        <w:t>1</w:t>
      </w:r>
      <w:r w:rsidR="009E0095" w:rsidRPr="00802E12">
        <w:rPr>
          <w:rFonts w:cs="Arial"/>
          <w:b/>
          <w:bCs/>
          <w:color w:val="000000"/>
          <w:sz w:val="22"/>
          <w:szCs w:val="22"/>
        </w:rPr>
        <w:t>4</w:t>
      </w:r>
      <w:r w:rsidR="00C3781C" w:rsidRPr="00802E12">
        <w:rPr>
          <w:rFonts w:cs="Arial"/>
          <w:b/>
          <w:bCs/>
          <w:color w:val="000000"/>
          <w:sz w:val="22"/>
          <w:szCs w:val="22"/>
        </w:rPr>
        <w:t>,</w:t>
      </w:r>
      <w:r w:rsidR="009E0095" w:rsidRPr="00802E12">
        <w:rPr>
          <w:rFonts w:cs="Arial"/>
          <w:b/>
          <w:bCs/>
          <w:color w:val="000000"/>
          <w:sz w:val="22"/>
          <w:szCs w:val="22"/>
        </w:rPr>
        <w:t>6</w:t>
      </w:r>
      <w:r w:rsidR="00C3781C" w:rsidRPr="00802E12">
        <w:rPr>
          <w:rFonts w:cs="Arial"/>
          <w:b/>
          <w:bCs/>
          <w:color w:val="000000"/>
          <w:sz w:val="22"/>
          <w:szCs w:val="22"/>
        </w:rPr>
        <w:t xml:space="preserve">% </w:t>
      </w:r>
      <w:r w:rsidR="009E0095" w:rsidRPr="00802E12">
        <w:rPr>
          <w:rFonts w:cs="Arial"/>
          <w:b/>
          <w:bCs/>
          <w:color w:val="000000"/>
          <w:sz w:val="22"/>
          <w:szCs w:val="22"/>
        </w:rPr>
        <w:t>mayor</w:t>
      </w:r>
      <w:r w:rsidR="00C3781C" w:rsidRPr="00802E12">
        <w:rPr>
          <w:rFonts w:cs="Arial"/>
          <w:b/>
          <w:bCs/>
          <w:color w:val="000000"/>
          <w:sz w:val="22"/>
          <w:szCs w:val="22"/>
        </w:rPr>
        <w:t>.</w:t>
      </w:r>
    </w:p>
    <w:p w14:paraId="7017ADED" w14:textId="77777777" w:rsidR="005D25B7" w:rsidRPr="00802E12" w:rsidRDefault="005D25B7" w:rsidP="008D710F">
      <w:pPr>
        <w:pStyle w:val="Sangradetextonormal"/>
        <w:spacing w:line="360" w:lineRule="auto"/>
        <w:rPr>
          <w:rFonts w:cs="Arial"/>
          <w:color w:val="000000"/>
          <w:sz w:val="22"/>
          <w:szCs w:val="22"/>
        </w:rPr>
      </w:pPr>
    </w:p>
    <w:p w14:paraId="0F3C9776" w14:textId="66AB1705" w:rsidR="00C12702" w:rsidRPr="00802E12" w:rsidRDefault="001F4D10" w:rsidP="00282F8F">
      <w:pPr>
        <w:pStyle w:val="Sangradetextonormal"/>
        <w:spacing w:line="360" w:lineRule="auto"/>
        <w:rPr>
          <w:rFonts w:cs="Arial"/>
          <w:bCs/>
          <w:color w:val="000000"/>
          <w:sz w:val="22"/>
          <w:szCs w:val="22"/>
        </w:rPr>
      </w:pPr>
      <w:r w:rsidRPr="00802E12">
        <w:rPr>
          <w:rFonts w:cs="Arial"/>
          <w:bCs/>
          <w:color w:val="000000"/>
          <w:sz w:val="22"/>
          <w:szCs w:val="22"/>
        </w:rPr>
        <w:t xml:space="preserve">En </w:t>
      </w:r>
      <w:r w:rsidR="009E0095" w:rsidRPr="00802E12">
        <w:rPr>
          <w:rFonts w:cs="Arial"/>
          <w:bCs/>
          <w:color w:val="000000"/>
          <w:sz w:val="22"/>
          <w:szCs w:val="22"/>
        </w:rPr>
        <w:t>los primeros siete meses</w:t>
      </w:r>
      <w:r w:rsidR="00905FCB" w:rsidRPr="00802E12">
        <w:rPr>
          <w:rFonts w:cs="Arial"/>
          <w:bCs/>
          <w:color w:val="000000"/>
          <w:sz w:val="22"/>
          <w:szCs w:val="22"/>
        </w:rPr>
        <w:t xml:space="preserve"> de 2020</w:t>
      </w:r>
      <w:r w:rsidRPr="00802E12">
        <w:rPr>
          <w:rFonts w:cs="Arial"/>
          <w:bCs/>
          <w:color w:val="000000"/>
          <w:sz w:val="22"/>
          <w:szCs w:val="22"/>
        </w:rPr>
        <w:t xml:space="preserve"> </w:t>
      </w:r>
      <w:r w:rsidR="00905FCB" w:rsidRPr="00802E12">
        <w:rPr>
          <w:rFonts w:cs="Arial"/>
          <w:bCs/>
          <w:color w:val="000000"/>
          <w:sz w:val="22"/>
          <w:szCs w:val="22"/>
        </w:rPr>
        <w:t>se produjeron</w:t>
      </w:r>
      <w:r w:rsidR="00B53C2D" w:rsidRPr="00802E12">
        <w:rPr>
          <w:rFonts w:cs="Arial"/>
          <w:bCs/>
          <w:color w:val="000000"/>
          <w:sz w:val="22"/>
          <w:szCs w:val="22"/>
        </w:rPr>
        <w:t xml:space="preserve"> </w:t>
      </w:r>
      <w:r w:rsidR="00C6053D" w:rsidRPr="00802E12">
        <w:rPr>
          <w:rFonts w:cs="Arial"/>
          <w:bCs/>
          <w:color w:val="000000"/>
          <w:sz w:val="22"/>
          <w:szCs w:val="22"/>
        </w:rPr>
        <w:t>1,</w:t>
      </w:r>
      <w:r w:rsidR="00B21A8A" w:rsidRPr="00802E12">
        <w:rPr>
          <w:rFonts w:cs="Arial"/>
          <w:bCs/>
          <w:color w:val="000000"/>
          <w:sz w:val="22"/>
          <w:szCs w:val="22"/>
        </w:rPr>
        <w:t>792</w:t>
      </w:r>
      <w:r w:rsidR="008D710F" w:rsidRPr="00802E12">
        <w:rPr>
          <w:rFonts w:cs="Arial"/>
          <w:bCs/>
          <w:color w:val="000000"/>
          <w:sz w:val="22"/>
          <w:szCs w:val="22"/>
        </w:rPr>
        <w:t xml:space="preserve"> mil</w:t>
      </w:r>
      <w:r w:rsidR="00C6053D" w:rsidRPr="00802E12">
        <w:rPr>
          <w:rFonts w:cs="Arial"/>
          <w:bCs/>
          <w:color w:val="000000"/>
          <w:sz w:val="22"/>
          <w:szCs w:val="22"/>
        </w:rPr>
        <w:t>lones</w:t>
      </w:r>
      <w:r w:rsidR="00E9206D" w:rsidRPr="00802E12">
        <w:rPr>
          <w:rFonts w:cs="Arial"/>
          <w:bCs/>
          <w:color w:val="000000"/>
          <w:sz w:val="22"/>
          <w:szCs w:val="22"/>
        </w:rPr>
        <w:t xml:space="preserve"> </w:t>
      </w:r>
      <w:r w:rsidR="00C6053D" w:rsidRPr="00802E12">
        <w:rPr>
          <w:rFonts w:cs="Arial"/>
          <w:bCs/>
          <w:color w:val="000000"/>
          <w:sz w:val="22"/>
          <w:szCs w:val="22"/>
        </w:rPr>
        <w:t xml:space="preserve">de </w:t>
      </w:r>
      <w:r w:rsidR="008D710F" w:rsidRPr="00802E12">
        <w:rPr>
          <w:rFonts w:cs="Arial"/>
          <w:bCs/>
          <w:color w:val="000000"/>
          <w:sz w:val="22"/>
          <w:szCs w:val="22"/>
        </w:rPr>
        <w:t>tn r/c/h</w:t>
      </w:r>
      <w:r w:rsidR="008203A2" w:rsidRPr="00802E12">
        <w:rPr>
          <w:rFonts w:cs="Arial"/>
          <w:bCs/>
          <w:color w:val="000000"/>
          <w:sz w:val="22"/>
          <w:szCs w:val="22"/>
        </w:rPr>
        <w:t xml:space="preserve"> de carne vacuna, </w:t>
      </w:r>
      <w:r w:rsidR="00C6053D" w:rsidRPr="00802E12">
        <w:rPr>
          <w:rFonts w:cs="Arial"/>
          <w:bCs/>
          <w:color w:val="000000"/>
          <w:sz w:val="22"/>
          <w:szCs w:val="22"/>
        </w:rPr>
        <w:t xml:space="preserve">es decir </w:t>
      </w:r>
      <w:r w:rsidR="00B21A8A" w:rsidRPr="00802E12">
        <w:rPr>
          <w:rFonts w:cs="Arial"/>
          <w:bCs/>
          <w:color w:val="000000"/>
          <w:sz w:val="22"/>
          <w:szCs w:val="22"/>
        </w:rPr>
        <w:t>3</w:t>
      </w:r>
      <w:r w:rsidR="00984BD8" w:rsidRPr="00802E12">
        <w:rPr>
          <w:rFonts w:cs="Arial"/>
          <w:bCs/>
          <w:color w:val="000000"/>
          <w:sz w:val="22"/>
          <w:szCs w:val="22"/>
        </w:rPr>
        <w:t>,</w:t>
      </w:r>
      <w:r w:rsidR="00B21A8A" w:rsidRPr="00802E12">
        <w:rPr>
          <w:rFonts w:cs="Arial"/>
          <w:bCs/>
          <w:color w:val="000000"/>
          <w:sz w:val="22"/>
          <w:szCs w:val="22"/>
        </w:rPr>
        <w:t>1</w:t>
      </w:r>
      <w:r w:rsidR="00D4708A" w:rsidRPr="00802E12">
        <w:rPr>
          <w:rFonts w:cs="Arial"/>
          <w:bCs/>
          <w:color w:val="000000"/>
          <w:sz w:val="22"/>
          <w:szCs w:val="22"/>
        </w:rPr>
        <w:t>%</w:t>
      </w:r>
      <w:r w:rsidR="00D93058" w:rsidRPr="00802E12">
        <w:rPr>
          <w:rFonts w:cs="Arial"/>
          <w:bCs/>
          <w:color w:val="000000"/>
          <w:sz w:val="22"/>
          <w:szCs w:val="22"/>
        </w:rPr>
        <w:t xml:space="preserve"> </w:t>
      </w:r>
      <w:r w:rsidR="00F16559" w:rsidRPr="00802E12">
        <w:rPr>
          <w:rFonts w:cs="Arial"/>
          <w:bCs/>
          <w:color w:val="000000"/>
          <w:sz w:val="22"/>
          <w:szCs w:val="22"/>
        </w:rPr>
        <w:t xml:space="preserve">más que en igual </w:t>
      </w:r>
      <w:r w:rsidR="00B21A8A" w:rsidRPr="00802E12">
        <w:rPr>
          <w:rFonts w:cs="Arial"/>
          <w:bCs/>
          <w:color w:val="000000"/>
          <w:sz w:val="22"/>
          <w:szCs w:val="22"/>
        </w:rPr>
        <w:t>período</w:t>
      </w:r>
      <w:r w:rsidR="00F16559" w:rsidRPr="00802E12">
        <w:rPr>
          <w:rFonts w:cs="Arial"/>
          <w:bCs/>
          <w:color w:val="000000"/>
          <w:sz w:val="22"/>
          <w:szCs w:val="22"/>
        </w:rPr>
        <w:t xml:space="preserve"> de 2019</w:t>
      </w:r>
      <w:r w:rsidR="00D93058" w:rsidRPr="00802E12">
        <w:rPr>
          <w:rFonts w:cs="Arial"/>
          <w:bCs/>
          <w:color w:val="000000"/>
          <w:sz w:val="22"/>
          <w:szCs w:val="22"/>
        </w:rPr>
        <w:t>.</w:t>
      </w:r>
      <w:r w:rsidR="00F16559" w:rsidRPr="00802E12">
        <w:rPr>
          <w:rFonts w:cs="Arial"/>
          <w:bCs/>
          <w:color w:val="000000"/>
          <w:sz w:val="22"/>
          <w:szCs w:val="22"/>
        </w:rPr>
        <w:t xml:space="preserve"> Esto implic</w:t>
      </w:r>
      <w:r w:rsidR="00854652" w:rsidRPr="00802E12">
        <w:rPr>
          <w:rFonts w:cs="Arial"/>
          <w:bCs/>
          <w:color w:val="000000"/>
          <w:sz w:val="22"/>
          <w:szCs w:val="22"/>
        </w:rPr>
        <w:t>a</w:t>
      </w:r>
      <w:r w:rsidR="00F00F87" w:rsidRPr="00802E12">
        <w:rPr>
          <w:rFonts w:cs="Arial"/>
          <w:bCs/>
          <w:color w:val="000000"/>
          <w:sz w:val="22"/>
          <w:szCs w:val="22"/>
        </w:rPr>
        <w:t xml:space="preserve"> </w:t>
      </w:r>
      <w:r w:rsidR="00854652" w:rsidRPr="00802E12">
        <w:rPr>
          <w:rFonts w:cs="Arial"/>
          <w:bCs/>
          <w:color w:val="000000"/>
          <w:sz w:val="22"/>
          <w:szCs w:val="22"/>
        </w:rPr>
        <w:t xml:space="preserve">que en lo que transcurrió del año la </w:t>
      </w:r>
      <w:r w:rsidR="00054A67" w:rsidRPr="00802E12">
        <w:rPr>
          <w:rFonts w:cs="Arial"/>
          <w:bCs/>
          <w:color w:val="000000"/>
          <w:sz w:val="22"/>
          <w:szCs w:val="22"/>
        </w:rPr>
        <w:t xml:space="preserve">cantidad ofrecida </w:t>
      </w:r>
      <w:r w:rsidR="00F00F87" w:rsidRPr="00802E12">
        <w:rPr>
          <w:rFonts w:cs="Arial"/>
          <w:bCs/>
          <w:color w:val="000000"/>
          <w:sz w:val="22"/>
          <w:szCs w:val="22"/>
        </w:rPr>
        <w:t xml:space="preserve">de carne vacuna </w:t>
      </w:r>
      <w:r w:rsidR="00854652" w:rsidRPr="00802E12">
        <w:rPr>
          <w:rFonts w:cs="Arial"/>
          <w:bCs/>
          <w:color w:val="000000"/>
          <w:sz w:val="22"/>
          <w:szCs w:val="22"/>
        </w:rPr>
        <w:t xml:space="preserve">se amplió en </w:t>
      </w:r>
      <w:r w:rsidR="00465ED8" w:rsidRPr="00802E12">
        <w:rPr>
          <w:rFonts w:cs="Arial"/>
          <w:bCs/>
          <w:color w:val="000000"/>
          <w:sz w:val="22"/>
          <w:szCs w:val="22"/>
        </w:rPr>
        <w:t>54</w:t>
      </w:r>
      <w:r w:rsidR="00BA627B" w:rsidRPr="00802E12">
        <w:rPr>
          <w:rFonts w:cs="Arial"/>
          <w:bCs/>
          <w:color w:val="000000"/>
          <w:sz w:val="22"/>
          <w:szCs w:val="22"/>
        </w:rPr>
        <w:t>,</w:t>
      </w:r>
      <w:r w:rsidR="00465ED8" w:rsidRPr="00802E12">
        <w:rPr>
          <w:rFonts w:cs="Arial"/>
          <w:bCs/>
          <w:color w:val="000000"/>
          <w:sz w:val="22"/>
          <w:szCs w:val="22"/>
        </w:rPr>
        <w:t>3</w:t>
      </w:r>
      <w:r w:rsidR="00641B1D" w:rsidRPr="00802E12">
        <w:rPr>
          <w:rFonts w:cs="Arial"/>
          <w:bCs/>
          <w:color w:val="000000"/>
          <w:sz w:val="22"/>
          <w:szCs w:val="22"/>
        </w:rPr>
        <w:t xml:space="preserve"> mil </w:t>
      </w:r>
      <w:r w:rsidR="008D710F" w:rsidRPr="00802E12">
        <w:rPr>
          <w:rFonts w:cs="Arial"/>
          <w:bCs/>
          <w:color w:val="000000"/>
          <w:sz w:val="22"/>
          <w:szCs w:val="22"/>
        </w:rPr>
        <w:t>tn r/c/h</w:t>
      </w:r>
      <w:r w:rsidR="00465ED8" w:rsidRPr="00802E12">
        <w:rPr>
          <w:rFonts w:cs="Arial"/>
          <w:bCs/>
          <w:color w:val="000000"/>
          <w:sz w:val="22"/>
          <w:szCs w:val="22"/>
        </w:rPr>
        <w:t xml:space="preserve"> con relación a enero-julio de 2019</w:t>
      </w:r>
      <w:r w:rsidR="00990E64" w:rsidRPr="00802E12">
        <w:rPr>
          <w:rFonts w:cs="Arial"/>
          <w:bCs/>
          <w:color w:val="000000"/>
          <w:sz w:val="22"/>
          <w:szCs w:val="22"/>
        </w:rPr>
        <w:t>.</w:t>
      </w:r>
      <w:r w:rsidR="004C3A9D" w:rsidRPr="00802E12">
        <w:rPr>
          <w:rFonts w:cs="Arial"/>
          <w:bCs/>
          <w:color w:val="000000"/>
          <w:sz w:val="22"/>
          <w:szCs w:val="22"/>
        </w:rPr>
        <w:t xml:space="preserve"> </w:t>
      </w:r>
      <w:r w:rsidR="00465ED8" w:rsidRPr="00802E12">
        <w:rPr>
          <w:rFonts w:cs="Arial"/>
          <w:bCs/>
          <w:color w:val="000000"/>
          <w:sz w:val="22"/>
          <w:szCs w:val="22"/>
        </w:rPr>
        <w:t>Fue el 4º nivel de</w:t>
      </w:r>
      <w:r w:rsidR="007C6BD8" w:rsidRPr="00802E12">
        <w:rPr>
          <w:rFonts w:cs="Arial"/>
          <w:bCs/>
          <w:color w:val="000000"/>
          <w:sz w:val="22"/>
          <w:szCs w:val="22"/>
        </w:rPr>
        <w:t xml:space="preserve"> producción de carne vacuna </w:t>
      </w:r>
      <w:r w:rsidR="00465ED8" w:rsidRPr="00802E12">
        <w:rPr>
          <w:rFonts w:cs="Arial"/>
          <w:bCs/>
          <w:color w:val="000000"/>
          <w:sz w:val="22"/>
          <w:szCs w:val="22"/>
        </w:rPr>
        <w:t>más alto de los</w:t>
      </w:r>
      <w:r w:rsidR="00282F8F" w:rsidRPr="00802E12">
        <w:rPr>
          <w:rFonts w:cs="Arial"/>
          <w:bCs/>
          <w:color w:val="000000"/>
          <w:sz w:val="22"/>
          <w:szCs w:val="22"/>
        </w:rPr>
        <w:t xml:space="preserve"> </w:t>
      </w:r>
      <w:r w:rsidR="00AF75AC" w:rsidRPr="00802E12">
        <w:rPr>
          <w:rFonts w:cs="Arial"/>
          <w:bCs/>
          <w:color w:val="000000"/>
          <w:sz w:val="22"/>
          <w:szCs w:val="22"/>
        </w:rPr>
        <w:t xml:space="preserve">últimos </w:t>
      </w:r>
      <w:bookmarkStart w:id="5" w:name="Consumo"/>
      <w:bookmarkStart w:id="6" w:name="Expo"/>
      <w:r w:rsidR="007C6BD8" w:rsidRPr="00802E12">
        <w:rPr>
          <w:rFonts w:cs="Arial"/>
          <w:bCs/>
          <w:color w:val="000000"/>
          <w:sz w:val="22"/>
          <w:szCs w:val="22"/>
        </w:rPr>
        <w:t xml:space="preserve">25 </w:t>
      </w:r>
      <w:r w:rsidR="00465ED8" w:rsidRPr="00802E12">
        <w:rPr>
          <w:rFonts w:cs="Arial"/>
          <w:bCs/>
          <w:color w:val="000000"/>
          <w:sz w:val="22"/>
          <w:szCs w:val="22"/>
        </w:rPr>
        <w:t>enero-julio</w:t>
      </w:r>
      <w:r w:rsidR="007103C3" w:rsidRPr="00802E12">
        <w:rPr>
          <w:rFonts w:cs="Arial"/>
          <w:bCs/>
          <w:color w:val="000000"/>
          <w:sz w:val="22"/>
          <w:szCs w:val="22"/>
        </w:rPr>
        <w:t xml:space="preserve"> (</w:t>
      </w:r>
      <w:r w:rsidR="006B3CAF" w:rsidRPr="00802E12">
        <w:rPr>
          <w:rFonts w:cs="Arial"/>
          <w:bCs/>
          <w:color w:val="000000"/>
          <w:sz w:val="22"/>
          <w:szCs w:val="22"/>
        </w:rPr>
        <w:t>fue</w:t>
      </w:r>
      <w:r w:rsidR="007103C3" w:rsidRPr="00802E12">
        <w:rPr>
          <w:rFonts w:cs="Arial"/>
          <w:bCs/>
          <w:color w:val="000000"/>
          <w:sz w:val="22"/>
          <w:szCs w:val="22"/>
        </w:rPr>
        <w:t xml:space="preserve"> superad</w:t>
      </w:r>
      <w:r w:rsidR="006B3CAF" w:rsidRPr="00802E12">
        <w:rPr>
          <w:rFonts w:cs="Arial"/>
          <w:bCs/>
          <w:color w:val="000000"/>
          <w:sz w:val="22"/>
          <w:szCs w:val="22"/>
        </w:rPr>
        <w:t>o</w:t>
      </w:r>
      <w:r w:rsidR="007103C3" w:rsidRPr="00802E12">
        <w:rPr>
          <w:rFonts w:cs="Arial"/>
          <w:bCs/>
          <w:color w:val="000000"/>
          <w:sz w:val="22"/>
          <w:szCs w:val="22"/>
        </w:rPr>
        <w:t xml:space="preserve"> por l</w:t>
      </w:r>
      <w:r w:rsidR="006B3CAF" w:rsidRPr="00802E12">
        <w:rPr>
          <w:rFonts w:cs="Arial"/>
          <w:bCs/>
          <w:color w:val="000000"/>
          <w:sz w:val="22"/>
          <w:szCs w:val="22"/>
        </w:rPr>
        <w:t xml:space="preserve">o producido en </w:t>
      </w:r>
      <w:r w:rsidR="00D679BD" w:rsidRPr="00802E12">
        <w:rPr>
          <w:rFonts w:cs="Arial"/>
          <w:bCs/>
          <w:color w:val="000000"/>
          <w:sz w:val="22"/>
          <w:szCs w:val="22"/>
        </w:rPr>
        <w:t>enero-ju</w:t>
      </w:r>
      <w:r w:rsidR="006B3CAF" w:rsidRPr="00802E12">
        <w:rPr>
          <w:rFonts w:cs="Arial"/>
          <w:bCs/>
          <w:color w:val="000000"/>
          <w:sz w:val="22"/>
          <w:szCs w:val="22"/>
        </w:rPr>
        <w:t>l</w:t>
      </w:r>
      <w:r w:rsidR="00D679BD" w:rsidRPr="00802E12">
        <w:rPr>
          <w:rFonts w:cs="Arial"/>
          <w:bCs/>
          <w:color w:val="000000"/>
          <w:sz w:val="22"/>
          <w:szCs w:val="22"/>
        </w:rPr>
        <w:t xml:space="preserve">io </w:t>
      </w:r>
      <w:r w:rsidR="007103C3" w:rsidRPr="00802E12">
        <w:rPr>
          <w:rFonts w:cs="Arial"/>
          <w:bCs/>
          <w:color w:val="000000"/>
          <w:sz w:val="22"/>
          <w:szCs w:val="22"/>
        </w:rPr>
        <w:t>de 2009, 200</w:t>
      </w:r>
      <w:r w:rsidR="006B3CAF" w:rsidRPr="00802E12">
        <w:rPr>
          <w:rFonts w:cs="Arial"/>
          <w:bCs/>
          <w:color w:val="000000"/>
          <w:sz w:val="22"/>
          <w:szCs w:val="22"/>
        </w:rPr>
        <w:t>7</w:t>
      </w:r>
      <w:r w:rsidR="00D679BD" w:rsidRPr="00802E12">
        <w:rPr>
          <w:rFonts w:cs="Arial"/>
          <w:bCs/>
          <w:color w:val="000000"/>
          <w:sz w:val="22"/>
          <w:szCs w:val="22"/>
        </w:rPr>
        <w:t xml:space="preserve"> y</w:t>
      </w:r>
      <w:r w:rsidR="007103C3" w:rsidRPr="00802E12">
        <w:rPr>
          <w:rFonts w:cs="Arial"/>
          <w:bCs/>
          <w:color w:val="000000"/>
          <w:sz w:val="22"/>
          <w:szCs w:val="22"/>
        </w:rPr>
        <w:t xml:space="preserve"> 200</w:t>
      </w:r>
      <w:r w:rsidR="006B3CAF" w:rsidRPr="00802E12">
        <w:rPr>
          <w:rFonts w:cs="Arial"/>
          <w:bCs/>
          <w:color w:val="000000"/>
          <w:sz w:val="22"/>
          <w:szCs w:val="22"/>
        </w:rPr>
        <w:t>5</w:t>
      </w:r>
      <w:r w:rsidR="007103C3" w:rsidRPr="00802E12">
        <w:rPr>
          <w:rFonts w:cs="Arial"/>
          <w:bCs/>
          <w:color w:val="000000"/>
          <w:sz w:val="22"/>
          <w:szCs w:val="22"/>
        </w:rPr>
        <w:t>)</w:t>
      </w:r>
      <w:r w:rsidR="002335DD" w:rsidRPr="00802E12">
        <w:rPr>
          <w:rFonts w:cs="Arial"/>
          <w:bCs/>
          <w:color w:val="000000"/>
          <w:sz w:val="22"/>
          <w:szCs w:val="22"/>
        </w:rPr>
        <w:t xml:space="preserve">. </w:t>
      </w:r>
    </w:p>
    <w:p w14:paraId="492C69F0" w14:textId="77777777" w:rsidR="00B80B67" w:rsidRPr="00802E12" w:rsidRDefault="00B80B67">
      <w:r w:rsidRPr="00802E12">
        <w:br w:type="page"/>
      </w:r>
    </w:p>
    <w:p w14:paraId="47397BE4" w14:textId="36A61392" w:rsidR="000E4296" w:rsidRPr="00802E12" w:rsidRDefault="000E4296" w:rsidP="003A6DB8">
      <w:pPr>
        <w:spacing w:line="360" w:lineRule="auto"/>
      </w:pPr>
    </w:p>
    <w:p w14:paraId="44C4F182" w14:textId="20CB3737" w:rsidR="00A37201" w:rsidRPr="00802E12" w:rsidRDefault="008758E4" w:rsidP="003A6DB8">
      <w:pPr>
        <w:spacing w:line="360" w:lineRule="auto"/>
      </w:pPr>
      <w:r w:rsidRPr="00802E12">
        <w:rPr>
          <w:noProof/>
          <w:lang w:eastAsia="es-AR"/>
        </w:rPr>
        <w:drawing>
          <wp:inline distT="0" distB="0" distL="0" distR="0" wp14:anchorId="58C2F25F" wp14:editId="50A9E536">
            <wp:extent cx="5760000" cy="38520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2F11F05B" w14:textId="4E318C6E" w:rsidR="008758E4" w:rsidRPr="00802E12" w:rsidRDefault="008758E4" w:rsidP="003A6DB8">
      <w:pPr>
        <w:spacing w:line="360" w:lineRule="auto"/>
      </w:pPr>
    </w:p>
    <w:p w14:paraId="5DE52C67" w14:textId="05CD3440" w:rsidR="008758E4" w:rsidRPr="00802E12" w:rsidRDefault="008758E4" w:rsidP="003A6DB8">
      <w:pPr>
        <w:spacing w:line="360" w:lineRule="auto"/>
      </w:pPr>
      <w:r w:rsidRPr="00802E12">
        <w:rPr>
          <w:noProof/>
          <w:lang w:eastAsia="es-AR"/>
        </w:rPr>
        <w:drawing>
          <wp:inline distT="0" distB="0" distL="0" distR="0" wp14:anchorId="3344031E" wp14:editId="193E4AED">
            <wp:extent cx="5760000" cy="38520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2C5A4009" w14:textId="3E23A0CA" w:rsidR="008758E4" w:rsidRPr="00802E12" w:rsidRDefault="008758E4" w:rsidP="003A6DB8">
      <w:pPr>
        <w:spacing w:line="360" w:lineRule="auto"/>
      </w:pPr>
    </w:p>
    <w:p w14:paraId="77DC2E96" w14:textId="510D2357" w:rsidR="008758E4" w:rsidRPr="00802E12" w:rsidRDefault="008758E4" w:rsidP="003A6DB8">
      <w:pPr>
        <w:spacing w:line="360" w:lineRule="auto"/>
      </w:pPr>
      <w:r w:rsidRPr="00802E12">
        <w:rPr>
          <w:noProof/>
          <w:lang w:eastAsia="es-AR"/>
        </w:rPr>
        <w:lastRenderedPageBreak/>
        <w:drawing>
          <wp:inline distT="0" distB="0" distL="0" distR="0" wp14:anchorId="34CAB9F8" wp14:editId="617BA8EA">
            <wp:extent cx="5760000" cy="38520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C38E116" w14:textId="7F103EEA" w:rsidR="007D5E47" w:rsidRPr="00802E12" w:rsidRDefault="007D5E47" w:rsidP="003A6DB8">
      <w:pPr>
        <w:spacing w:line="360" w:lineRule="auto"/>
      </w:pPr>
    </w:p>
    <w:p w14:paraId="4BFB3302" w14:textId="605420FB" w:rsidR="00650F49" w:rsidRPr="00802E12" w:rsidRDefault="004335DF" w:rsidP="003A6DB8">
      <w:pPr>
        <w:spacing w:line="360" w:lineRule="auto"/>
      </w:pPr>
      <w:r w:rsidRPr="00802E12">
        <w:rPr>
          <w:noProof/>
          <w:lang w:eastAsia="es-AR"/>
        </w:rPr>
        <w:drawing>
          <wp:inline distT="0" distB="0" distL="0" distR="0" wp14:anchorId="644D476A" wp14:editId="2576F9A6">
            <wp:extent cx="5760000" cy="38520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1682288F" w14:textId="2E67AE2B" w:rsidR="004335DF" w:rsidRPr="00802E12" w:rsidRDefault="004335DF" w:rsidP="003A6DB8">
      <w:pPr>
        <w:spacing w:line="360" w:lineRule="auto"/>
      </w:pPr>
    </w:p>
    <w:p w14:paraId="5A9160F1" w14:textId="7DC0A2CC" w:rsidR="004335DF" w:rsidRPr="00802E12" w:rsidRDefault="004335DF" w:rsidP="003A6DB8">
      <w:pPr>
        <w:spacing w:line="360" w:lineRule="auto"/>
      </w:pPr>
      <w:r w:rsidRPr="00802E12">
        <w:rPr>
          <w:noProof/>
          <w:lang w:eastAsia="es-AR"/>
        </w:rPr>
        <w:lastRenderedPageBreak/>
        <w:drawing>
          <wp:inline distT="0" distB="0" distL="0" distR="0" wp14:anchorId="769ACC7B" wp14:editId="40D31B07">
            <wp:extent cx="5760000" cy="38520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62326258" w14:textId="5C1BA857" w:rsidR="004335DF" w:rsidRPr="00802E12" w:rsidRDefault="004335DF" w:rsidP="003A6DB8">
      <w:pPr>
        <w:spacing w:line="360" w:lineRule="auto"/>
      </w:pPr>
    </w:p>
    <w:p w14:paraId="2C15E740" w14:textId="148F3FB7" w:rsidR="004335DF" w:rsidRPr="00802E12" w:rsidRDefault="004335DF" w:rsidP="003A6DB8">
      <w:pPr>
        <w:spacing w:line="360" w:lineRule="auto"/>
      </w:pPr>
      <w:r w:rsidRPr="00802E12">
        <w:rPr>
          <w:noProof/>
          <w:lang w:eastAsia="es-AR"/>
        </w:rPr>
        <w:drawing>
          <wp:inline distT="0" distB="0" distL="0" distR="0" wp14:anchorId="6E8B2FBD" wp14:editId="4D3BEECC">
            <wp:extent cx="5760000" cy="38520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42AB90A" w14:textId="2566DF3E" w:rsidR="00915EAC" w:rsidRPr="00802E12" w:rsidRDefault="00915EAC" w:rsidP="003A6DB8">
      <w:pPr>
        <w:spacing w:line="360" w:lineRule="auto"/>
      </w:pPr>
    </w:p>
    <w:p w14:paraId="34DCF7C3" w14:textId="6F2FAB89" w:rsidR="00025C84" w:rsidRPr="00802E12" w:rsidRDefault="00025C84" w:rsidP="003A6DB8">
      <w:pPr>
        <w:spacing w:line="360" w:lineRule="auto"/>
      </w:pPr>
    </w:p>
    <w:p w14:paraId="773A4F47" w14:textId="11B64939" w:rsidR="00547D22" w:rsidRPr="00802E12" w:rsidRDefault="008F651E" w:rsidP="003A6DB8">
      <w:pPr>
        <w:spacing w:line="360" w:lineRule="auto"/>
      </w:pPr>
      <w:r w:rsidRPr="00802E12">
        <w:rPr>
          <w:noProof/>
          <w:lang w:eastAsia="es-AR"/>
        </w:rPr>
        <w:lastRenderedPageBreak/>
        <w:drawing>
          <wp:inline distT="0" distB="0" distL="0" distR="0" wp14:anchorId="6BFBB3EA" wp14:editId="091F52C0">
            <wp:extent cx="5760000" cy="38520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1923CF66" w14:textId="71B0D491" w:rsidR="008F651E" w:rsidRPr="00802E12" w:rsidRDefault="008F651E" w:rsidP="003A6DB8">
      <w:pPr>
        <w:spacing w:line="360" w:lineRule="auto"/>
      </w:pPr>
    </w:p>
    <w:p w14:paraId="27D7B238" w14:textId="121C19F6" w:rsidR="008F651E" w:rsidRPr="00802E12" w:rsidRDefault="008F651E" w:rsidP="003A6DB8">
      <w:pPr>
        <w:spacing w:line="360" w:lineRule="auto"/>
      </w:pPr>
      <w:r w:rsidRPr="00802E12">
        <w:rPr>
          <w:noProof/>
          <w:lang w:eastAsia="es-AR"/>
        </w:rPr>
        <w:drawing>
          <wp:inline distT="0" distB="0" distL="0" distR="0" wp14:anchorId="6AA65ACC" wp14:editId="0167AE9F">
            <wp:extent cx="5760000" cy="385200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4A1B26DB" w14:textId="0EAE7FEB" w:rsidR="00806777" w:rsidRPr="00802E12" w:rsidRDefault="00806777" w:rsidP="003A6DB8">
      <w:pPr>
        <w:spacing w:line="360" w:lineRule="auto"/>
      </w:pPr>
    </w:p>
    <w:p w14:paraId="576E2479" w14:textId="5DDBFD8F" w:rsidR="00806777" w:rsidRPr="00802E12" w:rsidRDefault="008F651E" w:rsidP="003A6DB8">
      <w:pPr>
        <w:spacing w:line="360" w:lineRule="auto"/>
      </w:pPr>
      <w:r w:rsidRPr="00802E12">
        <w:rPr>
          <w:noProof/>
          <w:lang w:eastAsia="es-AR"/>
        </w:rPr>
        <w:lastRenderedPageBreak/>
        <w:drawing>
          <wp:inline distT="0" distB="0" distL="0" distR="0" wp14:anchorId="2788A510" wp14:editId="2264138F">
            <wp:extent cx="5760000" cy="385200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339DD617" w14:textId="77777777" w:rsidR="007C418B" w:rsidRPr="00802E12" w:rsidRDefault="007C418B" w:rsidP="003A6DB8">
      <w:pPr>
        <w:spacing w:line="360" w:lineRule="auto"/>
      </w:pPr>
    </w:p>
    <w:p w14:paraId="37CB79C3" w14:textId="116AAE75" w:rsidR="00E539A3" w:rsidRPr="00802E12" w:rsidRDefault="00390A44" w:rsidP="00612113">
      <w:r w:rsidRPr="00802E12">
        <w:rPr>
          <w:noProof/>
          <w:lang w:eastAsia="es-AR"/>
        </w:rPr>
        <w:drawing>
          <wp:inline distT="0" distB="0" distL="0" distR="0" wp14:anchorId="06964675" wp14:editId="01C55FC0">
            <wp:extent cx="5760000" cy="38520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3C013AB1" w14:textId="77777777" w:rsidR="00612113" w:rsidRPr="00802E12" w:rsidRDefault="00612113" w:rsidP="00612113">
      <w:pPr>
        <w:rPr>
          <w:rFonts w:ascii="Arial" w:hAnsi="Arial" w:cs="Arial"/>
          <w:b/>
          <w:bCs/>
          <w:color w:val="000000"/>
          <w:sz w:val="22"/>
          <w:szCs w:val="22"/>
        </w:rPr>
      </w:pPr>
      <w:r w:rsidRPr="00802E12">
        <w:rPr>
          <w:rFonts w:ascii="Arial" w:hAnsi="Arial" w:cs="Arial"/>
          <w:b/>
          <w:bCs/>
          <w:color w:val="000000"/>
          <w:sz w:val="22"/>
          <w:szCs w:val="22"/>
        </w:rPr>
        <w:br w:type="page"/>
      </w:r>
    </w:p>
    <w:p w14:paraId="1635755D" w14:textId="77777777" w:rsidR="009E5063" w:rsidRPr="00802E12" w:rsidRDefault="009E5063" w:rsidP="00F37DE8">
      <w:pPr>
        <w:numPr>
          <w:ilvl w:val="0"/>
          <w:numId w:val="2"/>
        </w:numPr>
        <w:rPr>
          <w:rFonts w:ascii="Arial" w:hAnsi="Arial" w:cs="Arial"/>
          <w:b/>
          <w:bCs/>
          <w:color w:val="000000"/>
          <w:sz w:val="22"/>
          <w:szCs w:val="22"/>
        </w:rPr>
      </w:pPr>
      <w:r w:rsidRPr="00802E12">
        <w:rPr>
          <w:rFonts w:ascii="Arial" w:hAnsi="Arial" w:cs="Arial"/>
          <w:b/>
          <w:bCs/>
          <w:color w:val="000000"/>
          <w:sz w:val="22"/>
          <w:szCs w:val="22"/>
        </w:rPr>
        <w:lastRenderedPageBreak/>
        <w:t>C</w:t>
      </w:r>
      <w:r w:rsidRPr="00802E12">
        <w:rPr>
          <w:rFonts w:ascii="Arial" w:hAnsi="Arial" w:cs="Arial"/>
          <w:b/>
          <w:color w:val="000000"/>
          <w:sz w:val="22"/>
          <w:szCs w:val="22"/>
        </w:rPr>
        <w:t>ONSUMO INTERNO</w:t>
      </w:r>
      <w:bookmarkEnd w:id="5"/>
      <w:r w:rsidRPr="00802E12">
        <w:rPr>
          <w:rFonts w:ascii="Arial" w:hAnsi="Arial" w:cs="Arial"/>
          <w:b/>
          <w:bCs/>
          <w:color w:val="000000"/>
          <w:sz w:val="22"/>
          <w:szCs w:val="22"/>
        </w:rPr>
        <w:t>:</w:t>
      </w:r>
    </w:p>
    <w:p w14:paraId="1BE43B31" w14:textId="77777777" w:rsidR="005F75E2" w:rsidRPr="00802E12" w:rsidRDefault="005F75E2" w:rsidP="009E5063">
      <w:pPr>
        <w:ind w:firstLine="709"/>
        <w:jc w:val="both"/>
        <w:rPr>
          <w:rFonts w:ascii="Arial" w:hAnsi="Arial" w:cs="Arial"/>
          <w:bCs/>
          <w:color w:val="000000"/>
          <w:sz w:val="22"/>
          <w:szCs w:val="22"/>
        </w:rPr>
      </w:pPr>
    </w:p>
    <w:p w14:paraId="0EF4B690" w14:textId="77777777" w:rsidR="007F2A88" w:rsidRPr="00802E12" w:rsidRDefault="007F2A88" w:rsidP="00B80B67">
      <w:pPr>
        <w:pStyle w:val="Sangradetextonormal"/>
        <w:spacing w:line="360" w:lineRule="auto"/>
        <w:rPr>
          <w:rFonts w:cs="Arial"/>
          <w:b/>
          <w:color w:val="000000"/>
          <w:sz w:val="22"/>
          <w:szCs w:val="22"/>
        </w:rPr>
      </w:pPr>
    </w:p>
    <w:p w14:paraId="6AEFB227" w14:textId="765B276D" w:rsidR="00131A24" w:rsidRPr="00802E12" w:rsidRDefault="00327ED8" w:rsidP="00B80B67">
      <w:pPr>
        <w:pStyle w:val="Sangradetextonormal"/>
        <w:spacing w:line="360" w:lineRule="auto"/>
        <w:rPr>
          <w:rFonts w:cs="Arial"/>
          <w:b/>
          <w:color w:val="000000"/>
          <w:sz w:val="22"/>
          <w:szCs w:val="22"/>
        </w:rPr>
      </w:pPr>
      <w:r w:rsidRPr="00802E12">
        <w:rPr>
          <w:rFonts w:cs="Arial"/>
          <w:b/>
          <w:color w:val="000000"/>
          <w:sz w:val="22"/>
          <w:szCs w:val="22"/>
        </w:rPr>
        <w:t>En enero-</w:t>
      </w:r>
      <w:r w:rsidR="007F2A88" w:rsidRPr="00802E12">
        <w:rPr>
          <w:rFonts w:cs="Arial"/>
          <w:b/>
          <w:color w:val="000000"/>
          <w:sz w:val="22"/>
          <w:szCs w:val="22"/>
        </w:rPr>
        <w:t>ju</w:t>
      </w:r>
      <w:r w:rsidR="00F53618" w:rsidRPr="00802E12">
        <w:rPr>
          <w:rFonts w:cs="Arial"/>
          <w:b/>
          <w:color w:val="000000"/>
          <w:sz w:val="22"/>
          <w:szCs w:val="22"/>
        </w:rPr>
        <w:t>l</w:t>
      </w:r>
      <w:r w:rsidR="007F2A88" w:rsidRPr="00802E12">
        <w:rPr>
          <w:rFonts w:cs="Arial"/>
          <w:b/>
          <w:color w:val="000000"/>
          <w:sz w:val="22"/>
          <w:szCs w:val="22"/>
        </w:rPr>
        <w:t>io</w:t>
      </w:r>
      <w:r w:rsidRPr="00802E12">
        <w:rPr>
          <w:rFonts w:cs="Arial"/>
          <w:b/>
          <w:color w:val="000000"/>
          <w:sz w:val="22"/>
          <w:szCs w:val="22"/>
        </w:rPr>
        <w:t xml:space="preserve"> de 2020 se</w:t>
      </w:r>
      <w:r w:rsidR="007F2A88" w:rsidRPr="00802E12">
        <w:rPr>
          <w:rFonts w:cs="Arial"/>
          <w:b/>
          <w:color w:val="000000"/>
          <w:sz w:val="22"/>
          <w:szCs w:val="22"/>
        </w:rPr>
        <w:t xml:space="preserve"> produjeron 1,</w:t>
      </w:r>
      <w:r w:rsidR="00F53618" w:rsidRPr="00802E12">
        <w:rPr>
          <w:rFonts w:cs="Arial"/>
          <w:b/>
          <w:color w:val="000000"/>
          <w:sz w:val="22"/>
          <w:szCs w:val="22"/>
        </w:rPr>
        <w:t>792</w:t>
      </w:r>
      <w:r w:rsidR="007F2A88" w:rsidRPr="00802E12">
        <w:rPr>
          <w:rFonts w:cs="Arial"/>
          <w:b/>
          <w:color w:val="000000"/>
          <w:sz w:val="22"/>
          <w:szCs w:val="22"/>
        </w:rPr>
        <w:t xml:space="preserve"> millones de tn r/c/h de carne vacuna, es decir </w:t>
      </w:r>
      <w:r w:rsidR="00F53618" w:rsidRPr="00802E12">
        <w:rPr>
          <w:rFonts w:cs="Arial"/>
          <w:b/>
          <w:color w:val="000000"/>
          <w:sz w:val="22"/>
          <w:szCs w:val="22"/>
        </w:rPr>
        <w:t>3</w:t>
      </w:r>
      <w:r w:rsidR="007F2A88" w:rsidRPr="00802E12">
        <w:rPr>
          <w:rFonts w:cs="Arial"/>
          <w:b/>
          <w:color w:val="000000"/>
          <w:sz w:val="22"/>
          <w:szCs w:val="22"/>
        </w:rPr>
        <w:t>,</w:t>
      </w:r>
      <w:r w:rsidR="00F53618" w:rsidRPr="00802E12">
        <w:rPr>
          <w:rFonts w:cs="Arial"/>
          <w:b/>
          <w:color w:val="000000"/>
          <w:sz w:val="22"/>
          <w:szCs w:val="22"/>
        </w:rPr>
        <w:t>1</w:t>
      </w:r>
      <w:r w:rsidR="007F2A88" w:rsidRPr="00802E12">
        <w:rPr>
          <w:rFonts w:cs="Arial"/>
          <w:b/>
          <w:color w:val="000000"/>
          <w:sz w:val="22"/>
          <w:szCs w:val="22"/>
        </w:rPr>
        <w:t xml:space="preserve">% más que en igual </w:t>
      </w:r>
      <w:r w:rsidR="00F53618" w:rsidRPr="00802E12">
        <w:rPr>
          <w:rFonts w:cs="Arial"/>
          <w:b/>
          <w:color w:val="000000"/>
          <w:sz w:val="22"/>
          <w:szCs w:val="22"/>
        </w:rPr>
        <w:t>período</w:t>
      </w:r>
      <w:r w:rsidR="007F2A88" w:rsidRPr="00802E12">
        <w:rPr>
          <w:rFonts w:cs="Arial"/>
          <w:b/>
          <w:color w:val="000000"/>
          <w:sz w:val="22"/>
          <w:szCs w:val="22"/>
        </w:rPr>
        <w:t xml:space="preserve"> de 2019. Esto implicó un crecimiento de la cantidad ofrecida de carne vacuna de </w:t>
      </w:r>
      <w:r w:rsidR="00F53618" w:rsidRPr="00802E12">
        <w:rPr>
          <w:rFonts w:cs="Arial"/>
          <w:b/>
          <w:color w:val="000000"/>
          <w:sz w:val="22"/>
          <w:szCs w:val="22"/>
        </w:rPr>
        <w:t>5</w:t>
      </w:r>
      <w:r w:rsidR="00D368F5" w:rsidRPr="00802E12">
        <w:rPr>
          <w:rFonts w:cs="Arial"/>
          <w:b/>
          <w:color w:val="000000"/>
          <w:sz w:val="22"/>
          <w:szCs w:val="22"/>
        </w:rPr>
        <w:t>4</w:t>
      </w:r>
      <w:r w:rsidR="007F2A88" w:rsidRPr="00802E12">
        <w:rPr>
          <w:rFonts w:cs="Arial"/>
          <w:b/>
          <w:color w:val="000000"/>
          <w:sz w:val="22"/>
          <w:szCs w:val="22"/>
        </w:rPr>
        <w:t>,</w:t>
      </w:r>
      <w:r w:rsidR="00D368F5" w:rsidRPr="00802E12">
        <w:rPr>
          <w:rFonts w:cs="Arial"/>
          <w:b/>
          <w:color w:val="000000"/>
          <w:sz w:val="22"/>
          <w:szCs w:val="22"/>
        </w:rPr>
        <w:t>3</w:t>
      </w:r>
      <w:r w:rsidR="007F2A88" w:rsidRPr="00802E12">
        <w:rPr>
          <w:rFonts w:cs="Arial"/>
          <w:b/>
          <w:color w:val="000000"/>
          <w:sz w:val="22"/>
          <w:szCs w:val="22"/>
        </w:rPr>
        <w:t xml:space="preserve"> mil tn r/c/h en</w:t>
      </w:r>
      <w:r w:rsidR="00D368F5" w:rsidRPr="00802E12">
        <w:rPr>
          <w:rFonts w:cs="Arial"/>
          <w:b/>
          <w:color w:val="000000"/>
          <w:sz w:val="22"/>
          <w:szCs w:val="22"/>
        </w:rPr>
        <w:t xml:space="preserve"> relación a enero-julio de 2019</w:t>
      </w:r>
      <w:r w:rsidRPr="00802E12">
        <w:rPr>
          <w:rFonts w:cs="Arial"/>
          <w:b/>
          <w:color w:val="000000"/>
          <w:sz w:val="22"/>
          <w:szCs w:val="22"/>
        </w:rPr>
        <w:t xml:space="preserve">. </w:t>
      </w:r>
    </w:p>
    <w:p w14:paraId="4B708EC8" w14:textId="77777777" w:rsidR="004745CC" w:rsidRPr="00802E12" w:rsidRDefault="004745CC" w:rsidP="003918DB">
      <w:pPr>
        <w:pStyle w:val="Sangradetextonormal"/>
        <w:spacing w:line="360" w:lineRule="auto"/>
        <w:rPr>
          <w:rFonts w:cs="Arial"/>
          <w:b/>
          <w:color w:val="000000"/>
          <w:sz w:val="22"/>
          <w:szCs w:val="22"/>
        </w:rPr>
      </w:pPr>
    </w:p>
    <w:p w14:paraId="0D7F3191" w14:textId="54F64CB2" w:rsidR="004E4991" w:rsidRPr="00802E12" w:rsidRDefault="004C1BF7" w:rsidP="00F05003">
      <w:pPr>
        <w:pStyle w:val="Sangradetextonormal"/>
        <w:spacing w:line="360" w:lineRule="auto"/>
        <w:rPr>
          <w:rFonts w:cs="Arial"/>
          <w:color w:val="000000"/>
          <w:sz w:val="22"/>
          <w:szCs w:val="22"/>
        </w:rPr>
      </w:pPr>
      <w:r w:rsidRPr="00802E12">
        <w:rPr>
          <w:rFonts w:cs="Arial"/>
          <w:color w:val="000000"/>
          <w:sz w:val="22"/>
          <w:szCs w:val="22"/>
        </w:rPr>
        <w:t xml:space="preserve">Del total producido, </w:t>
      </w:r>
      <w:r w:rsidR="007B6F5A" w:rsidRPr="00802E12">
        <w:rPr>
          <w:rFonts w:cs="Arial"/>
          <w:color w:val="000000"/>
          <w:sz w:val="22"/>
          <w:szCs w:val="22"/>
        </w:rPr>
        <w:t>se exportaron 4</w:t>
      </w:r>
      <w:r w:rsidR="006E6057" w:rsidRPr="00802E12">
        <w:rPr>
          <w:rFonts w:cs="Arial"/>
          <w:color w:val="000000"/>
          <w:sz w:val="22"/>
          <w:szCs w:val="22"/>
        </w:rPr>
        <w:t>75</w:t>
      </w:r>
      <w:r w:rsidR="007B6F5A" w:rsidRPr="00802E12">
        <w:rPr>
          <w:rFonts w:cs="Arial"/>
          <w:color w:val="000000"/>
          <w:sz w:val="22"/>
          <w:szCs w:val="22"/>
        </w:rPr>
        <w:t>,</w:t>
      </w:r>
      <w:r w:rsidR="006E6057" w:rsidRPr="00802E12">
        <w:rPr>
          <w:rFonts w:cs="Arial"/>
          <w:color w:val="000000"/>
          <w:sz w:val="22"/>
          <w:szCs w:val="22"/>
        </w:rPr>
        <w:t>7</w:t>
      </w:r>
      <w:r w:rsidR="007B6F5A" w:rsidRPr="00802E12">
        <w:rPr>
          <w:rFonts w:cs="Arial"/>
          <w:color w:val="000000"/>
          <w:sz w:val="22"/>
          <w:szCs w:val="22"/>
        </w:rPr>
        <w:t xml:space="preserve"> mil tn r/c/h, lo que implica un crecimiento de </w:t>
      </w:r>
      <w:r w:rsidR="006E6057" w:rsidRPr="00802E12">
        <w:rPr>
          <w:rFonts w:cs="Arial"/>
          <w:color w:val="000000"/>
          <w:sz w:val="22"/>
          <w:szCs w:val="22"/>
        </w:rPr>
        <w:t>15</w:t>
      </w:r>
      <w:r w:rsidR="007B6F5A" w:rsidRPr="00802E12">
        <w:rPr>
          <w:rFonts w:cs="Arial"/>
          <w:color w:val="000000"/>
          <w:sz w:val="22"/>
          <w:szCs w:val="22"/>
        </w:rPr>
        <w:t>,</w:t>
      </w:r>
      <w:r w:rsidR="006E6057" w:rsidRPr="00802E12">
        <w:rPr>
          <w:rFonts w:cs="Arial"/>
          <w:color w:val="000000"/>
          <w:sz w:val="22"/>
          <w:szCs w:val="22"/>
        </w:rPr>
        <w:t>5</w:t>
      </w:r>
      <w:r w:rsidR="007B6F5A" w:rsidRPr="00802E12">
        <w:rPr>
          <w:rFonts w:cs="Arial"/>
          <w:color w:val="000000"/>
          <w:sz w:val="22"/>
          <w:szCs w:val="22"/>
        </w:rPr>
        <w:t xml:space="preserve">% anual </w:t>
      </w:r>
      <w:r w:rsidR="006512E0" w:rsidRPr="00802E12">
        <w:rPr>
          <w:rFonts w:cs="Arial"/>
          <w:color w:val="000000"/>
          <w:sz w:val="22"/>
          <w:szCs w:val="22"/>
        </w:rPr>
        <w:t>(+</w:t>
      </w:r>
      <w:r w:rsidR="006E6057" w:rsidRPr="00802E12">
        <w:rPr>
          <w:rFonts w:cs="Arial"/>
          <w:color w:val="000000"/>
          <w:sz w:val="22"/>
          <w:szCs w:val="22"/>
        </w:rPr>
        <w:t>63</w:t>
      </w:r>
      <w:r w:rsidR="002E062A" w:rsidRPr="00802E12">
        <w:rPr>
          <w:rFonts w:cs="Arial"/>
          <w:color w:val="000000"/>
          <w:sz w:val="22"/>
          <w:szCs w:val="22"/>
        </w:rPr>
        <w:t>,</w:t>
      </w:r>
      <w:r w:rsidR="007F5C3F" w:rsidRPr="00802E12">
        <w:rPr>
          <w:rFonts w:cs="Arial"/>
          <w:color w:val="000000"/>
          <w:sz w:val="22"/>
          <w:szCs w:val="22"/>
        </w:rPr>
        <w:t>8</w:t>
      </w:r>
      <w:r w:rsidR="002E062A" w:rsidRPr="00802E12">
        <w:rPr>
          <w:rFonts w:cs="Arial"/>
          <w:color w:val="000000"/>
          <w:sz w:val="22"/>
          <w:szCs w:val="22"/>
        </w:rPr>
        <w:t xml:space="preserve"> mil tn r/c/h</w:t>
      </w:r>
      <w:r w:rsidR="006512E0" w:rsidRPr="00802E12">
        <w:rPr>
          <w:rFonts w:cs="Arial"/>
          <w:color w:val="000000"/>
          <w:sz w:val="22"/>
          <w:szCs w:val="22"/>
        </w:rPr>
        <w:t>)</w:t>
      </w:r>
      <w:r w:rsidR="002E062A" w:rsidRPr="00802E12">
        <w:rPr>
          <w:rFonts w:cs="Arial"/>
          <w:color w:val="000000"/>
          <w:sz w:val="22"/>
          <w:szCs w:val="22"/>
        </w:rPr>
        <w:t>.</w:t>
      </w:r>
      <w:r w:rsidR="007472D0" w:rsidRPr="00802E12">
        <w:rPr>
          <w:rFonts w:cs="Arial"/>
          <w:color w:val="000000"/>
          <w:sz w:val="22"/>
          <w:szCs w:val="22"/>
        </w:rPr>
        <w:t xml:space="preserve"> Con este volumen, las exportaciones habrían alcanzado una participación de</w:t>
      </w:r>
      <w:r w:rsidR="00BB1E10" w:rsidRPr="00802E12">
        <w:rPr>
          <w:rFonts w:cs="Arial"/>
          <w:color w:val="000000"/>
          <w:sz w:val="22"/>
          <w:szCs w:val="22"/>
        </w:rPr>
        <w:t xml:space="preserve"> </w:t>
      </w:r>
      <w:r w:rsidR="00326F27" w:rsidRPr="00802E12">
        <w:rPr>
          <w:rFonts w:cs="Arial"/>
          <w:color w:val="000000"/>
          <w:sz w:val="22"/>
          <w:szCs w:val="22"/>
        </w:rPr>
        <w:t>2</w:t>
      </w:r>
      <w:r w:rsidR="007F5C3F" w:rsidRPr="00802E12">
        <w:rPr>
          <w:rFonts w:cs="Arial"/>
          <w:color w:val="000000"/>
          <w:sz w:val="22"/>
          <w:szCs w:val="22"/>
        </w:rPr>
        <w:t>6</w:t>
      </w:r>
      <w:r w:rsidR="00326F27" w:rsidRPr="00802E12">
        <w:rPr>
          <w:rFonts w:cs="Arial"/>
          <w:color w:val="000000"/>
          <w:sz w:val="22"/>
          <w:szCs w:val="22"/>
        </w:rPr>
        <w:t>,</w:t>
      </w:r>
      <w:r w:rsidR="007F5C3F" w:rsidRPr="00802E12">
        <w:rPr>
          <w:rFonts w:cs="Arial"/>
          <w:color w:val="000000"/>
          <w:sz w:val="22"/>
          <w:szCs w:val="22"/>
        </w:rPr>
        <w:t>5</w:t>
      </w:r>
      <w:r w:rsidR="00326F27" w:rsidRPr="00802E12">
        <w:rPr>
          <w:rFonts w:cs="Arial"/>
          <w:color w:val="000000"/>
          <w:sz w:val="22"/>
          <w:szCs w:val="22"/>
        </w:rPr>
        <w:t xml:space="preserve">% </w:t>
      </w:r>
      <w:r w:rsidR="0049302A" w:rsidRPr="00802E12">
        <w:rPr>
          <w:rFonts w:cs="Arial"/>
          <w:color w:val="000000"/>
          <w:sz w:val="22"/>
          <w:szCs w:val="22"/>
        </w:rPr>
        <w:t>en el total producido</w:t>
      </w:r>
      <w:r w:rsidR="00326F27" w:rsidRPr="00802E12">
        <w:rPr>
          <w:rFonts w:cs="Arial"/>
          <w:color w:val="000000"/>
          <w:sz w:val="22"/>
          <w:szCs w:val="22"/>
        </w:rPr>
        <w:t xml:space="preserve"> </w:t>
      </w:r>
      <w:r w:rsidR="002E062A" w:rsidRPr="00802E12">
        <w:rPr>
          <w:rFonts w:cs="Arial"/>
          <w:color w:val="000000"/>
          <w:sz w:val="22"/>
          <w:szCs w:val="22"/>
        </w:rPr>
        <w:t>(</w:t>
      </w:r>
      <w:r w:rsidR="004E4991" w:rsidRPr="00802E12">
        <w:rPr>
          <w:rFonts w:cs="Arial"/>
          <w:color w:val="000000"/>
          <w:sz w:val="22"/>
          <w:szCs w:val="22"/>
        </w:rPr>
        <w:t>+</w:t>
      </w:r>
      <w:r w:rsidR="007F5C3F" w:rsidRPr="00802E12">
        <w:rPr>
          <w:rFonts w:cs="Arial"/>
          <w:color w:val="000000"/>
          <w:sz w:val="22"/>
          <w:szCs w:val="22"/>
        </w:rPr>
        <w:t>2</w:t>
      </w:r>
      <w:r w:rsidR="002E062A" w:rsidRPr="00802E12">
        <w:rPr>
          <w:rFonts w:cs="Arial"/>
          <w:color w:val="000000"/>
          <w:sz w:val="22"/>
          <w:szCs w:val="22"/>
        </w:rPr>
        <w:t>,</w:t>
      </w:r>
      <w:r w:rsidR="007F5C3F" w:rsidRPr="00802E12">
        <w:rPr>
          <w:rFonts w:cs="Arial"/>
          <w:color w:val="000000"/>
          <w:sz w:val="22"/>
          <w:szCs w:val="22"/>
        </w:rPr>
        <w:t>8</w:t>
      </w:r>
      <w:r w:rsidR="002E062A" w:rsidRPr="00802E12">
        <w:rPr>
          <w:rFonts w:cs="Arial"/>
          <w:color w:val="000000"/>
          <w:sz w:val="22"/>
          <w:szCs w:val="22"/>
        </w:rPr>
        <w:t xml:space="preserve"> puntos porcentuales interanuales)</w:t>
      </w:r>
      <w:r w:rsidR="00B055F2" w:rsidRPr="00802E12">
        <w:rPr>
          <w:rFonts w:cs="Arial"/>
          <w:color w:val="000000"/>
          <w:sz w:val="22"/>
          <w:szCs w:val="22"/>
        </w:rPr>
        <w:t xml:space="preserve">, </w:t>
      </w:r>
      <w:r w:rsidR="00326F27" w:rsidRPr="00802E12">
        <w:rPr>
          <w:rFonts w:cs="Arial"/>
          <w:color w:val="000000"/>
          <w:sz w:val="22"/>
          <w:szCs w:val="22"/>
        </w:rPr>
        <w:t xml:space="preserve">alcanzando </w:t>
      </w:r>
      <w:r w:rsidR="00B055F2" w:rsidRPr="00802E12">
        <w:rPr>
          <w:rFonts w:cs="Arial"/>
          <w:color w:val="000000"/>
          <w:sz w:val="22"/>
          <w:szCs w:val="22"/>
        </w:rPr>
        <w:t xml:space="preserve">el guarismo más </w:t>
      </w:r>
      <w:r w:rsidR="00326F27" w:rsidRPr="00802E12">
        <w:rPr>
          <w:rFonts w:cs="Arial"/>
          <w:color w:val="000000"/>
          <w:sz w:val="22"/>
          <w:szCs w:val="22"/>
        </w:rPr>
        <w:t>alto</w:t>
      </w:r>
      <w:r w:rsidR="00B055F2" w:rsidRPr="00802E12">
        <w:rPr>
          <w:rFonts w:cs="Arial"/>
          <w:color w:val="000000"/>
          <w:sz w:val="22"/>
          <w:szCs w:val="22"/>
        </w:rPr>
        <w:t xml:space="preserve"> de los últimos 25 </w:t>
      </w:r>
      <w:r w:rsidR="007F5C3F" w:rsidRPr="00802E12">
        <w:rPr>
          <w:rFonts w:cs="Arial"/>
          <w:color w:val="000000"/>
          <w:sz w:val="22"/>
          <w:szCs w:val="22"/>
        </w:rPr>
        <w:t>años</w:t>
      </w:r>
      <w:r w:rsidR="0049302A" w:rsidRPr="00802E12">
        <w:rPr>
          <w:rFonts w:cs="Arial"/>
          <w:color w:val="000000"/>
          <w:sz w:val="22"/>
          <w:szCs w:val="22"/>
        </w:rPr>
        <w:t>.</w:t>
      </w:r>
    </w:p>
    <w:p w14:paraId="28EA7A2F" w14:textId="77777777" w:rsidR="004E4991" w:rsidRPr="00802E12" w:rsidRDefault="004E4991" w:rsidP="00F05003">
      <w:pPr>
        <w:pStyle w:val="Sangradetextonormal"/>
        <w:spacing w:line="360" w:lineRule="auto"/>
        <w:rPr>
          <w:rFonts w:cs="Arial"/>
          <w:color w:val="000000"/>
          <w:sz w:val="22"/>
          <w:szCs w:val="22"/>
        </w:rPr>
      </w:pPr>
    </w:p>
    <w:p w14:paraId="5B4C68C7" w14:textId="4517C26D" w:rsidR="00A119B0" w:rsidRPr="00802E12" w:rsidRDefault="007F5C3F" w:rsidP="00F05003">
      <w:pPr>
        <w:pStyle w:val="Sangradetextonormal"/>
        <w:spacing w:line="360" w:lineRule="auto"/>
        <w:rPr>
          <w:rFonts w:cs="Arial"/>
          <w:color w:val="000000"/>
          <w:sz w:val="22"/>
          <w:szCs w:val="22"/>
        </w:rPr>
      </w:pPr>
      <w:r w:rsidRPr="00802E12">
        <w:rPr>
          <w:rFonts w:cs="Arial"/>
          <w:color w:val="000000"/>
          <w:sz w:val="22"/>
          <w:szCs w:val="22"/>
        </w:rPr>
        <w:t xml:space="preserve">Al </w:t>
      </w:r>
      <w:r w:rsidR="00997B02" w:rsidRPr="00802E12">
        <w:rPr>
          <w:rFonts w:cs="Arial"/>
          <w:color w:val="000000"/>
          <w:sz w:val="22"/>
          <w:szCs w:val="22"/>
        </w:rPr>
        <w:t>me</w:t>
      </w:r>
      <w:r w:rsidR="00BC2E45" w:rsidRPr="00802E12">
        <w:rPr>
          <w:rFonts w:cs="Arial"/>
          <w:color w:val="000000"/>
          <w:sz w:val="22"/>
          <w:szCs w:val="22"/>
        </w:rPr>
        <w:t xml:space="preserve">rcado interno </w:t>
      </w:r>
      <w:r w:rsidRPr="00802E12">
        <w:rPr>
          <w:rFonts w:cs="Arial"/>
          <w:color w:val="000000"/>
          <w:sz w:val="22"/>
          <w:szCs w:val="22"/>
        </w:rPr>
        <w:t xml:space="preserve">se </w:t>
      </w:r>
      <w:r w:rsidR="002335DD" w:rsidRPr="00802E12">
        <w:rPr>
          <w:rFonts w:cs="Arial"/>
          <w:color w:val="000000"/>
          <w:sz w:val="22"/>
          <w:szCs w:val="22"/>
        </w:rPr>
        <w:t>habría</w:t>
      </w:r>
      <w:r w:rsidRPr="00802E12">
        <w:rPr>
          <w:rFonts w:cs="Arial"/>
          <w:color w:val="000000"/>
          <w:sz w:val="22"/>
          <w:szCs w:val="22"/>
        </w:rPr>
        <w:t xml:space="preserve">n enviado </w:t>
      </w:r>
      <w:r w:rsidR="0098386F" w:rsidRPr="00802E12">
        <w:rPr>
          <w:rFonts w:cs="Arial"/>
          <w:color w:val="000000"/>
          <w:sz w:val="22"/>
          <w:szCs w:val="22"/>
        </w:rPr>
        <w:t>1,</w:t>
      </w:r>
      <w:r w:rsidRPr="00802E12">
        <w:rPr>
          <w:rFonts w:cs="Arial"/>
          <w:color w:val="000000"/>
          <w:sz w:val="22"/>
          <w:szCs w:val="22"/>
        </w:rPr>
        <w:t>317</w:t>
      </w:r>
      <w:r w:rsidR="0098386F" w:rsidRPr="00802E12">
        <w:rPr>
          <w:rFonts w:cs="Arial"/>
          <w:color w:val="000000"/>
          <w:sz w:val="22"/>
          <w:szCs w:val="22"/>
        </w:rPr>
        <w:t xml:space="preserve"> millones de</w:t>
      </w:r>
      <w:r w:rsidR="00190F2B" w:rsidRPr="00802E12">
        <w:rPr>
          <w:rFonts w:cs="Arial"/>
          <w:color w:val="000000"/>
          <w:sz w:val="22"/>
          <w:szCs w:val="22"/>
        </w:rPr>
        <w:t xml:space="preserve"> tn r/c/h</w:t>
      </w:r>
      <w:r w:rsidR="002335DD" w:rsidRPr="00802E12">
        <w:rPr>
          <w:rFonts w:cs="Arial"/>
          <w:color w:val="000000"/>
          <w:sz w:val="22"/>
          <w:szCs w:val="22"/>
        </w:rPr>
        <w:t xml:space="preserve"> </w:t>
      </w:r>
      <w:r w:rsidR="0066342E" w:rsidRPr="00802E12">
        <w:rPr>
          <w:rFonts w:cs="Arial"/>
          <w:color w:val="000000"/>
          <w:sz w:val="22"/>
          <w:szCs w:val="22"/>
        </w:rPr>
        <w:t xml:space="preserve">en </w:t>
      </w:r>
      <w:r w:rsidRPr="00802E12">
        <w:rPr>
          <w:rFonts w:cs="Arial"/>
          <w:color w:val="000000"/>
          <w:sz w:val="22"/>
          <w:szCs w:val="22"/>
        </w:rPr>
        <w:t xml:space="preserve">los primeros siete meses </w:t>
      </w:r>
      <w:r w:rsidR="0098386F" w:rsidRPr="00802E12">
        <w:rPr>
          <w:rFonts w:cs="Arial"/>
          <w:color w:val="000000"/>
          <w:sz w:val="22"/>
          <w:szCs w:val="22"/>
        </w:rPr>
        <w:t>del año, lo que arrojaría un</w:t>
      </w:r>
      <w:r w:rsidR="00E315BD" w:rsidRPr="00802E12">
        <w:rPr>
          <w:rFonts w:cs="Arial"/>
          <w:color w:val="000000"/>
          <w:sz w:val="22"/>
          <w:szCs w:val="22"/>
        </w:rPr>
        <w:t xml:space="preserve">a caída </w:t>
      </w:r>
      <w:r w:rsidRPr="00802E12">
        <w:rPr>
          <w:rFonts w:cs="Arial"/>
          <w:color w:val="000000"/>
          <w:sz w:val="22"/>
          <w:szCs w:val="22"/>
        </w:rPr>
        <w:t>equivalente a</w:t>
      </w:r>
      <w:r w:rsidR="00E315BD" w:rsidRPr="00802E12">
        <w:rPr>
          <w:rFonts w:cs="Arial"/>
          <w:color w:val="000000"/>
          <w:sz w:val="22"/>
          <w:szCs w:val="22"/>
        </w:rPr>
        <w:t xml:space="preserve"> </w:t>
      </w:r>
      <w:r w:rsidRPr="00802E12">
        <w:rPr>
          <w:rFonts w:cs="Arial"/>
          <w:color w:val="000000"/>
          <w:sz w:val="22"/>
          <w:szCs w:val="22"/>
        </w:rPr>
        <w:t>9</w:t>
      </w:r>
      <w:r w:rsidR="00A31139" w:rsidRPr="00802E12">
        <w:rPr>
          <w:rFonts w:cs="Arial"/>
          <w:color w:val="000000"/>
          <w:sz w:val="22"/>
          <w:szCs w:val="22"/>
        </w:rPr>
        <w:t>,</w:t>
      </w:r>
      <w:r w:rsidRPr="00802E12">
        <w:rPr>
          <w:rFonts w:cs="Arial"/>
          <w:color w:val="000000"/>
          <w:sz w:val="22"/>
          <w:szCs w:val="22"/>
        </w:rPr>
        <w:t>6</w:t>
      </w:r>
      <w:r w:rsidR="00A31139" w:rsidRPr="00802E12">
        <w:rPr>
          <w:rFonts w:cs="Arial"/>
          <w:color w:val="000000"/>
          <w:sz w:val="22"/>
          <w:szCs w:val="22"/>
        </w:rPr>
        <w:t xml:space="preserve"> mil tn r/c/h</w:t>
      </w:r>
      <w:r w:rsidR="00E315BD" w:rsidRPr="00802E12">
        <w:rPr>
          <w:rFonts w:cs="Arial"/>
          <w:color w:val="000000"/>
          <w:sz w:val="22"/>
          <w:szCs w:val="22"/>
        </w:rPr>
        <w:t xml:space="preserve"> en relación a enero-ju</w:t>
      </w:r>
      <w:r w:rsidRPr="00802E12">
        <w:rPr>
          <w:rFonts w:cs="Arial"/>
          <w:color w:val="000000"/>
          <w:sz w:val="22"/>
          <w:szCs w:val="22"/>
        </w:rPr>
        <w:t>l</w:t>
      </w:r>
      <w:r w:rsidR="00E315BD" w:rsidRPr="00802E12">
        <w:rPr>
          <w:rFonts w:cs="Arial"/>
          <w:color w:val="000000"/>
          <w:sz w:val="22"/>
          <w:szCs w:val="22"/>
        </w:rPr>
        <w:t>io de</w:t>
      </w:r>
      <w:r w:rsidRPr="00802E12">
        <w:rPr>
          <w:rFonts w:cs="Arial"/>
          <w:color w:val="000000"/>
          <w:sz w:val="22"/>
          <w:szCs w:val="22"/>
        </w:rPr>
        <w:t xml:space="preserve"> 2019</w:t>
      </w:r>
      <w:r w:rsidR="00A31139" w:rsidRPr="00802E12">
        <w:rPr>
          <w:rFonts w:cs="Arial"/>
          <w:color w:val="000000"/>
          <w:sz w:val="22"/>
          <w:szCs w:val="22"/>
        </w:rPr>
        <w:t xml:space="preserve"> (</w:t>
      </w:r>
      <w:r w:rsidR="00E315BD" w:rsidRPr="00802E12">
        <w:rPr>
          <w:rFonts w:cs="Arial"/>
          <w:color w:val="000000"/>
          <w:sz w:val="22"/>
          <w:szCs w:val="22"/>
        </w:rPr>
        <w:t>-0</w:t>
      </w:r>
      <w:r w:rsidR="00A31139" w:rsidRPr="00802E12">
        <w:rPr>
          <w:rFonts w:cs="Arial"/>
          <w:color w:val="000000"/>
          <w:sz w:val="22"/>
          <w:szCs w:val="22"/>
        </w:rPr>
        <w:t>,</w:t>
      </w:r>
      <w:r w:rsidR="00E315BD" w:rsidRPr="00802E12">
        <w:rPr>
          <w:rFonts w:cs="Arial"/>
          <w:color w:val="000000"/>
          <w:sz w:val="22"/>
          <w:szCs w:val="22"/>
        </w:rPr>
        <w:t>7</w:t>
      </w:r>
      <w:r w:rsidR="00A31139" w:rsidRPr="00802E12">
        <w:rPr>
          <w:rFonts w:cs="Arial"/>
          <w:color w:val="000000"/>
          <w:sz w:val="22"/>
          <w:szCs w:val="22"/>
        </w:rPr>
        <w:t>%</w:t>
      </w:r>
      <w:r w:rsidR="00D932EB" w:rsidRPr="00802E12">
        <w:rPr>
          <w:rFonts w:cs="Arial"/>
          <w:color w:val="000000"/>
          <w:sz w:val="22"/>
          <w:szCs w:val="22"/>
        </w:rPr>
        <w:t xml:space="preserve"> anual). </w:t>
      </w:r>
      <w:r w:rsidR="00E315BD" w:rsidRPr="00802E12">
        <w:rPr>
          <w:rFonts w:cs="Arial"/>
          <w:color w:val="000000"/>
          <w:sz w:val="22"/>
          <w:szCs w:val="22"/>
        </w:rPr>
        <w:t xml:space="preserve">Del total producido, el mercado interno </w:t>
      </w:r>
      <w:r w:rsidR="00CC2D0B" w:rsidRPr="00802E12">
        <w:rPr>
          <w:rFonts w:cs="Arial"/>
          <w:color w:val="000000"/>
          <w:sz w:val="22"/>
          <w:szCs w:val="22"/>
        </w:rPr>
        <w:t xml:space="preserve">representó </w:t>
      </w:r>
      <w:r w:rsidR="00243D22" w:rsidRPr="00802E12">
        <w:rPr>
          <w:rFonts w:cs="Arial"/>
          <w:color w:val="000000"/>
          <w:sz w:val="22"/>
          <w:szCs w:val="22"/>
        </w:rPr>
        <w:t>7</w:t>
      </w:r>
      <w:r w:rsidRPr="00802E12">
        <w:rPr>
          <w:rFonts w:cs="Arial"/>
          <w:color w:val="000000"/>
          <w:sz w:val="22"/>
          <w:szCs w:val="22"/>
        </w:rPr>
        <w:t>3</w:t>
      </w:r>
      <w:r w:rsidR="00F415DD" w:rsidRPr="00802E12">
        <w:rPr>
          <w:rFonts w:cs="Arial"/>
          <w:color w:val="000000"/>
          <w:sz w:val="22"/>
          <w:szCs w:val="22"/>
        </w:rPr>
        <w:t>,</w:t>
      </w:r>
      <w:r w:rsidRPr="00802E12">
        <w:rPr>
          <w:rFonts w:cs="Arial"/>
          <w:color w:val="000000"/>
          <w:sz w:val="22"/>
          <w:szCs w:val="22"/>
        </w:rPr>
        <w:t>5</w:t>
      </w:r>
      <w:r w:rsidR="00F415DD" w:rsidRPr="00802E12">
        <w:rPr>
          <w:rFonts w:cs="Arial"/>
          <w:color w:val="000000"/>
          <w:sz w:val="22"/>
          <w:szCs w:val="22"/>
        </w:rPr>
        <w:t>%</w:t>
      </w:r>
      <w:r w:rsidR="007F6540" w:rsidRPr="00802E12">
        <w:rPr>
          <w:rFonts w:cs="Arial"/>
          <w:color w:val="000000"/>
          <w:sz w:val="22"/>
          <w:szCs w:val="22"/>
        </w:rPr>
        <w:t xml:space="preserve"> (-</w:t>
      </w:r>
      <w:r w:rsidR="00A23250" w:rsidRPr="00802E12">
        <w:rPr>
          <w:rFonts w:cs="Arial"/>
          <w:color w:val="000000"/>
          <w:sz w:val="22"/>
          <w:szCs w:val="22"/>
        </w:rPr>
        <w:t>2</w:t>
      </w:r>
      <w:r w:rsidR="002335DD" w:rsidRPr="00802E12">
        <w:rPr>
          <w:rFonts w:cs="Arial"/>
          <w:color w:val="000000"/>
          <w:sz w:val="22"/>
          <w:szCs w:val="22"/>
        </w:rPr>
        <w:t>,</w:t>
      </w:r>
      <w:r w:rsidR="00A23250" w:rsidRPr="00802E12">
        <w:rPr>
          <w:rFonts w:cs="Arial"/>
          <w:color w:val="000000"/>
          <w:sz w:val="22"/>
          <w:szCs w:val="22"/>
        </w:rPr>
        <w:t>8</w:t>
      </w:r>
      <w:r w:rsidR="002335DD" w:rsidRPr="00802E12">
        <w:rPr>
          <w:rFonts w:cs="Arial"/>
          <w:color w:val="000000"/>
          <w:sz w:val="22"/>
          <w:szCs w:val="22"/>
        </w:rPr>
        <w:t xml:space="preserve"> </w:t>
      </w:r>
      <w:r w:rsidR="00CE57AF" w:rsidRPr="00802E12">
        <w:rPr>
          <w:rFonts w:cs="Arial"/>
          <w:color w:val="000000"/>
          <w:sz w:val="22"/>
          <w:szCs w:val="22"/>
        </w:rPr>
        <w:t>puntos porcentuales</w:t>
      </w:r>
      <w:r w:rsidR="002335DD" w:rsidRPr="00802E12">
        <w:rPr>
          <w:rFonts w:cs="Arial"/>
          <w:color w:val="000000"/>
          <w:sz w:val="22"/>
          <w:szCs w:val="22"/>
        </w:rPr>
        <w:t xml:space="preserve"> </w:t>
      </w:r>
      <w:r w:rsidR="007F6540" w:rsidRPr="00802E12">
        <w:rPr>
          <w:rFonts w:cs="Arial"/>
          <w:color w:val="000000"/>
          <w:sz w:val="22"/>
          <w:szCs w:val="22"/>
        </w:rPr>
        <w:t>interanuales)</w:t>
      </w:r>
      <w:r w:rsidR="00CE57AF" w:rsidRPr="00802E12">
        <w:rPr>
          <w:rFonts w:cs="Arial"/>
          <w:color w:val="000000"/>
          <w:sz w:val="22"/>
          <w:szCs w:val="22"/>
        </w:rPr>
        <w:t>.</w:t>
      </w:r>
    </w:p>
    <w:p w14:paraId="26774402" w14:textId="77777777" w:rsidR="00966FB1" w:rsidRPr="00802E12" w:rsidRDefault="00966FB1" w:rsidP="00F05003">
      <w:pPr>
        <w:pStyle w:val="Sangradetextonormal"/>
        <w:spacing w:line="360" w:lineRule="auto"/>
        <w:rPr>
          <w:rFonts w:cs="Arial"/>
          <w:color w:val="000000"/>
          <w:sz w:val="22"/>
          <w:szCs w:val="22"/>
          <w:highlight w:val="yellow"/>
        </w:rPr>
      </w:pPr>
    </w:p>
    <w:p w14:paraId="4E76A891" w14:textId="169B7E22" w:rsidR="004429E6" w:rsidRPr="00802E12" w:rsidRDefault="00F6322F" w:rsidP="00B51ED1">
      <w:pPr>
        <w:spacing w:line="360" w:lineRule="auto"/>
        <w:jc w:val="center"/>
        <w:rPr>
          <w:rFonts w:ascii="Arial" w:hAnsi="Arial" w:cs="Arial"/>
          <w:bCs/>
          <w:color w:val="000000"/>
          <w:sz w:val="22"/>
          <w:szCs w:val="22"/>
        </w:rPr>
      </w:pPr>
      <w:r w:rsidRPr="00802E12">
        <w:rPr>
          <w:noProof/>
          <w:lang w:eastAsia="es-AR"/>
        </w:rPr>
        <w:drawing>
          <wp:inline distT="0" distB="0" distL="0" distR="0" wp14:anchorId="2327A879" wp14:editId="4E201F13">
            <wp:extent cx="4953600" cy="39600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600" cy="3960000"/>
                    </a:xfrm>
                    <a:prstGeom prst="rect">
                      <a:avLst/>
                    </a:prstGeom>
                    <a:noFill/>
                    <a:ln>
                      <a:noFill/>
                    </a:ln>
                  </pic:spPr>
                </pic:pic>
              </a:graphicData>
            </a:graphic>
          </wp:inline>
        </w:drawing>
      </w:r>
    </w:p>
    <w:p w14:paraId="70F8919A" w14:textId="77777777" w:rsidR="00927397" w:rsidRPr="00802E12" w:rsidRDefault="00927397" w:rsidP="004429E6">
      <w:pPr>
        <w:spacing w:line="360" w:lineRule="auto"/>
        <w:jc w:val="both"/>
        <w:rPr>
          <w:rFonts w:ascii="Arial" w:hAnsi="Arial" w:cs="Arial"/>
          <w:bCs/>
          <w:color w:val="000000"/>
          <w:sz w:val="22"/>
          <w:szCs w:val="22"/>
        </w:rPr>
      </w:pPr>
    </w:p>
    <w:p w14:paraId="2F699281" w14:textId="386B9A0B" w:rsidR="00397E49" w:rsidRPr="00802E12" w:rsidRDefault="00E76D11" w:rsidP="00D50C80">
      <w:pPr>
        <w:spacing w:line="360" w:lineRule="auto"/>
        <w:jc w:val="both"/>
        <w:rPr>
          <w:rFonts w:ascii="Arial" w:hAnsi="Arial" w:cs="Arial"/>
          <w:bCs/>
          <w:color w:val="000000"/>
          <w:sz w:val="22"/>
          <w:szCs w:val="22"/>
        </w:rPr>
      </w:pPr>
      <w:r w:rsidRPr="00802E12">
        <w:rPr>
          <w:noProof/>
          <w:lang w:eastAsia="es-AR"/>
        </w:rPr>
        <w:lastRenderedPageBreak/>
        <w:drawing>
          <wp:inline distT="0" distB="0" distL="0" distR="0" wp14:anchorId="053ABF4F" wp14:editId="6099916B">
            <wp:extent cx="5760000" cy="38520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1301695F" w14:textId="77777777" w:rsidR="00A23250" w:rsidRPr="00802E12" w:rsidRDefault="00A23250" w:rsidP="00D50C80">
      <w:pPr>
        <w:spacing w:line="360" w:lineRule="auto"/>
        <w:jc w:val="both"/>
        <w:rPr>
          <w:rFonts w:ascii="Arial" w:hAnsi="Arial" w:cs="Arial"/>
          <w:bCs/>
          <w:color w:val="000000"/>
          <w:sz w:val="22"/>
          <w:szCs w:val="22"/>
        </w:rPr>
      </w:pPr>
    </w:p>
    <w:p w14:paraId="4104E603" w14:textId="1305B144" w:rsidR="006E4781" w:rsidRPr="00802E12" w:rsidRDefault="00E76D11" w:rsidP="00D50C80">
      <w:pPr>
        <w:spacing w:line="360" w:lineRule="auto"/>
        <w:jc w:val="both"/>
        <w:rPr>
          <w:rFonts w:ascii="Arial" w:hAnsi="Arial" w:cs="Arial"/>
          <w:bCs/>
          <w:color w:val="000000"/>
          <w:sz w:val="22"/>
          <w:szCs w:val="22"/>
        </w:rPr>
      </w:pPr>
      <w:r w:rsidRPr="00802E12">
        <w:rPr>
          <w:noProof/>
          <w:lang w:eastAsia="es-AR"/>
        </w:rPr>
        <w:drawing>
          <wp:inline distT="0" distB="0" distL="0" distR="0" wp14:anchorId="09F934EB" wp14:editId="3AF6396C">
            <wp:extent cx="5760000" cy="38484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5C6E26B0" w14:textId="1DEE451D" w:rsidR="00E76D11" w:rsidRPr="00802E12" w:rsidRDefault="00E76D11" w:rsidP="00D50C80">
      <w:pPr>
        <w:spacing w:line="360" w:lineRule="auto"/>
        <w:jc w:val="both"/>
        <w:rPr>
          <w:rFonts w:ascii="Arial" w:hAnsi="Arial" w:cs="Arial"/>
          <w:bCs/>
          <w:color w:val="000000"/>
          <w:sz w:val="22"/>
          <w:szCs w:val="22"/>
        </w:rPr>
      </w:pPr>
    </w:p>
    <w:p w14:paraId="58DE2F98" w14:textId="7258CDF8" w:rsidR="00E76D11" w:rsidRPr="00802E12" w:rsidRDefault="00B10275" w:rsidP="00D50C80">
      <w:pPr>
        <w:spacing w:line="360" w:lineRule="auto"/>
        <w:jc w:val="both"/>
        <w:rPr>
          <w:rFonts w:ascii="Arial" w:hAnsi="Arial" w:cs="Arial"/>
          <w:bCs/>
          <w:color w:val="000000"/>
          <w:sz w:val="22"/>
          <w:szCs w:val="22"/>
        </w:rPr>
      </w:pPr>
      <w:r w:rsidRPr="00802E12">
        <w:rPr>
          <w:noProof/>
          <w:lang w:eastAsia="es-AR"/>
        </w:rPr>
        <w:lastRenderedPageBreak/>
        <w:drawing>
          <wp:inline distT="0" distB="0" distL="0" distR="0" wp14:anchorId="7758C992" wp14:editId="0CD51348">
            <wp:extent cx="5760000" cy="38484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270ABAB4" w14:textId="77777777" w:rsidR="005B3909" w:rsidRPr="00802E12" w:rsidRDefault="005B3909" w:rsidP="00D50C80">
      <w:pPr>
        <w:spacing w:line="360" w:lineRule="auto"/>
        <w:jc w:val="both"/>
        <w:rPr>
          <w:rFonts w:ascii="Arial" w:hAnsi="Arial" w:cs="Arial"/>
          <w:bCs/>
          <w:color w:val="000000"/>
          <w:sz w:val="22"/>
          <w:szCs w:val="22"/>
        </w:rPr>
      </w:pPr>
    </w:p>
    <w:p w14:paraId="369ED6FD" w14:textId="583B0761" w:rsidR="00E24FE0" w:rsidRPr="00802E12" w:rsidRDefault="00B055F2" w:rsidP="00E24FE0">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E</w:t>
      </w:r>
      <w:r w:rsidR="007F6540" w:rsidRPr="00802E12">
        <w:rPr>
          <w:rFonts w:ascii="Arial" w:hAnsi="Arial" w:cs="Arial"/>
          <w:bCs/>
          <w:color w:val="000000"/>
          <w:sz w:val="22"/>
          <w:szCs w:val="22"/>
        </w:rPr>
        <w:t xml:space="preserve">l consumo </w:t>
      </w:r>
      <w:r w:rsidR="00193DFD" w:rsidRPr="00802E12">
        <w:rPr>
          <w:rFonts w:ascii="Arial" w:hAnsi="Arial" w:cs="Arial"/>
          <w:bCs/>
          <w:color w:val="000000"/>
          <w:sz w:val="22"/>
          <w:szCs w:val="22"/>
        </w:rPr>
        <w:t xml:space="preserve">(aparente) </w:t>
      </w:r>
      <w:r w:rsidR="007F6540" w:rsidRPr="00802E12">
        <w:rPr>
          <w:rFonts w:ascii="Arial" w:hAnsi="Arial" w:cs="Arial"/>
          <w:bCs/>
          <w:color w:val="000000"/>
          <w:sz w:val="22"/>
          <w:szCs w:val="22"/>
        </w:rPr>
        <w:t xml:space="preserve">de carne vacuna </w:t>
      </w:r>
      <w:r w:rsidR="00193DFD" w:rsidRPr="00802E12">
        <w:rPr>
          <w:rFonts w:ascii="Arial" w:hAnsi="Arial" w:cs="Arial"/>
          <w:bCs/>
          <w:color w:val="000000"/>
          <w:sz w:val="22"/>
          <w:szCs w:val="22"/>
        </w:rPr>
        <w:t>p</w:t>
      </w:r>
      <w:r w:rsidR="007F6540" w:rsidRPr="00802E12">
        <w:rPr>
          <w:rFonts w:ascii="Arial" w:hAnsi="Arial" w:cs="Arial"/>
          <w:bCs/>
          <w:color w:val="000000"/>
          <w:sz w:val="22"/>
          <w:szCs w:val="22"/>
        </w:rPr>
        <w:t>o</w:t>
      </w:r>
      <w:r w:rsidR="00193DFD" w:rsidRPr="00802E12">
        <w:rPr>
          <w:rFonts w:ascii="Arial" w:hAnsi="Arial" w:cs="Arial"/>
          <w:bCs/>
          <w:color w:val="000000"/>
          <w:sz w:val="22"/>
          <w:szCs w:val="22"/>
        </w:rPr>
        <w:t>r</w:t>
      </w:r>
      <w:r w:rsidR="007F6540" w:rsidRPr="00802E12">
        <w:rPr>
          <w:rFonts w:ascii="Arial" w:hAnsi="Arial" w:cs="Arial"/>
          <w:bCs/>
          <w:color w:val="000000"/>
          <w:sz w:val="22"/>
          <w:szCs w:val="22"/>
        </w:rPr>
        <w:t xml:space="preserve"> h</w:t>
      </w:r>
      <w:r w:rsidR="00193DFD" w:rsidRPr="00802E12">
        <w:rPr>
          <w:rFonts w:ascii="Arial" w:hAnsi="Arial" w:cs="Arial"/>
          <w:bCs/>
          <w:color w:val="000000"/>
          <w:sz w:val="22"/>
          <w:szCs w:val="22"/>
        </w:rPr>
        <w:t>a</w:t>
      </w:r>
      <w:r w:rsidR="007F6540" w:rsidRPr="00802E12">
        <w:rPr>
          <w:rFonts w:ascii="Arial" w:hAnsi="Arial" w:cs="Arial"/>
          <w:bCs/>
          <w:color w:val="000000"/>
          <w:sz w:val="22"/>
          <w:szCs w:val="22"/>
        </w:rPr>
        <w:t xml:space="preserve">bitante </w:t>
      </w:r>
      <w:r w:rsidR="00F853E2" w:rsidRPr="00802E12">
        <w:rPr>
          <w:rFonts w:ascii="Arial" w:hAnsi="Arial" w:cs="Arial"/>
          <w:bCs/>
          <w:color w:val="000000"/>
          <w:sz w:val="22"/>
          <w:szCs w:val="22"/>
        </w:rPr>
        <w:t>se ubicó en 50,</w:t>
      </w:r>
      <w:r w:rsidR="00B77554" w:rsidRPr="00802E12">
        <w:rPr>
          <w:rFonts w:ascii="Arial" w:hAnsi="Arial" w:cs="Arial"/>
          <w:bCs/>
          <w:color w:val="000000"/>
          <w:sz w:val="22"/>
          <w:szCs w:val="22"/>
        </w:rPr>
        <w:t>4</w:t>
      </w:r>
      <w:r w:rsidR="00F853E2" w:rsidRPr="00802E12">
        <w:rPr>
          <w:rFonts w:ascii="Arial" w:hAnsi="Arial" w:cs="Arial"/>
          <w:bCs/>
          <w:color w:val="000000"/>
          <w:sz w:val="22"/>
          <w:szCs w:val="22"/>
        </w:rPr>
        <w:t xml:space="preserve"> </w:t>
      </w:r>
      <w:r w:rsidR="00E24FE0" w:rsidRPr="00802E12">
        <w:rPr>
          <w:rFonts w:ascii="Arial" w:hAnsi="Arial" w:cs="Arial"/>
          <w:bCs/>
          <w:color w:val="000000"/>
          <w:sz w:val="22"/>
          <w:szCs w:val="22"/>
        </w:rPr>
        <w:t>kg/año</w:t>
      </w:r>
      <w:r w:rsidR="00F853E2" w:rsidRPr="00802E12">
        <w:rPr>
          <w:rFonts w:ascii="Arial" w:hAnsi="Arial" w:cs="Arial"/>
          <w:bCs/>
          <w:color w:val="000000"/>
          <w:sz w:val="22"/>
          <w:szCs w:val="22"/>
        </w:rPr>
        <w:t xml:space="preserve"> </w:t>
      </w:r>
      <w:r w:rsidR="00B77554" w:rsidRPr="00802E12">
        <w:rPr>
          <w:rFonts w:ascii="Arial" w:hAnsi="Arial" w:cs="Arial"/>
          <w:bCs/>
          <w:color w:val="000000"/>
          <w:sz w:val="22"/>
          <w:szCs w:val="22"/>
        </w:rPr>
        <w:t xml:space="preserve">en el séptimo mes del año </w:t>
      </w:r>
      <w:r w:rsidR="00F853E2" w:rsidRPr="00802E12">
        <w:rPr>
          <w:rFonts w:ascii="Arial" w:hAnsi="Arial" w:cs="Arial"/>
          <w:bCs/>
          <w:color w:val="000000"/>
          <w:sz w:val="22"/>
          <w:szCs w:val="22"/>
        </w:rPr>
        <w:t>(considerando</w:t>
      </w:r>
      <w:r w:rsidR="004C1807" w:rsidRPr="00802E12">
        <w:rPr>
          <w:rFonts w:ascii="Arial" w:hAnsi="Arial" w:cs="Arial"/>
          <w:bCs/>
          <w:color w:val="000000"/>
          <w:sz w:val="22"/>
          <w:szCs w:val="22"/>
        </w:rPr>
        <w:t xml:space="preserve"> el promedio móvil de los últimos doce meses</w:t>
      </w:r>
      <w:r w:rsidR="00F853E2" w:rsidRPr="00802E12">
        <w:rPr>
          <w:rFonts w:ascii="Arial" w:hAnsi="Arial" w:cs="Arial"/>
          <w:bCs/>
          <w:color w:val="000000"/>
          <w:sz w:val="22"/>
          <w:szCs w:val="22"/>
        </w:rPr>
        <w:t>). En relación a j</w:t>
      </w:r>
      <w:r w:rsidR="00B77554" w:rsidRPr="00802E12">
        <w:rPr>
          <w:rFonts w:ascii="Arial" w:hAnsi="Arial" w:cs="Arial"/>
          <w:bCs/>
          <w:color w:val="000000"/>
          <w:sz w:val="22"/>
          <w:szCs w:val="22"/>
        </w:rPr>
        <w:t>ul</w:t>
      </w:r>
      <w:r w:rsidR="00F853E2" w:rsidRPr="00802E12">
        <w:rPr>
          <w:rFonts w:ascii="Arial" w:hAnsi="Arial" w:cs="Arial"/>
          <w:bCs/>
          <w:color w:val="000000"/>
          <w:sz w:val="22"/>
          <w:szCs w:val="22"/>
        </w:rPr>
        <w:t>io de</w:t>
      </w:r>
      <w:r w:rsidR="00B77554" w:rsidRPr="00802E12">
        <w:rPr>
          <w:rFonts w:ascii="Arial" w:hAnsi="Arial" w:cs="Arial"/>
          <w:bCs/>
          <w:color w:val="000000"/>
          <w:sz w:val="22"/>
          <w:szCs w:val="22"/>
        </w:rPr>
        <w:t>l año pasado</w:t>
      </w:r>
      <w:r w:rsidR="00F853E2" w:rsidRPr="00802E12">
        <w:rPr>
          <w:rFonts w:ascii="Arial" w:hAnsi="Arial" w:cs="Arial"/>
          <w:bCs/>
          <w:color w:val="000000"/>
          <w:sz w:val="22"/>
          <w:szCs w:val="22"/>
        </w:rPr>
        <w:t xml:space="preserve"> se observó una </w:t>
      </w:r>
      <w:r w:rsidR="00B77554" w:rsidRPr="00802E12">
        <w:rPr>
          <w:rFonts w:ascii="Arial" w:hAnsi="Arial" w:cs="Arial"/>
          <w:bCs/>
          <w:color w:val="000000"/>
          <w:sz w:val="22"/>
          <w:szCs w:val="22"/>
        </w:rPr>
        <w:t>contracción</w:t>
      </w:r>
      <w:r w:rsidR="00F853E2" w:rsidRPr="00802E12">
        <w:rPr>
          <w:rFonts w:ascii="Arial" w:hAnsi="Arial" w:cs="Arial"/>
          <w:bCs/>
          <w:color w:val="000000"/>
          <w:sz w:val="22"/>
          <w:szCs w:val="22"/>
        </w:rPr>
        <w:t xml:space="preserve"> de</w:t>
      </w:r>
      <w:r w:rsidR="00810353" w:rsidRPr="00802E12">
        <w:rPr>
          <w:rFonts w:ascii="Arial" w:hAnsi="Arial" w:cs="Arial"/>
          <w:bCs/>
          <w:color w:val="000000"/>
          <w:sz w:val="22"/>
          <w:szCs w:val="22"/>
        </w:rPr>
        <w:t xml:space="preserve"> </w:t>
      </w:r>
      <w:r w:rsidR="00713B2A" w:rsidRPr="00802E12">
        <w:rPr>
          <w:rFonts w:ascii="Arial" w:hAnsi="Arial" w:cs="Arial"/>
          <w:bCs/>
          <w:color w:val="000000"/>
          <w:sz w:val="22"/>
          <w:szCs w:val="22"/>
        </w:rPr>
        <w:t>3</w:t>
      </w:r>
      <w:r w:rsidR="003438D9" w:rsidRPr="00802E12">
        <w:rPr>
          <w:rFonts w:ascii="Arial" w:hAnsi="Arial" w:cs="Arial"/>
          <w:bCs/>
          <w:color w:val="000000"/>
          <w:sz w:val="22"/>
          <w:szCs w:val="22"/>
        </w:rPr>
        <w:t>,</w:t>
      </w:r>
      <w:r w:rsidR="00B77554" w:rsidRPr="00802E12">
        <w:rPr>
          <w:rFonts w:ascii="Arial" w:hAnsi="Arial" w:cs="Arial"/>
          <w:bCs/>
          <w:color w:val="000000"/>
          <w:sz w:val="22"/>
          <w:szCs w:val="22"/>
        </w:rPr>
        <w:t>8</w:t>
      </w:r>
      <w:r w:rsidR="003438D9" w:rsidRPr="00802E12">
        <w:rPr>
          <w:rFonts w:ascii="Arial" w:hAnsi="Arial" w:cs="Arial"/>
          <w:bCs/>
          <w:color w:val="000000"/>
          <w:sz w:val="22"/>
          <w:szCs w:val="22"/>
        </w:rPr>
        <w:t>%</w:t>
      </w:r>
      <w:r w:rsidR="00555960" w:rsidRPr="00802E12">
        <w:rPr>
          <w:rFonts w:ascii="Arial" w:hAnsi="Arial" w:cs="Arial"/>
          <w:bCs/>
          <w:color w:val="000000"/>
          <w:sz w:val="22"/>
          <w:szCs w:val="22"/>
        </w:rPr>
        <w:t xml:space="preserve"> </w:t>
      </w:r>
      <w:r w:rsidR="003014C8" w:rsidRPr="00802E12">
        <w:rPr>
          <w:rFonts w:ascii="Arial" w:hAnsi="Arial" w:cs="Arial"/>
          <w:bCs/>
          <w:color w:val="000000"/>
          <w:sz w:val="22"/>
          <w:szCs w:val="22"/>
        </w:rPr>
        <w:t>(</w:t>
      </w:r>
      <w:r w:rsidR="008749CE" w:rsidRPr="00802E12">
        <w:rPr>
          <w:rFonts w:ascii="Arial" w:hAnsi="Arial" w:cs="Arial"/>
          <w:bCs/>
          <w:color w:val="000000"/>
          <w:sz w:val="22"/>
          <w:szCs w:val="22"/>
        </w:rPr>
        <w:t>-</w:t>
      </w:r>
      <w:r w:rsidR="00B77554" w:rsidRPr="00802E12">
        <w:rPr>
          <w:rFonts w:ascii="Arial" w:hAnsi="Arial" w:cs="Arial"/>
          <w:bCs/>
          <w:color w:val="000000"/>
          <w:sz w:val="22"/>
          <w:szCs w:val="22"/>
        </w:rPr>
        <w:t>2</w:t>
      </w:r>
      <w:r w:rsidR="003014C8" w:rsidRPr="00802E12">
        <w:rPr>
          <w:rFonts w:ascii="Arial" w:hAnsi="Arial" w:cs="Arial"/>
          <w:bCs/>
          <w:color w:val="000000"/>
          <w:sz w:val="22"/>
          <w:szCs w:val="22"/>
        </w:rPr>
        <w:t>,</w:t>
      </w:r>
      <w:r w:rsidR="00B77554" w:rsidRPr="00802E12">
        <w:rPr>
          <w:rFonts w:ascii="Arial" w:hAnsi="Arial" w:cs="Arial"/>
          <w:bCs/>
          <w:color w:val="000000"/>
          <w:sz w:val="22"/>
          <w:szCs w:val="22"/>
        </w:rPr>
        <w:t>0</w:t>
      </w:r>
      <w:r w:rsidR="008749CE" w:rsidRPr="00802E12">
        <w:rPr>
          <w:rFonts w:ascii="Arial" w:hAnsi="Arial" w:cs="Arial"/>
          <w:bCs/>
          <w:color w:val="000000"/>
          <w:sz w:val="22"/>
          <w:szCs w:val="22"/>
        </w:rPr>
        <w:t xml:space="preserve"> kg/hab/año)</w:t>
      </w:r>
      <w:r w:rsidR="00E24FE0" w:rsidRPr="00802E12">
        <w:rPr>
          <w:rFonts w:ascii="Arial" w:hAnsi="Arial" w:cs="Arial"/>
          <w:bCs/>
          <w:color w:val="000000"/>
          <w:sz w:val="22"/>
          <w:szCs w:val="22"/>
        </w:rPr>
        <w:t>.</w:t>
      </w:r>
      <w:r w:rsidR="00391337" w:rsidRPr="00802E12">
        <w:rPr>
          <w:rFonts w:ascii="Arial" w:hAnsi="Arial" w:cs="Arial"/>
          <w:bCs/>
          <w:color w:val="000000"/>
          <w:sz w:val="22"/>
          <w:szCs w:val="22"/>
        </w:rPr>
        <w:t xml:space="preserve"> </w:t>
      </w:r>
    </w:p>
    <w:p w14:paraId="2256353B" w14:textId="77777777" w:rsidR="00D50C80" w:rsidRPr="00802E12" w:rsidRDefault="00D50C80" w:rsidP="004429E6">
      <w:pPr>
        <w:spacing w:line="360" w:lineRule="auto"/>
        <w:ind w:firstLine="709"/>
        <w:jc w:val="both"/>
        <w:rPr>
          <w:rFonts w:ascii="Arial" w:hAnsi="Arial" w:cs="Arial"/>
          <w:bCs/>
          <w:color w:val="000000"/>
          <w:sz w:val="22"/>
          <w:szCs w:val="22"/>
        </w:rPr>
      </w:pPr>
    </w:p>
    <w:p w14:paraId="2E6EF790" w14:textId="444ED418" w:rsidR="006468EE" w:rsidRPr="00802E12" w:rsidRDefault="00B10275" w:rsidP="004429E6">
      <w:pPr>
        <w:spacing w:line="360" w:lineRule="auto"/>
        <w:jc w:val="center"/>
      </w:pPr>
      <w:r w:rsidRPr="00802E12">
        <w:rPr>
          <w:noProof/>
          <w:lang w:eastAsia="es-AR"/>
        </w:rPr>
        <w:lastRenderedPageBreak/>
        <w:drawing>
          <wp:inline distT="0" distB="0" distL="0" distR="0" wp14:anchorId="7F1D7677" wp14:editId="3E825C84">
            <wp:extent cx="5760000" cy="38520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2A479453" w14:textId="7D52E0D9" w:rsidR="00D17683" w:rsidRPr="00802E12" w:rsidRDefault="00D17683" w:rsidP="004429E6">
      <w:pPr>
        <w:spacing w:line="360" w:lineRule="auto"/>
        <w:jc w:val="center"/>
      </w:pPr>
    </w:p>
    <w:p w14:paraId="6F88E482" w14:textId="77777777" w:rsidR="00D17683" w:rsidRPr="00802E12" w:rsidRDefault="00D17683" w:rsidP="004429E6">
      <w:pPr>
        <w:spacing w:line="360" w:lineRule="auto"/>
        <w:jc w:val="center"/>
      </w:pPr>
    </w:p>
    <w:p w14:paraId="0E141E2D" w14:textId="03A2D124" w:rsidR="00FE0269" w:rsidRPr="00802E12" w:rsidRDefault="00FE0269" w:rsidP="004429E6">
      <w:pPr>
        <w:spacing w:line="360" w:lineRule="auto"/>
        <w:jc w:val="center"/>
      </w:pPr>
    </w:p>
    <w:p w14:paraId="1EE46F55" w14:textId="77777777" w:rsidR="003878DF" w:rsidRPr="00802E12" w:rsidRDefault="003878DF" w:rsidP="004429E6">
      <w:pPr>
        <w:spacing w:line="360" w:lineRule="auto"/>
        <w:jc w:val="center"/>
      </w:pPr>
    </w:p>
    <w:p w14:paraId="3C8FC54E" w14:textId="77777777" w:rsidR="000E501B" w:rsidRPr="00802E12" w:rsidRDefault="00173187" w:rsidP="00CC14E3">
      <w:pPr>
        <w:numPr>
          <w:ilvl w:val="0"/>
          <w:numId w:val="2"/>
        </w:numPr>
        <w:rPr>
          <w:rFonts w:ascii="Arial" w:hAnsi="Arial" w:cs="Arial"/>
          <w:b/>
          <w:bCs/>
          <w:color w:val="000000"/>
          <w:sz w:val="22"/>
          <w:szCs w:val="22"/>
        </w:rPr>
      </w:pPr>
      <w:bookmarkStart w:id="7" w:name="Bancodatos1"/>
      <w:bookmarkEnd w:id="6"/>
      <w:r w:rsidRPr="00802E12">
        <w:rPr>
          <w:rFonts w:ascii="Arial" w:hAnsi="Arial" w:cs="Arial"/>
          <w:b/>
          <w:bCs/>
          <w:color w:val="000000"/>
          <w:sz w:val="22"/>
          <w:szCs w:val="22"/>
        </w:rPr>
        <w:br w:type="page"/>
      </w:r>
      <w:r w:rsidR="000E501B" w:rsidRPr="00802E12">
        <w:rPr>
          <w:rFonts w:ascii="Arial" w:hAnsi="Arial" w:cs="Arial"/>
          <w:b/>
          <w:bCs/>
          <w:color w:val="000000"/>
          <w:sz w:val="22"/>
          <w:szCs w:val="22"/>
        </w:rPr>
        <w:lastRenderedPageBreak/>
        <w:t>EXPORTACIONES DE CARNE VACUNA</w:t>
      </w:r>
      <w:r w:rsidR="00554ECC" w:rsidRPr="00802E12">
        <w:rPr>
          <w:rFonts w:ascii="Arial" w:hAnsi="Arial" w:cs="Arial"/>
          <w:b/>
          <w:bCs/>
          <w:color w:val="000000"/>
          <w:sz w:val="22"/>
          <w:szCs w:val="22"/>
        </w:rPr>
        <w:t>:</w:t>
      </w:r>
    </w:p>
    <w:p w14:paraId="7291085D" w14:textId="77777777" w:rsidR="000E501B" w:rsidRPr="00802E12" w:rsidRDefault="000E501B" w:rsidP="00CC14E3">
      <w:pPr>
        <w:rPr>
          <w:rFonts w:ascii="Arial" w:hAnsi="Arial" w:cs="Arial"/>
          <w:b/>
          <w:bCs/>
          <w:color w:val="000000"/>
          <w:sz w:val="22"/>
          <w:szCs w:val="22"/>
        </w:rPr>
      </w:pPr>
    </w:p>
    <w:p w14:paraId="35ED59B0" w14:textId="177D0246" w:rsidR="00CE21A3" w:rsidRPr="00802E12" w:rsidRDefault="00CE21A3" w:rsidP="00E429FD">
      <w:pPr>
        <w:spacing w:line="360" w:lineRule="auto"/>
        <w:ind w:firstLine="709"/>
        <w:jc w:val="both"/>
        <w:rPr>
          <w:rFonts w:ascii="Arial" w:hAnsi="Arial" w:cs="Arial"/>
          <w:b/>
          <w:bCs/>
          <w:color w:val="000000"/>
          <w:sz w:val="22"/>
          <w:szCs w:val="22"/>
        </w:rPr>
      </w:pPr>
    </w:p>
    <w:p w14:paraId="4062AE93" w14:textId="694BF2DF" w:rsidR="00377908" w:rsidRPr="00802E12" w:rsidRDefault="00A41399" w:rsidP="00377908">
      <w:pPr>
        <w:spacing w:line="360" w:lineRule="auto"/>
        <w:ind w:firstLine="709"/>
        <w:jc w:val="both"/>
        <w:rPr>
          <w:rFonts w:ascii="Arial" w:hAnsi="Arial" w:cs="Arial"/>
          <w:color w:val="000000"/>
          <w:sz w:val="22"/>
          <w:szCs w:val="22"/>
        </w:rPr>
      </w:pPr>
      <w:r w:rsidRPr="00802E12">
        <w:rPr>
          <w:rFonts w:ascii="Arial" w:hAnsi="Arial" w:cs="Arial"/>
          <w:b/>
          <w:bCs/>
          <w:color w:val="000000"/>
          <w:sz w:val="22"/>
          <w:szCs w:val="22"/>
        </w:rPr>
        <w:t xml:space="preserve">En </w:t>
      </w:r>
      <w:r w:rsidR="001D5547" w:rsidRPr="00802E12">
        <w:rPr>
          <w:rFonts w:ascii="Arial" w:hAnsi="Arial" w:cs="Arial"/>
          <w:b/>
          <w:bCs/>
          <w:color w:val="000000"/>
          <w:sz w:val="22"/>
          <w:szCs w:val="22"/>
        </w:rPr>
        <w:t>el sexto mes del año se</w:t>
      </w:r>
      <w:r w:rsidR="004C612A" w:rsidRPr="00802E12">
        <w:rPr>
          <w:rFonts w:ascii="Arial" w:hAnsi="Arial" w:cs="Arial"/>
          <w:b/>
          <w:bCs/>
          <w:color w:val="000000"/>
          <w:sz w:val="22"/>
          <w:szCs w:val="22"/>
        </w:rPr>
        <w:t xml:space="preserve"> </w:t>
      </w:r>
      <w:r w:rsidR="00E97F39" w:rsidRPr="00802E12">
        <w:rPr>
          <w:rFonts w:ascii="Arial" w:hAnsi="Arial" w:cs="Arial"/>
          <w:b/>
          <w:bCs/>
          <w:color w:val="000000"/>
          <w:sz w:val="22"/>
          <w:szCs w:val="22"/>
        </w:rPr>
        <w:t>exporta</w:t>
      </w:r>
      <w:r w:rsidR="001D5547" w:rsidRPr="00802E12">
        <w:rPr>
          <w:rFonts w:ascii="Arial" w:hAnsi="Arial" w:cs="Arial"/>
          <w:b/>
          <w:bCs/>
          <w:color w:val="000000"/>
          <w:sz w:val="22"/>
          <w:szCs w:val="22"/>
        </w:rPr>
        <w:t>ron</w:t>
      </w:r>
      <w:r w:rsidR="00E97F39" w:rsidRPr="00802E12">
        <w:rPr>
          <w:rFonts w:ascii="Arial" w:hAnsi="Arial" w:cs="Arial"/>
          <w:b/>
          <w:bCs/>
          <w:color w:val="000000"/>
          <w:sz w:val="22"/>
          <w:szCs w:val="22"/>
        </w:rPr>
        <w:t xml:space="preserve"> </w:t>
      </w:r>
      <w:r w:rsidR="00100F12" w:rsidRPr="00802E12">
        <w:rPr>
          <w:rFonts w:ascii="Arial" w:hAnsi="Arial" w:cs="Arial"/>
          <w:b/>
          <w:bCs/>
          <w:color w:val="000000"/>
          <w:sz w:val="22"/>
          <w:szCs w:val="22"/>
        </w:rPr>
        <w:t>5</w:t>
      </w:r>
      <w:r w:rsidR="000A47EF" w:rsidRPr="00802E12">
        <w:rPr>
          <w:rFonts w:ascii="Arial" w:hAnsi="Arial" w:cs="Arial"/>
          <w:b/>
          <w:bCs/>
          <w:color w:val="000000"/>
          <w:sz w:val="22"/>
          <w:szCs w:val="22"/>
        </w:rPr>
        <w:t>1</w:t>
      </w:r>
      <w:r w:rsidR="00100F12" w:rsidRPr="00802E12">
        <w:rPr>
          <w:rFonts w:ascii="Arial" w:hAnsi="Arial" w:cs="Arial"/>
          <w:b/>
          <w:bCs/>
          <w:color w:val="000000"/>
          <w:sz w:val="22"/>
          <w:szCs w:val="22"/>
        </w:rPr>
        <w:t xml:space="preserve"> mil</w:t>
      </w:r>
      <w:r w:rsidR="001D5547" w:rsidRPr="00802E12">
        <w:rPr>
          <w:rFonts w:ascii="Arial" w:hAnsi="Arial" w:cs="Arial"/>
          <w:b/>
          <w:bCs/>
          <w:color w:val="000000"/>
          <w:sz w:val="22"/>
          <w:szCs w:val="22"/>
        </w:rPr>
        <w:t xml:space="preserve"> toneladas peso producto (tn pp) </w:t>
      </w:r>
      <w:r w:rsidR="00E97F39" w:rsidRPr="00802E12">
        <w:rPr>
          <w:rFonts w:ascii="Arial" w:hAnsi="Arial" w:cs="Arial"/>
          <w:b/>
          <w:bCs/>
          <w:color w:val="000000"/>
          <w:sz w:val="22"/>
          <w:szCs w:val="22"/>
        </w:rPr>
        <w:t>de carne vacuna.</w:t>
      </w:r>
      <w:r w:rsidR="00BD7153" w:rsidRPr="00802E12">
        <w:rPr>
          <w:rFonts w:ascii="Arial" w:hAnsi="Arial" w:cs="Arial"/>
          <w:b/>
          <w:bCs/>
          <w:color w:val="000000"/>
          <w:sz w:val="22"/>
          <w:szCs w:val="22"/>
        </w:rPr>
        <w:t xml:space="preserve"> </w:t>
      </w:r>
      <w:r w:rsidR="00154207" w:rsidRPr="00802E12">
        <w:rPr>
          <w:rFonts w:ascii="Arial" w:hAnsi="Arial" w:cs="Arial"/>
          <w:b/>
          <w:bCs/>
          <w:color w:val="000000"/>
          <w:sz w:val="22"/>
          <w:szCs w:val="22"/>
        </w:rPr>
        <w:t>Respecto al mes previo el volumen exportado fue 1</w:t>
      </w:r>
      <w:r w:rsidR="004C79D1" w:rsidRPr="00802E12">
        <w:rPr>
          <w:rFonts w:ascii="Arial" w:hAnsi="Arial" w:cs="Arial"/>
          <w:b/>
          <w:bCs/>
          <w:color w:val="000000"/>
          <w:sz w:val="22"/>
          <w:szCs w:val="22"/>
        </w:rPr>
        <w:t>1</w:t>
      </w:r>
      <w:r w:rsidR="00154207" w:rsidRPr="00802E12">
        <w:rPr>
          <w:rFonts w:ascii="Arial" w:hAnsi="Arial" w:cs="Arial"/>
          <w:b/>
          <w:bCs/>
          <w:color w:val="000000"/>
          <w:sz w:val="22"/>
          <w:szCs w:val="22"/>
        </w:rPr>
        <w:t>,</w:t>
      </w:r>
      <w:r w:rsidR="004C79D1" w:rsidRPr="00802E12">
        <w:rPr>
          <w:rFonts w:ascii="Arial" w:hAnsi="Arial" w:cs="Arial"/>
          <w:b/>
          <w:bCs/>
          <w:color w:val="000000"/>
          <w:sz w:val="22"/>
          <w:szCs w:val="22"/>
        </w:rPr>
        <w:t>6</w:t>
      </w:r>
      <w:r w:rsidR="00154207" w:rsidRPr="00802E12">
        <w:rPr>
          <w:rFonts w:ascii="Arial" w:hAnsi="Arial" w:cs="Arial"/>
          <w:b/>
          <w:bCs/>
          <w:color w:val="000000"/>
          <w:sz w:val="22"/>
          <w:szCs w:val="22"/>
        </w:rPr>
        <w:t>% menor</w:t>
      </w:r>
      <w:r w:rsidR="00B21056" w:rsidRPr="00802E12">
        <w:rPr>
          <w:rFonts w:ascii="Arial" w:hAnsi="Arial" w:cs="Arial"/>
          <w:b/>
          <w:bCs/>
          <w:color w:val="000000"/>
          <w:sz w:val="22"/>
          <w:szCs w:val="22"/>
        </w:rPr>
        <w:t xml:space="preserve">. </w:t>
      </w:r>
      <w:r w:rsidR="00553A09" w:rsidRPr="00802E12">
        <w:rPr>
          <w:rFonts w:ascii="Arial" w:hAnsi="Arial" w:cs="Arial"/>
          <w:b/>
          <w:bCs/>
          <w:color w:val="000000"/>
          <w:sz w:val="22"/>
          <w:szCs w:val="22"/>
        </w:rPr>
        <w:t xml:space="preserve">Al igual que en los meses anteriores, </w:t>
      </w:r>
      <w:r w:rsidR="0023729B" w:rsidRPr="00802E12">
        <w:rPr>
          <w:rFonts w:ascii="Arial" w:hAnsi="Arial" w:cs="Arial"/>
          <w:b/>
          <w:bCs/>
          <w:color w:val="000000"/>
          <w:sz w:val="22"/>
          <w:szCs w:val="22"/>
        </w:rPr>
        <w:t>esta variación se</w:t>
      </w:r>
      <w:r w:rsidR="00AE6A00" w:rsidRPr="00802E12">
        <w:rPr>
          <w:rFonts w:ascii="Arial" w:hAnsi="Arial" w:cs="Arial"/>
          <w:b/>
          <w:bCs/>
          <w:color w:val="000000"/>
          <w:sz w:val="22"/>
          <w:szCs w:val="22"/>
        </w:rPr>
        <w:t xml:space="preserve"> explicó por </w:t>
      </w:r>
      <w:r w:rsidR="00553A09" w:rsidRPr="00802E12">
        <w:rPr>
          <w:rFonts w:ascii="Arial" w:hAnsi="Arial" w:cs="Arial"/>
          <w:b/>
          <w:bCs/>
          <w:color w:val="000000"/>
          <w:sz w:val="22"/>
          <w:szCs w:val="22"/>
        </w:rPr>
        <w:t xml:space="preserve">el comportamiento de las </w:t>
      </w:r>
      <w:r w:rsidR="00C60A23" w:rsidRPr="00802E12">
        <w:rPr>
          <w:rFonts w:ascii="Arial" w:hAnsi="Arial" w:cs="Arial"/>
          <w:b/>
          <w:bCs/>
          <w:color w:val="000000"/>
          <w:sz w:val="22"/>
          <w:szCs w:val="22"/>
        </w:rPr>
        <w:t>ventas a China</w:t>
      </w:r>
      <w:r w:rsidR="0023729B" w:rsidRPr="00802E12">
        <w:rPr>
          <w:rFonts w:ascii="Arial" w:hAnsi="Arial" w:cs="Arial"/>
          <w:b/>
          <w:bCs/>
          <w:color w:val="000000"/>
          <w:sz w:val="22"/>
          <w:szCs w:val="22"/>
        </w:rPr>
        <w:t>, que cayeron 25,2% en relación a mayo</w:t>
      </w:r>
      <w:r w:rsidR="00044A5D" w:rsidRPr="00802E12">
        <w:rPr>
          <w:rFonts w:ascii="Arial" w:hAnsi="Arial" w:cs="Arial"/>
          <w:b/>
          <w:bCs/>
          <w:color w:val="000000"/>
          <w:sz w:val="22"/>
          <w:szCs w:val="22"/>
        </w:rPr>
        <w:t>.</w:t>
      </w:r>
      <w:r w:rsidR="00377908" w:rsidRPr="00802E12">
        <w:rPr>
          <w:rFonts w:ascii="Arial" w:hAnsi="Arial" w:cs="Arial"/>
          <w:b/>
          <w:bCs/>
          <w:color w:val="000000"/>
          <w:sz w:val="22"/>
          <w:szCs w:val="22"/>
        </w:rPr>
        <w:t xml:space="preserve"> </w:t>
      </w:r>
      <w:r w:rsidR="0023729B" w:rsidRPr="00802E12">
        <w:rPr>
          <w:rFonts w:ascii="Arial" w:hAnsi="Arial" w:cs="Arial"/>
          <w:b/>
          <w:bCs/>
          <w:color w:val="000000"/>
          <w:sz w:val="22"/>
          <w:szCs w:val="22"/>
        </w:rPr>
        <w:t xml:space="preserve">A raíz de la caída del precio promedio pagado por la industria china, los frigoríficos argentinos relocalizaron una porción de </w:t>
      </w:r>
      <w:r w:rsidR="003E4374" w:rsidRPr="00802E12">
        <w:rPr>
          <w:rFonts w:ascii="Arial" w:hAnsi="Arial" w:cs="Arial"/>
          <w:b/>
          <w:bCs/>
          <w:color w:val="000000"/>
          <w:sz w:val="22"/>
          <w:szCs w:val="22"/>
        </w:rPr>
        <w:t xml:space="preserve">esas ventas </w:t>
      </w:r>
      <w:r w:rsidR="0023729B" w:rsidRPr="00802E12">
        <w:rPr>
          <w:rFonts w:ascii="Arial" w:hAnsi="Arial" w:cs="Arial"/>
          <w:b/>
          <w:bCs/>
          <w:color w:val="000000"/>
          <w:sz w:val="22"/>
          <w:szCs w:val="22"/>
        </w:rPr>
        <w:t>en Estados Unidos (</w:t>
      </w:r>
      <w:r w:rsidR="003E4374" w:rsidRPr="00802E12">
        <w:rPr>
          <w:rFonts w:ascii="Arial" w:hAnsi="Arial" w:cs="Arial"/>
          <w:b/>
          <w:bCs/>
          <w:color w:val="000000"/>
          <w:sz w:val="22"/>
          <w:szCs w:val="22"/>
        </w:rPr>
        <w:t xml:space="preserve">+641,5% mensual). </w:t>
      </w:r>
      <w:r w:rsidR="00377908" w:rsidRPr="00802E12">
        <w:rPr>
          <w:rFonts w:ascii="Arial" w:hAnsi="Arial" w:cs="Arial"/>
          <w:b/>
          <w:bCs/>
          <w:color w:val="000000"/>
          <w:sz w:val="22"/>
          <w:szCs w:val="22"/>
        </w:rPr>
        <w:t xml:space="preserve">Expresadas en toneladas res con hueso equivalentes (tn r/c/h), </w:t>
      </w:r>
      <w:r w:rsidR="005E1C36" w:rsidRPr="00802E12">
        <w:rPr>
          <w:rFonts w:ascii="Arial" w:hAnsi="Arial" w:cs="Arial"/>
          <w:b/>
          <w:bCs/>
          <w:color w:val="000000"/>
          <w:sz w:val="22"/>
          <w:szCs w:val="22"/>
        </w:rPr>
        <w:t xml:space="preserve">las exportaciones </w:t>
      </w:r>
      <w:r w:rsidR="003E4374" w:rsidRPr="00802E12">
        <w:rPr>
          <w:rFonts w:ascii="Arial" w:hAnsi="Arial" w:cs="Arial"/>
          <w:b/>
          <w:bCs/>
          <w:color w:val="000000"/>
          <w:sz w:val="22"/>
          <w:szCs w:val="22"/>
        </w:rPr>
        <w:t xml:space="preserve">totales </w:t>
      </w:r>
      <w:r w:rsidR="005E1C36" w:rsidRPr="00802E12">
        <w:rPr>
          <w:rFonts w:ascii="Arial" w:hAnsi="Arial" w:cs="Arial"/>
          <w:b/>
          <w:bCs/>
          <w:color w:val="000000"/>
          <w:sz w:val="22"/>
          <w:szCs w:val="22"/>
        </w:rPr>
        <w:t xml:space="preserve">de carne vacuna </w:t>
      </w:r>
      <w:r w:rsidR="00377908" w:rsidRPr="00802E12">
        <w:rPr>
          <w:rFonts w:ascii="Arial" w:hAnsi="Arial" w:cs="Arial"/>
          <w:b/>
          <w:bCs/>
          <w:color w:val="000000"/>
          <w:sz w:val="22"/>
          <w:szCs w:val="22"/>
        </w:rPr>
        <w:t xml:space="preserve">equivalieron a </w:t>
      </w:r>
      <w:r w:rsidR="00131AAA" w:rsidRPr="00802E12">
        <w:rPr>
          <w:rFonts w:ascii="Arial" w:hAnsi="Arial" w:cs="Arial"/>
          <w:b/>
          <w:bCs/>
          <w:color w:val="000000"/>
          <w:sz w:val="22"/>
          <w:szCs w:val="22"/>
        </w:rPr>
        <w:t>72.500 tn, lo que arrojó una suba de 6,4% interanual</w:t>
      </w:r>
      <w:r w:rsidR="00377908" w:rsidRPr="00802E12">
        <w:rPr>
          <w:rFonts w:ascii="Arial" w:hAnsi="Arial" w:cs="Arial"/>
          <w:b/>
          <w:bCs/>
          <w:color w:val="000000"/>
          <w:sz w:val="22"/>
          <w:szCs w:val="22"/>
        </w:rPr>
        <w:t xml:space="preserve"> (+</w:t>
      </w:r>
      <w:r w:rsidR="00131AAA" w:rsidRPr="00802E12">
        <w:rPr>
          <w:rFonts w:ascii="Arial" w:hAnsi="Arial" w:cs="Arial"/>
          <w:b/>
          <w:bCs/>
          <w:color w:val="000000"/>
          <w:sz w:val="22"/>
          <w:szCs w:val="22"/>
        </w:rPr>
        <w:t>4</w:t>
      </w:r>
      <w:r w:rsidR="00377908" w:rsidRPr="00802E12">
        <w:rPr>
          <w:rFonts w:ascii="Arial" w:hAnsi="Arial" w:cs="Arial"/>
          <w:b/>
          <w:bCs/>
          <w:color w:val="000000"/>
          <w:sz w:val="22"/>
          <w:szCs w:val="22"/>
        </w:rPr>
        <w:t>,</w:t>
      </w:r>
      <w:r w:rsidR="00131AAA" w:rsidRPr="00802E12">
        <w:rPr>
          <w:rFonts w:ascii="Arial" w:hAnsi="Arial" w:cs="Arial"/>
          <w:b/>
          <w:bCs/>
          <w:color w:val="000000"/>
          <w:sz w:val="22"/>
          <w:szCs w:val="22"/>
        </w:rPr>
        <w:t>6</w:t>
      </w:r>
      <w:r w:rsidR="00377908" w:rsidRPr="00802E12">
        <w:rPr>
          <w:rFonts w:ascii="Arial" w:hAnsi="Arial" w:cs="Arial"/>
          <w:b/>
          <w:bCs/>
          <w:color w:val="000000"/>
          <w:sz w:val="22"/>
          <w:szCs w:val="22"/>
        </w:rPr>
        <w:t xml:space="preserve"> mil tn r/c/h).</w:t>
      </w:r>
    </w:p>
    <w:p w14:paraId="4EA4A856" w14:textId="1576556D" w:rsidR="00A504E2" w:rsidRPr="00802E12" w:rsidRDefault="00A504E2" w:rsidP="00A504E2">
      <w:pPr>
        <w:spacing w:line="360" w:lineRule="auto"/>
        <w:ind w:firstLine="709"/>
        <w:jc w:val="both"/>
        <w:rPr>
          <w:rFonts w:ascii="Arial" w:hAnsi="Arial" w:cs="Arial"/>
          <w:color w:val="000000"/>
          <w:sz w:val="22"/>
          <w:szCs w:val="22"/>
        </w:rPr>
      </w:pPr>
      <w:r w:rsidRPr="00802E12">
        <w:rPr>
          <w:rFonts w:ascii="Arial" w:hAnsi="Arial" w:cs="Arial"/>
          <w:b/>
          <w:bCs/>
          <w:color w:val="000000"/>
          <w:sz w:val="22"/>
          <w:szCs w:val="22"/>
        </w:rPr>
        <w:t xml:space="preserve"> </w:t>
      </w:r>
    </w:p>
    <w:p w14:paraId="3D3AA8F7" w14:textId="3BC3438A" w:rsidR="00FC2567" w:rsidRPr="00802E12" w:rsidRDefault="000A47EF" w:rsidP="00C64422">
      <w:pPr>
        <w:spacing w:line="360" w:lineRule="auto"/>
        <w:jc w:val="center"/>
        <w:rPr>
          <w:rFonts w:ascii="Arial" w:hAnsi="Arial" w:cs="Arial"/>
          <w:b/>
          <w:bCs/>
          <w:color w:val="000000"/>
          <w:sz w:val="22"/>
          <w:szCs w:val="22"/>
          <w:u w:val="single"/>
        </w:rPr>
      </w:pPr>
      <w:r w:rsidRPr="00802E12">
        <w:rPr>
          <w:noProof/>
          <w:lang w:eastAsia="es-AR"/>
        </w:rPr>
        <w:drawing>
          <wp:inline distT="0" distB="0" distL="0" distR="0" wp14:anchorId="5B13A26C" wp14:editId="36412E75">
            <wp:extent cx="5760000" cy="38520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1AD4EE3" w14:textId="77777777" w:rsidR="000B4139" w:rsidRPr="00802E12" w:rsidRDefault="000B4139" w:rsidP="00FC2567">
      <w:pPr>
        <w:spacing w:line="360" w:lineRule="auto"/>
        <w:jc w:val="both"/>
        <w:rPr>
          <w:rFonts w:ascii="Arial" w:hAnsi="Arial" w:cs="Arial"/>
          <w:b/>
          <w:bCs/>
          <w:color w:val="000000"/>
          <w:sz w:val="22"/>
          <w:szCs w:val="22"/>
          <w:u w:val="single"/>
        </w:rPr>
      </w:pPr>
    </w:p>
    <w:p w14:paraId="2D6DD9DC" w14:textId="34261838" w:rsidR="00E429FD" w:rsidRPr="00802E12" w:rsidRDefault="00667A7D" w:rsidP="00E429FD">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Los ingresos por </w:t>
      </w:r>
      <w:r w:rsidR="00FE1F78" w:rsidRPr="00802E12">
        <w:rPr>
          <w:rFonts w:ascii="Arial" w:hAnsi="Arial" w:cs="Arial"/>
          <w:bCs/>
          <w:color w:val="000000"/>
          <w:sz w:val="22"/>
          <w:szCs w:val="22"/>
        </w:rPr>
        <w:t xml:space="preserve">exportaciones </w:t>
      </w:r>
      <w:r w:rsidR="0043493E" w:rsidRPr="00802E12">
        <w:rPr>
          <w:rFonts w:ascii="Arial" w:hAnsi="Arial" w:cs="Arial"/>
          <w:bCs/>
          <w:color w:val="000000"/>
          <w:sz w:val="22"/>
          <w:szCs w:val="22"/>
        </w:rPr>
        <w:t>de carne vacuna</w:t>
      </w:r>
      <w:r w:rsidRPr="00802E12">
        <w:rPr>
          <w:rFonts w:ascii="Arial" w:hAnsi="Arial" w:cs="Arial"/>
          <w:bCs/>
          <w:color w:val="000000"/>
          <w:sz w:val="22"/>
          <w:szCs w:val="22"/>
        </w:rPr>
        <w:t xml:space="preserve"> alcanzaron a 208,7 millones de dólares en junio de 2020. En la comparación interanual se observó una </w:t>
      </w:r>
      <w:r w:rsidR="002376BA" w:rsidRPr="00802E12">
        <w:rPr>
          <w:rFonts w:ascii="Arial" w:hAnsi="Arial" w:cs="Arial"/>
          <w:bCs/>
          <w:color w:val="000000"/>
          <w:sz w:val="22"/>
          <w:szCs w:val="22"/>
        </w:rPr>
        <w:t xml:space="preserve">caída de 17,4% </w:t>
      </w:r>
      <w:r w:rsidR="00003F4B" w:rsidRPr="00802E12">
        <w:rPr>
          <w:rFonts w:ascii="Arial" w:hAnsi="Arial" w:cs="Arial"/>
          <w:bCs/>
          <w:color w:val="000000"/>
          <w:sz w:val="22"/>
          <w:szCs w:val="22"/>
        </w:rPr>
        <w:t>(</w:t>
      </w:r>
      <w:r w:rsidR="00F87BB0" w:rsidRPr="00802E12">
        <w:rPr>
          <w:rFonts w:ascii="Arial" w:hAnsi="Arial" w:cs="Arial"/>
          <w:bCs/>
          <w:color w:val="000000"/>
          <w:sz w:val="22"/>
          <w:szCs w:val="22"/>
        </w:rPr>
        <w:t>-44</w:t>
      </w:r>
      <w:r w:rsidR="00003F4B" w:rsidRPr="00802E12">
        <w:rPr>
          <w:rFonts w:ascii="Arial" w:hAnsi="Arial" w:cs="Arial"/>
          <w:bCs/>
          <w:color w:val="000000"/>
          <w:sz w:val="22"/>
          <w:szCs w:val="22"/>
        </w:rPr>
        <w:t>,</w:t>
      </w:r>
      <w:r w:rsidR="00F87BB0" w:rsidRPr="00802E12">
        <w:rPr>
          <w:rFonts w:ascii="Arial" w:hAnsi="Arial" w:cs="Arial"/>
          <w:bCs/>
          <w:color w:val="000000"/>
          <w:sz w:val="22"/>
          <w:szCs w:val="22"/>
        </w:rPr>
        <w:t>0</w:t>
      </w:r>
      <w:r w:rsidR="00003F4B" w:rsidRPr="00802E12">
        <w:rPr>
          <w:rFonts w:ascii="Arial" w:hAnsi="Arial" w:cs="Arial"/>
          <w:bCs/>
          <w:color w:val="000000"/>
          <w:sz w:val="22"/>
          <w:szCs w:val="22"/>
        </w:rPr>
        <w:t xml:space="preserve"> millones de dólares)</w:t>
      </w:r>
      <w:r w:rsidR="00BF06F9" w:rsidRPr="00802E12">
        <w:rPr>
          <w:rFonts w:ascii="Arial" w:hAnsi="Arial" w:cs="Arial"/>
          <w:bCs/>
          <w:color w:val="000000"/>
          <w:sz w:val="22"/>
          <w:szCs w:val="22"/>
        </w:rPr>
        <w:t xml:space="preserve">. </w:t>
      </w:r>
      <w:r w:rsidR="00F87BB0" w:rsidRPr="00802E12">
        <w:rPr>
          <w:rFonts w:ascii="Arial" w:hAnsi="Arial" w:cs="Arial"/>
          <w:bCs/>
          <w:color w:val="000000"/>
          <w:sz w:val="22"/>
          <w:szCs w:val="22"/>
        </w:rPr>
        <w:t xml:space="preserve">El mayor volumen exportado fue más que compensado por la retracción del </w:t>
      </w:r>
      <w:r w:rsidR="00A41D58" w:rsidRPr="00802E12">
        <w:rPr>
          <w:rFonts w:ascii="Arial" w:hAnsi="Arial" w:cs="Arial"/>
          <w:bCs/>
          <w:color w:val="000000"/>
          <w:sz w:val="22"/>
          <w:szCs w:val="22"/>
        </w:rPr>
        <w:t xml:space="preserve">precio promedio </w:t>
      </w:r>
      <w:r w:rsidR="00F87BB0" w:rsidRPr="00802E12">
        <w:rPr>
          <w:rFonts w:ascii="Arial" w:hAnsi="Arial" w:cs="Arial"/>
          <w:bCs/>
          <w:color w:val="000000"/>
          <w:sz w:val="22"/>
          <w:szCs w:val="22"/>
        </w:rPr>
        <w:t>(</w:t>
      </w:r>
      <w:r w:rsidR="00F009CD" w:rsidRPr="00802E12">
        <w:rPr>
          <w:rFonts w:ascii="Arial" w:hAnsi="Arial" w:cs="Arial"/>
          <w:bCs/>
          <w:color w:val="000000"/>
          <w:sz w:val="22"/>
          <w:szCs w:val="22"/>
        </w:rPr>
        <w:t xml:space="preserve">-22,6% anual), </w:t>
      </w:r>
      <w:r w:rsidR="00C64422" w:rsidRPr="00802E12">
        <w:rPr>
          <w:rFonts w:ascii="Arial" w:hAnsi="Arial" w:cs="Arial"/>
          <w:bCs/>
          <w:color w:val="000000"/>
          <w:sz w:val="22"/>
          <w:szCs w:val="22"/>
        </w:rPr>
        <w:t xml:space="preserve">que </w:t>
      </w:r>
      <w:r w:rsidR="00F009CD" w:rsidRPr="00802E12">
        <w:rPr>
          <w:rFonts w:ascii="Arial" w:hAnsi="Arial" w:cs="Arial"/>
          <w:bCs/>
          <w:color w:val="000000"/>
          <w:sz w:val="22"/>
          <w:szCs w:val="22"/>
        </w:rPr>
        <w:t>quedó</w:t>
      </w:r>
      <w:r w:rsidR="00C64422" w:rsidRPr="00802E12">
        <w:rPr>
          <w:rFonts w:ascii="Arial" w:hAnsi="Arial" w:cs="Arial"/>
          <w:bCs/>
          <w:color w:val="000000"/>
          <w:sz w:val="22"/>
          <w:szCs w:val="22"/>
        </w:rPr>
        <w:t xml:space="preserve"> ubic</w:t>
      </w:r>
      <w:r w:rsidR="00F009CD" w:rsidRPr="00802E12">
        <w:rPr>
          <w:rFonts w:ascii="Arial" w:hAnsi="Arial" w:cs="Arial"/>
          <w:bCs/>
          <w:color w:val="000000"/>
          <w:sz w:val="22"/>
          <w:szCs w:val="22"/>
        </w:rPr>
        <w:t>ado</w:t>
      </w:r>
      <w:r w:rsidR="00C64422" w:rsidRPr="00802E12">
        <w:rPr>
          <w:rFonts w:ascii="Arial" w:hAnsi="Arial" w:cs="Arial"/>
          <w:bCs/>
          <w:color w:val="000000"/>
          <w:sz w:val="22"/>
          <w:szCs w:val="22"/>
        </w:rPr>
        <w:t xml:space="preserve"> en </w:t>
      </w:r>
      <w:r w:rsidR="00F009CD" w:rsidRPr="00802E12">
        <w:rPr>
          <w:rFonts w:ascii="Arial" w:hAnsi="Arial" w:cs="Arial"/>
          <w:bCs/>
          <w:color w:val="000000"/>
          <w:sz w:val="22"/>
          <w:szCs w:val="22"/>
        </w:rPr>
        <w:t>casi 2</w:t>
      </w:r>
      <w:r w:rsidR="007271FA" w:rsidRPr="00802E12">
        <w:rPr>
          <w:rFonts w:ascii="Arial" w:hAnsi="Arial" w:cs="Arial"/>
          <w:bCs/>
          <w:color w:val="000000"/>
          <w:sz w:val="22"/>
          <w:szCs w:val="22"/>
        </w:rPr>
        <w:t>.</w:t>
      </w:r>
      <w:r w:rsidR="00F009CD" w:rsidRPr="00802E12">
        <w:rPr>
          <w:rFonts w:ascii="Arial" w:hAnsi="Arial" w:cs="Arial"/>
          <w:bCs/>
          <w:color w:val="000000"/>
          <w:sz w:val="22"/>
          <w:szCs w:val="22"/>
        </w:rPr>
        <w:t>9</w:t>
      </w:r>
      <w:r w:rsidR="00C64422" w:rsidRPr="00802E12">
        <w:rPr>
          <w:rFonts w:ascii="Arial" w:hAnsi="Arial" w:cs="Arial"/>
          <w:bCs/>
          <w:color w:val="000000"/>
          <w:sz w:val="22"/>
          <w:szCs w:val="22"/>
        </w:rPr>
        <w:t>00</w:t>
      </w:r>
      <w:r w:rsidR="007271FA" w:rsidRPr="00802E12">
        <w:rPr>
          <w:rFonts w:ascii="Arial" w:hAnsi="Arial" w:cs="Arial"/>
          <w:bCs/>
          <w:color w:val="000000"/>
          <w:sz w:val="22"/>
          <w:szCs w:val="22"/>
        </w:rPr>
        <w:t xml:space="preserve"> dólares por tn r/c/h.</w:t>
      </w:r>
      <w:r w:rsidR="00E429FD" w:rsidRPr="00802E12">
        <w:rPr>
          <w:rFonts w:ascii="Arial" w:hAnsi="Arial" w:cs="Arial"/>
          <w:bCs/>
          <w:color w:val="000000"/>
          <w:sz w:val="22"/>
          <w:szCs w:val="22"/>
        </w:rPr>
        <w:t xml:space="preserve"> </w:t>
      </w:r>
    </w:p>
    <w:p w14:paraId="6A4BA017" w14:textId="77777777" w:rsidR="00E429FD" w:rsidRPr="00802E12" w:rsidRDefault="00E429FD" w:rsidP="00E429FD">
      <w:pPr>
        <w:spacing w:line="360" w:lineRule="auto"/>
        <w:ind w:firstLine="709"/>
        <w:jc w:val="both"/>
        <w:rPr>
          <w:rFonts w:ascii="Arial" w:hAnsi="Arial" w:cs="Arial"/>
          <w:bCs/>
          <w:color w:val="000000"/>
          <w:sz w:val="22"/>
          <w:szCs w:val="22"/>
        </w:rPr>
      </w:pPr>
    </w:p>
    <w:p w14:paraId="4E91ACCC" w14:textId="48384C0C" w:rsidR="006A497F" w:rsidRPr="00802E12" w:rsidRDefault="008934CB" w:rsidP="00A02CDC">
      <w:pPr>
        <w:spacing w:line="360" w:lineRule="auto"/>
        <w:jc w:val="both"/>
      </w:pPr>
      <w:r w:rsidRPr="00802E12">
        <w:rPr>
          <w:noProof/>
          <w:lang w:eastAsia="es-AR"/>
        </w:rPr>
        <w:lastRenderedPageBreak/>
        <w:drawing>
          <wp:inline distT="0" distB="0" distL="0" distR="0" wp14:anchorId="03B6AD11" wp14:editId="6C7010CF">
            <wp:extent cx="5760000" cy="38520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499790D6" w14:textId="16F19124" w:rsidR="00B07C33" w:rsidRPr="00802E12" w:rsidRDefault="00B07C33" w:rsidP="00A02CDC">
      <w:pPr>
        <w:spacing w:line="360" w:lineRule="auto"/>
        <w:jc w:val="both"/>
      </w:pPr>
    </w:p>
    <w:p w14:paraId="4C59D67D" w14:textId="43BFC3AD" w:rsidR="00B07C33" w:rsidRPr="00802E12" w:rsidRDefault="006C37BA" w:rsidP="00A02CDC">
      <w:pPr>
        <w:spacing w:line="360" w:lineRule="auto"/>
        <w:jc w:val="both"/>
      </w:pPr>
      <w:r w:rsidRPr="00802E12">
        <w:rPr>
          <w:noProof/>
          <w:lang w:eastAsia="es-AR"/>
        </w:rPr>
        <w:drawing>
          <wp:inline distT="0" distB="0" distL="0" distR="0" wp14:anchorId="2446F513" wp14:editId="23EB3719">
            <wp:extent cx="5760000" cy="38520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2DF3BC1D" w14:textId="77777777" w:rsidR="00962334" w:rsidRPr="00802E12" w:rsidRDefault="00962334" w:rsidP="00E429FD">
      <w:pPr>
        <w:spacing w:line="360" w:lineRule="auto"/>
        <w:ind w:firstLine="709"/>
        <w:jc w:val="both"/>
        <w:rPr>
          <w:rFonts w:ascii="Arial" w:hAnsi="Arial" w:cs="Arial"/>
          <w:b/>
          <w:bCs/>
          <w:color w:val="000000"/>
          <w:sz w:val="22"/>
          <w:szCs w:val="22"/>
        </w:rPr>
      </w:pPr>
    </w:p>
    <w:p w14:paraId="77F89260" w14:textId="1106CBA5" w:rsidR="00605D1E" w:rsidRPr="00802E12" w:rsidRDefault="004E663C" w:rsidP="00E429FD">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lastRenderedPageBreak/>
        <w:t xml:space="preserve">Como se indicó más arriba, las exportaciones a China volvieron a explicar la evolución de las exportaciones </w:t>
      </w:r>
      <w:r w:rsidR="0042236D" w:rsidRPr="00802E12">
        <w:rPr>
          <w:rFonts w:ascii="Arial" w:hAnsi="Arial" w:cs="Arial"/>
          <w:b/>
          <w:bCs/>
          <w:color w:val="000000"/>
          <w:sz w:val="22"/>
          <w:szCs w:val="22"/>
        </w:rPr>
        <w:t>de carne vacuna argentina</w:t>
      </w:r>
      <w:r w:rsidRPr="00802E12">
        <w:rPr>
          <w:rFonts w:ascii="Arial" w:hAnsi="Arial" w:cs="Arial"/>
          <w:b/>
          <w:bCs/>
          <w:color w:val="000000"/>
          <w:sz w:val="22"/>
          <w:szCs w:val="22"/>
        </w:rPr>
        <w:t xml:space="preserve">. Entre mayo y junio de 2020 los envíos de carne vacuna a China disminuyeron </w:t>
      </w:r>
      <w:r w:rsidR="00D46021" w:rsidRPr="00802E12">
        <w:rPr>
          <w:rFonts w:ascii="Arial" w:hAnsi="Arial" w:cs="Arial"/>
          <w:b/>
          <w:bCs/>
          <w:color w:val="000000"/>
          <w:sz w:val="22"/>
          <w:szCs w:val="22"/>
        </w:rPr>
        <w:t>25,2% (-13,3 mil tn pp)</w:t>
      </w:r>
      <w:r w:rsidR="00497267" w:rsidRPr="00802E12">
        <w:rPr>
          <w:rFonts w:ascii="Arial" w:hAnsi="Arial" w:cs="Arial"/>
          <w:b/>
          <w:bCs/>
          <w:color w:val="000000"/>
          <w:sz w:val="22"/>
          <w:szCs w:val="22"/>
        </w:rPr>
        <w:t xml:space="preserve">, cayendo su importancia relativa de 89,0% a 76,9%. En junio de 2020 se exportaron </w:t>
      </w:r>
      <w:r w:rsidR="0042236D" w:rsidRPr="00802E12">
        <w:rPr>
          <w:rFonts w:ascii="Arial" w:hAnsi="Arial" w:cs="Arial"/>
          <w:b/>
          <w:bCs/>
          <w:color w:val="000000"/>
          <w:sz w:val="22"/>
          <w:szCs w:val="22"/>
        </w:rPr>
        <w:t xml:space="preserve">‘sólo’ </w:t>
      </w:r>
      <w:r w:rsidR="00497267" w:rsidRPr="00802E12">
        <w:rPr>
          <w:rFonts w:ascii="Arial" w:hAnsi="Arial" w:cs="Arial"/>
          <w:b/>
          <w:bCs/>
          <w:color w:val="000000"/>
          <w:sz w:val="22"/>
          <w:szCs w:val="22"/>
        </w:rPr>
        <w:t>39,4</w:t>
      </w:r>
      <w:r w:rsidR="00B97883" w:rsidRPr="00802E12">
        <w:rPr>
          <w:rFonts w:ascii="Arial" w:hAnsi="Arial" w:cs="Arial"/>
          <w:b/>
          <w:bCs/>
          <w:color w:val="000000"/>
          <w:sz w:val="22"/>
          <w:szCs w:val="22"/>
        </w:rPr>
        <w:t xml:space="preserve"> mil tn pp a</w:t>
      </w:r>
      <w:r w:rsidR="00497267" w:rsidRPr="00802E12">
        <w:rPr>
          <w:rFonts w:ascii="Arial" w:hAnsi="Arial" w:cs="Arial"/>
          <w:b/>
          <w:bCs/>
          <w:color w:val="000000"/>
          <w:sz w:val="22"/>
          <w:szCs w:val="22"/>
        </w:rPr>
        <w:t xml:space="preserve"> China</w:t>
      </w:r>
      <w:r w:rsidR="00707EFE" w:rsidRPr="00802E12">
        <w:rPr>
          <w:rFonts w:ascii="Arial" w:hAnsi="Arial" w:cs="Arial"/>
          <w:b/>
          <w:bCs/>
          <w:color w:val="000000"/>
          <w:sz w:val="22"/>
          <w:szCs w:val="22"/>
        </w:rPr>
        <w:t>.</w:t>
      </w:r>
    </w:p>
    <w:p w14:paraId="161477DF" w14:textId="77777777" w:rsidR="00605D1E" w:rsidRPr="00802E12" w:rsidRDefault="00605D1E" w:rsidP="00E429FD">
      <w:pPr>
        <w:spacing w:line="360" w:lineRule="auto"/>
        <w:ind w:firstLine="709"/>
        <w:jc w:val="both"/>
        <w:rPr>
          <w:rFonts w:ascii="Arial" w:hAnsi="Arial" w:cs="Arial"/>
          <w:b/>
          <w:bCs/>
          <w:color w:val="000000"/>
          <w:sz w:val="22"/>
          <w:szCs w:val="22"/>
        </w:rPr>
      </w:pPr>
    </w:p>
    <w:p w14:paraId="34F36764" w14:textId="77777777" w:rsidR="007C3A16" w:rsidRPr="00802E12" w:rsidRDefault="007C3A16" w:rsidP="00E429FD">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Las exportaciones de carne vacuna a China generaron 144,7 millones de dólares en junio. En relación al mes previo la caída fue de 32,0% (-68 millones de dólares) y en comparación con junio de 2019 la retracción llegó a 11,5%.</w:t>
      </w:r>
    </w:p>
    <w:p w14:paraId="3665716C" w14:textId="77777777" w:rsidR="007C3A16" w:rsidRPr="00802E12" w:rsidRDefault="007C3A16" w:rsidP="00E429FD">
      <w:pPr>
        <w:spacing w:line="360" w:lineRule="auto"/>
        <w:ind w:firstLine="709"/>
        <w:jc w:val="both"/>
        <w:rPr>
          <w:rFonts w:ascii="Arial" w:hAnsi="Arial" w:cs="Arial"/>
          <w:color w:val="000000"/>
          <w:sz w:val="22"/>
          <w:szCs w:val="22"/>
        </w:rPr>
      </w:pPr>
    </w:p>
    <w:p w14:paraId="2A475764" w14:textId="69CD18CD" w:rsidR="00E429FD" w:rsidRPr="00802E12" w:rsidRDefault="007C3A16" w:rsidP="00E429FD">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 xml:space="preserve">La disminución del precio promedio pagado por la industria china, que se ubicó en 3.673 dólares por tn pp en el sexto mes del año, resultando 9,1% inferior al de mayo de 2020 y 23,6% menor al de junio de 2019, hizo que la industria argentina buscara destinos alternativos para los cortes de vaca. </w:t>
      </w:r>
      <w:r w:rsidR="009F4C8A" w:rsidRPr="00802E12">
        <w:rPr>
          <w:rFonts w:ascii="Arial" w:hAnsi="Arial" w:cs="Arial"/>
          <w:b/>
          <w:bCs/>
          <w:color w:val="000000"/>
          <w:sz w:val="22"/>
          <w:szCs w:val="22"/>
        </w:rPr>
        <w:t>E</w:t>
      </w:r>
      <w:r w:rsidRPr="00802E12">
        <w:rPr>
          <w:rFonts w:ascii="Arial" w:hAnsi="Arial" w:cs="Arial"/>
          <w:b/>
          <w:bCs/>
          <w:color w:val="000000"/>
          <w:sz w:val="22"/>
          <w:szCs w:val="22"/>
        </w:rPr>
        <w:t xml:space="preserve">n junio el destino fue Estados Unidos, país al que se le vendieron </w:t>
      </w:r>
      <w:r w:rsidR="00267A5B" w:rsidRPr="00802E12">
        <w:rPr>
          <w:rFonts w:ascii="Arial" w:hAnsi="Arial" w:cs="Arial"/>
          <w:b/>
          <w:bCs/>
          <w:color w:val="000000"/>
          <w:sz w:val="22"/>
          <w:szCs w:val="22"/>
        </w:rPr>
        <w:t>4.145 tn pp, es decir 641,5% más que en mayo pasado (+3</w:t>
      </w:r>
      <w:r w:rsidR="009F4C8A" w:rsidRPr="00802E12">
        <w:rPr>
          <w:rFonts w:ascii="Arial" w:hAnsi="Arial" w:cs="Arial"/>
          <w:b/>
          <w:bCs/>
          <w:color w:val="000000"/>
          <w:sz w:val="22"/>
          <w:szCs w:val="22"/>
        </w:rPr>
        <w:t>,</w:t>
      </w:r>
      <w:r w:rsidR="00267A5B" w:rsidRPr="00802E12">
        <w:rPr>
          <w:rFonts w:ascii="Arial" w:hAnsi="Arial" w:cs="Arial"/>
          <w:b/>
          <w:bCs/>
          <w:color w:val="000000"/>
          <w:sz w:val="22"/>
          <w:szCs w:val="22"/>
        </w:rPr>
        <w:t>6</w:t>
      </w:r>
      <w:r w:rsidR="009F4C8A" w:rsidRPr="00802E12">
        <w:rPr>
          <w:rFonts w:ascii="Arial" w:hAnsi="Arial" w:cs="Arial"/>
          <w:b/>
          <w:bCs/>
          <w:color w:val="000000"/>
          <w:sz w:val="22"/>
          <w:szCs w:val="22"/>
        </w:rPr>
        <w:t xml:space="preserve"> mil</w:t>
      </w:r>
      <w:r w:rsidR="00267A5B" w:rsidRPr="00802E12">
        <w:rPr>
          <w:rFonts w:ascii="Arial" w:hAnsi="Arial" w:cs="Arial"/>
          <w:b/>
          <w:bCs/>
          <w:color w:val="000000"/>
          <w:sz w:val="22"/>
          <w:szCs w:val="22"/>
        </w:rPr>
        <w:t xml:space="preserve"> tn pp).</w:t>
      </w:r>
      <w:r w:rsidR="0042236D" w:rsidRPr="00802E12">
        <w:rPr>
          <w:rFonts w:ascii="Arial" w:hAnsi="Arial" w:cs="Arial"/>
          <w:b/>
          <w:bCs/>
          <w:color w:val="000000"/>
          <w:sz w:val="22"/>
          <w:szCs w:val="22"/>
        </w:rPr>
        <w:t xml:space="preserve"> En el mismo sentido se movió la facturación por estas ventas, que llegaron a 18,8 millones de dólares (+574,6% mensual; +16 millones de dólares). </w:t>
      </w:r>
    </w:p>
    <w:p w14:paraId="18EFA246" w14:textId="3C310D3B" w:rsidR="0042236D" w:rsidRPr="00802E12" w:rsidRDefault="0042236D" w:rsidP="00E429FD">
      <w:pPr>
        <w:spacing w:line="360" w:lineRule="auto"/>
        <w:ind w:firstLine="709"/>
        <w:jc w:val="both"/>
        <w:rPr>
          <w:rFonts w:ascii="Arial" w:hAnsi="Arial" w:cs="Arial"/>
          <w:color w:val="000000"/>
          <w:sz w:val="22"/>
          <w:szCs w:val="22"/>
        </w:rPr>
      </w:pPr>
    </w:p>
    <w:p w14:paraId="40D553F2" w14:textId="1079AEB9" w:rsidR="0042236D" w:rsidRPr="00802E12" w:rsidRDefault="009F4C8A" w:rsidP="00E429FD">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 xml:space="preserve">Otros destinos que se recuperaron parcialmente durante el sexto mes del año fueron </w:t>
      </w:r>
      <w:r w:rsidR="007808AE" w:rsidRPr="00802E12">
        <w:rPr>
          <w:rFonts w:ascii="Arial" w:hAnsi="Arial" w:cs="Arial"/>
          <w:color w:val="000000"/>
          <w:sz w:val="22"/>
          <w:szCs w:val="22"/>
        </w:rPr>
        <w:t xml:space="preserve">Israel, </w:t>
      </w:r>
      <w:r w:rsidRPr="00802E12">
        <w:rPr>
          <w:rFonts w:ascii="Arial" w:hAnsi="Arial" w:cs="Arial"/>
          <w:color w:val="000000"/>
          <w:sz w:val="22"/>
          <w:szCs w:val="22"/>
        </w:rPr>
        <w:t xml:space="preserve">Alemania, </w:t>
      </w:r>
      <w:r w:rsidR="007808AE" w:rsidRPr="00802E12">
        <w:rPr>
          <w:rFonts w:ascii="Arial" w:hAnsi="Arial" w:cs="Arial"/>
          <w:color w:val="000000"/>
          <w:sz w:val="22"/>
          <w:szCs w:val="22"/>
        </w:rPr>
        <w:t>Países Bajos, Rusia y Brasil.</w:t>
      </w:r>
      <w:r w:rsidR="00004D08" w:rsidRPr="00802E12">
        <w:rPr>
          <w:rFonts w:ascii="Arial" w:hAnsi="Arial" w:cs="Arial"/>
          <w:color w:val="000000"/>
          <w:sz w:val="22"/>
          <w:szCs w:val="22"/>
        </w:rPr>
        <w:t xml:space="preserve"> En cambio, Chile e Italia continuaron reduciendo sus compras con relación al volumen certificado el mes anterior.</w:t>
      </w:r>
    </w:p>
    <w:p w14:paraId="0DF065B5" w14:textId="3D0E5961" w:rsidR="00605D1E" w:rsidRPr="00802E12" w:rsidRDefault="00605D1E" w:rsidP="00E429FD">
      <w:pPr>
        <w:spacing w:line="360" w:lineRule="auto"/>
        <w:ind w:firstLine="709"/>
        <w:jc w:val="both"/>
        <w:rPr>
          <w:rFonts w:ascii="Arial" w:hAnsi="Arial" w:cs="Arial"/>
          <w:b/>
          <w:bCs/>
          <w:color w:val="000000"/>
          <w:sz w:val="22"/>
          <w:szCs w:val="22"/>
        </w:rPr>
      </w:pPr>
    </w:p>
    <w:p w14:paraId="6A87BE25" w14:textId="28FD50B9" w:rsidR="008E45F3" w:rsidRPr="00802E12" w:rsidRDefault="00165F8C" w:rsidP="00E429FD">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 xml:space="preserve">En </w:t>
      </w:r>
      <w:r w:rsidR="00DC15A6" w:rsidRPr="00802E12">
        <w:rPr>
          <w:rFonts w:ascii="Arial" w:hAnsi="Arial" w:cs="Arial"/>
          <w:b/>
          <w:bCs/>
          <w:color w:val="000000"/>
          <w:sz w:val="22"/>
          <w:szCs w:val="22"/>
        </w:rPr>
        <w:t>el primer semestre del año</w:t>
      </w:r>
      <w:r w:rsidRPr="00802E12">
        <w:rPr>
          <w:rFonts w:ascii="Arial" w:hAnsi="Arial" w:cs="Arial"/>
          <w:b/>
          <w:bCs/>
          <w:color w:val="000000"/>
          <w:sz w:val="22"/>
          <w:szCs w:val="22"/>
        </w:rPr>
        <w:t xml:space="preserve"> </w:t>
      </w:r>
      <w:r w:rsidR="00DC15A6" w:rsidRPr="00802E12">
        <w:rPr>
          <w:rFonts w:ascii="Arial" w:hAnsi="Arial" w:cs="Arial"/>
          <w:b/>
          <w:bCs/>
          <w:color w:val="000000"/>
          <w:sz w:val="22"/>
          <w:szCs w:val="22"/>
        </w:rPr>
        <w:t>se export</w:t>
      </w:r>
      <w:r w:rsidR="00004D08" w:rsidRPr="00802E12">
        <w:rPr>
          <w:rFonts w:ascii="Arial" w:hAnsi="Arial" w:cs="Arial"/>
          <w:b/>
          <w:bCs/>
          <w:color w:val="000000"/>
          <w:sz w:val="22"/>
          <w:szCs w:val="22"/>
        </w:rPr>
        <w:t>ó</w:t>
      </w:r>
      <w:r w:rsidR="00DC15A6" w:rsidRPr="00802E12">
        <w:rPr>
          <w:rFonts w:ascii="Arial" w:hAnsi="Arial" w:cs="Arial"/>
          <w:b/>
          <w:bCs/>
          <w:color w:val="000000"/>
          <w:sz w:val="22"/>
          <w:szCs w:val="22"/>
        </w:rPr>
        <w:t xml:space="preserve"> </w:t>
      </w:r>
      <w:r w:rsidR="00D54431" w:rsidRPr="00802E12">
        <w:rPr>
          <w:rFonts w:ascii="Arial" w:hAnsi="Arial" w:cs="Arial"/>
          <w:b/>
          <w:bCs/>
          <w:color w:val="000000"/>
          <w:sz w:val="22"/>
          <w:szCs w:val="22"/>
        </w:rPr>
        <w:t xml:space="preserve">un récord de </w:t>
      </w:r>
      <w:r w:rsidR="00DC7EFA" w:rsidRPr="00802E12">
        <w:rPr>
          <w:rFonts w:ascii="Arial" w:hAnsi="Arial" w:cs="Arial"/>
          <w:b/>
          <w:bCs/>
          <w:color w:val="000000"/>
          <w:sz w:val="22"/>
          <w:szCs w:val="22"/>
        </w:rPr>
        <w:t xml:space="preserve">274,4 </w:t>
      </w:r>
      <w:r w:rsidR="001E08D2" w:rsidRPr="00802E12">
        <w:rPr>
          <w:rFonts w:ascii="Arial" w:hAnsi="Arial" w:cs="Arial"/>
          <w:b/>
          <w:bCs/>
          <w:color w:val="000000"/>
          <w:sz w:val="22"/>
          <w:szCs w:val="22"/>
        </w:rPr>
        <w:t>mil tn pp</w:t>
      </w:r>
      <w:r w:rsidR="00DC7EFA" w:rsidRPr="00802E12">
        <w:rPr>
          <w:rFonts w:ascii="Arial" w:hAnsi="Arial" w:cs="Arial"/>
          <w:b/>
          <w:bCs/>
          <w:color w:val="000000"/>
          <w:sz w:val="22"/>
          <w:szCs w:val="22"/>
        </w:rPr>
        <w:t xml:space="preserve"> de carne vacuna, es decir 20,1% más que en enero-junio del año pasado </w:t>
      </w:r>
      <w:r w:rsidR="001E08D2" w:rsidRPr="00802E12">
        <w:rPr>
          <w:rFonts w:ascii="Arial" w:hAnsi="Arial" w:cs="Arial"/>
          <w:b/>
          <w:bCs/>
          <w:color w:val="000000"/>
          <w:sz w:val="22"/>
          <w:szCs w:val="22"/>
        </w:rPr>
        <w:t>(</w:t>
      </w:r>
      <w:r w:rsidR="003007C2" w:rsidRPr="00802E12">
        <w:rPr>
          <w:rFonts w:ascii="Arial" w:hAnsi="Arial" w:cs="Arial"/>
          <w:b/>
          <w:bCs/>
          <w:color w:val="000000"/>
          <w:sz w:val="22"/>
          <w:szCs w:val="22"/>
        </w:rPr>
        <w:t>+</w:t>
      </w:r>
      <w:r w:rsidR="00735972" w:rsidRPr="00802E12">
        <w:rPr>
          <w:rFonts w:ascii="Arial" w:hAnsi="Arial" w:cs="Arial"/>
          <w:b/>
          <w:bCs/>
          <w:color w:val="000000"/>
          <w:sz w:val="22"/>
          <w:szCs w:val="22"/>
        </w:rPr>
        <w:t>45</w:t>
      </w:r>
      <w:r w:rsidR="003007C2" w:rsidRPr="00802E12">
        <w:rPr>
          <w:rFonts w:ascii="Arial" w:hAnsi="Arial" w:cs="Arial"/>
          <w:b/>
          <w:bCs/>
          <w:color w:val="000000"/>
          <w:sz w:val="22"/>
          <w:szCs w:val="22"/>
        </w:rPr>
        <w:t>,</w:t>
      </w:r>
      <w:r w:rsidR="00735972" w:rsidRPr="00802E12">
        <w:rPr>
          <w:rFonts w:ascii="Arial" w:hAnsi="Arial" w:cs="Arial"/>
          <w:b/>
          <w:bCs/>
          <w:color w:val="000000"/>
          <w:sz w:val="22"/>
          <w:szCs w:val="22"/>
        </w:rPr>
        <w:t>8</w:t>
      </w:r>
      <w:r w:rsidR="003007C2" w:rsidRPr="00802E12">
        <w:rPr>
          <w:rFonts w:ascii="Arial" w:hAnsi="Arial" w:cs="Arial"/>
          <w:b/>
          <w:bCs/>
          <w:color w:val="000000"/>
          <w:sz w:val="22"/>
          <w:szCs w:val="22"/>
        </w:rPr>
        <w:t xml:space="preserve"> mil tn pp)</w:t>
      </w:r>
      <w:r w:rsidR="00393A58" w:rsidRPr="00802E12">
        <w:rPr>
          <w:rFonts w:ascii="Arial" w:hAnsi="Arial" w:cs="Arial"/>
          <w:b/>
          <w:bCs/>
          <w:color w:val="000000"/>
          <w:sz w:val="22"/>
          <w:szCs w:val="22"/>
        </w:rPr>
        <w:t xml:space="preserve"> y 22,0% más que en la primera mitad de 2005</w:t>
      </w:r>
      <w:r w:rsidR="006600D9" w:rsidRPr="00802E12">
        <w:rPr>
          <w:rFonts w:ascii="Arial" w:hAnsi="Arial" w:cs="Arial"/>
          <w:b/>
          <w:bCs/>
          <w:color w:val="000000"/>
          <w:sz w:val="22"/>
          <w:szCs w:val="22"/>
        </w:rPr>
        <w:t>.</w:t>
      </w:r>
      <w:r w:rsidR="00FE64A0" w:rsidRPr="00802E12">
        <w:rPr>
          <w:rFonts w:ascii="Arial" w:hAnsi="Arial" w:cs="Arial"/>
          <w:b/>
          <w:bCs/>
          <w:color w:val="000000"/>
          <w:sz w:val="22"/>
          <w:szCs w:val="22"/>
        </w:rPr>
        <w:t xml:space="preserve"> </w:t>
      </w:r>
      <w:r w:rsidR="005231BD" w:rsidRPr="00802E12">
        <w:rPr>
          <w:rFonts w:ascii="Arial" w:hAnsi="Arial" w:cs="Arial"/>
          <w:color w:val="000000"/>
          <w:sz w:val="22"/>
          <w:szCs w:val="22"/>
        </w:rPr>
        <w:t>La</w:t>
      </w:r>
      <w:r w:rsidR="00445D43" w:rsidRPr="00802E12">
        <w:rPr>
          <w:rFonts w:ascii="Arial" w:hAnsi="Arial" w:cs="Arial"/>
          <w:color w:val="000000"/>
          <w:sz w:val="22"/>
          <w:szCs w:val="22"/>
        </w:rPr>
        <w:t>s exportaciones ascendieron a 400,7 mil tn r/c/h en enero-junio de 2020 (</w:t>
      </w:r>
      <w:r w:rsidR="005231BD" w:rsidRPr="00802E12">
        <w:rPr>
          <w:rFonts w:ascii="Arial" w:hAnsi="Arial" w:cs="Arial"/>
          <w:color w:val="000000"/>
          <w:sz w:val="22"/>
          <w:szCs w:val="22"/>
        </w:rPr>
        <w:t>+16,2% anual; +55,9 mil tn r/c/h).</w:t>
      </w:r>
    </w:p>
    <w:p w14:paraId="495298B5" w14:textId="00B936C4" w:rsidR="006600D9" w:rsidRPr="00802E12" w:rsidRDefault="006600D9" w:rsidP="00E429FD">
      <w:pPr>
        <w:spacing w:line="360" w:lineRule="auto"/>
        <w:ind w:firstLine="709"/>
        <w:jc w:val="both"/>
        <w:rPr>
          <w:rFonts w:ascii="Arial" w:hAnsi="Arial" w:cs="Arial"/>
          <w:b/>
          <w:bCs/>
          <w:color w:val="000000"/>
          <w:sz w:val="22"/>
          <w:szCs w:val="22"/>
        </w:rPr>
      </w:pPr>
    </w:p>
    <w:p w14:paraId="5C76BCF7" w14:textId="2E03BAF5" w:rsidR="006600D9" w:rsidRPr="00802E12" w:rsidRDefault="00AC58A1" w:rsidP="00E429FD">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La facturación por las ventas al exterior de carne vacuna llegó a</w:t>
      </w:r>
      <w:r w:rsidR="006600D9" w:rsidRPr="00802E12">
        <w:rPr>
          <w:rFonts w:ascii="Arial" w:hAnsi="Arial" w:cs="Arial"/>
          <w:color w:val="000000"/>
          <w:sz w:val="22"/>
          <w:szCs w:val="22"/>
        </w:rPr>
        <w:t xml:space="preserve"> </w:t>
      </w:r>
      <w:r w:rsidR="00CA00B2" w:rsidRPr="00802E12">
        <w:rPr>
          <w:rFonts w:ascii="Arial" w:hAnsi="Arial" w:cs="Arial"/>
          <w:color w:val="000000"/>
          <w:sz w:val="22"/>
          <w:szCs w:val="22"/>
        </w:rPr>
        <w:t>1.</w:t>
      </w:r>
      <w:r w:rsidR="00D56E85" w:rsidRPr="00802E12">
        <w:rPr>
          <w:rFonts w:ascii="Arial" w:hAnsi="Arial" w:cs="Arial"/>
          <w:color w:val="000000"/>
          <w:sz w:val="22"/>
          <w:szCs w:val="22"/>
        </w:rPr>
        <w:t>275</w:t>
      </w:r>
      <w:r w:rsidR="006600D9" w:rsidRPr="00802E12">
        <w:rPr>
          <w:rFonts w:ascii="Arial" w:hAnsi="Arial" w:cs="Arial"/>
          <w:color w:val="000000"/>
          <w:sz w:val="22"/>
          <w:szCs w:val="22"/>
        </w:rPr>
        <w:t>,</w:t>
      </w:r>
      <w:r w:rsidR="00D56E85" w:rsidRPr="00802E12">
        <w:rPr>
          <w:rFonts w:ascii="Arial" w:hAnsi="Arial" w:cs="Arial"/>
          <w:color w:val="000000"/>
          <w:sz w:val="22"/>
          <w:szCs w:val="22"/>
        </w:rPr>
        <w:t>7</w:t>
      </w:r>
      <w:r w:rsidR="006600D9" w:rsidRPr="00802E12">
        <w:rPr>
          <w:rFonts w:ascii="Arial" w:hAnsi="Arial" w:cs="Arial"/>
          <w:color w:val="000000"/>
          <w:sz w:val="22"/>
          <w:szCs w:val="22"/>
        </w:rPr>
        <w:t xml:space="preserve"> millones de dólares</w:t>
      </w:r>
      <w:r w:rsidR="009461EC" w:rsidRPr="00802E12">
        <w:rPr>
          <w:rFonts w:ascii="Arial" w:hAnsi="Arial" w:cs="Arial"/>
          <w:color w:val="000000"/>
          <w:sz w:val="22"/>
          <w:szCs w:val="22"/>
        </w:rPr>
        <w:t xml:space="preserve"> en </w:t>
      </w:r>
      <w:r w:rsidR="00D56E85" w:rsidRPr="00802E12">
        <w:rPr>
          <w:rFonts w:ascii="Arial" w:hAnsi="Arial" w:cs="Arial"/>
          <w:color w:val="000000"/>
          <w:sz w:val="22"/>
          <w:szCs w:val="22"/>
        </w:rPr>
        <w:t>el primer semestre del año, lo que arrojó una suba de 5,8% anual (+70 millones de dólares)</w:t>
      </w:r>
      <w:r w:rsidR="009461EC" w:rsidRPr="00802E12">
        <w:rPr>
          <w:rFonts w:ascii="Arial" w:hAnsi="Arial" w:cs="Arial"/>
          <w:color w:val="000000"/>
          <w:sz w:val="22"/>
          <w:szCs w:val="22"/>
        </w:rPr>
        <w:t>.</w:t>
      </w:r>
      <w:r w:rsidR="00182F25" w:rsidRPr="00802E12">
        <w:rPr>
          <w:rFonts w:ascii="Arial" w:hAnsi="Arial" w:cs="Arial"/>
          <w:color w:val="000000"/>
          <w:sz w:val="22"/>
          <w:szCs w:val="22"/>
        </w:rPr>
        <w:t xml:space="preserve"> </w:t>
      </w:r>
      <w:r w:rsidR="00A86F21" w:rsidRPr="00802E12">
        <w:rPr>
          <w:rFonts w:ascii="Arial" w:hAnsi="Arial" w:cs="Arial"/>
          <w:color w:val="000000"/>
          <w:sz w:val="22"/>
          <w:szCs w:val="22"/>
        </w:rPr>
        <w:t>El m</w:t>
      </w:r>
      <w:r w:rsidR="00182F25" w:rsidRPr="00802E12">
        <w:rPr>
          <w:rFonts w:ascii="Arial" w:hAnsi="Arial" w:cs="Arial"/>
          <w:color w:val="000000"/>
          <w:sz w:val="22"/>
          <w:szCs w:val="22"/>
        </w:rPr>
        <w:t xml:space="preserve">ayor volumen </w:t>
      </w:r>
      <w:r w:rsidR="00D56E85" w:rsidRPr="00802E12">
        <w:rPr>
          <w:rFonts w:ascii="Arial" w:hAnsi="Arial" w:cs="Arial"/>
          <w:color w:val="000000"/>
          <w:sz w:val="22"/>
          <w:szCs w:val="22"/>
        </w:rPr>
        <w:t>se vio</w:t>
      </w:r>
      <w:r w:rsidR="00A86F21" w:rsidRPr="00802E12">
        <w:rPr>
          <w:rFonts w:ascii="Arial" w:hAnsi="Arial" w:cs="Arial"/>
          <w:color w:val="000000"/>
          <w:sz w:val="22"/>
          <w:szCs w:val="22"/>
        </w:rPr>
        <w:t xml:space="preserve"> </w:t>
      </w:r>
      <w:r w:rsidR="00445D43" w:rsidRPr="00802E12">
        <w:rPr>
          <w:rFonts w:ascii="Arial" w:hAnsi="Arial" w:cs="Arial"/>
          <w:color w:val="000000"/>
          <w:sz w:val="22"/>
          <w:szCs w:val="22"/>
        </w:rPr>
        <w:t xml:space="preserve">parcialmente </w:t>
      </w:r>
      <w:r w:rsidR="00A86F21" w:rsidRPr="00802E12">
        <w:rPr>
          <w:rFonts w:ascii="Arial" w:hAnsi="Arial" w:cs="Arial"/>
          <w:color w:val="000000"/>
          <w:sz w:val="22"/>
          <w:szCs w:val="22"/>
        </w:rPr>
        <w:t xml:space="preserve">compensado por </w:t>
      </w:r>
      <w:r w:rsidR="00445D43" w:rsidRPr="00802E12">
        <w:rPr>
          <w:rFonts w:ascii="Arial" w:hAnsi="Arial" w:cs="Arial"/>
          <w:color w:val="000000"/>
          <w:sz w:val="22"/>
          <w:szCs w:val="22"/>
        </w:rPr>
        <w:t>l</w:t>
      </w:r>
      <w:r w:rsidR="00A86F21" w:rsidRPr="00802E12">
        <w:rPr>
          <w:rFonts w:ascii="Arial" w:hAnsi="Arial" w:cs="Arial"/>
          <w:color w:val="000000"/>
          <w:sz w:val="22"/>
          <w:szCs w:val="22"/>
        </w:rPr>
        <w:t xml:space="preserve">a </w:t>
      </w:r>
      <w:r w:rsidR="00445D43" w:rsidRPr="00802E12">
        <w:rPr>
          <w:rFonts w:ascii="Arial" w:hAnsi="Arial" w:cs="Arial"/>
          <w:color w:val="000000"/>
          <w:sz w:val="22"/>
          <w:szCs w:val="22"/>
        </w:rPr>
        <w:t>disminución</w:t>
      </w:r>
      <w:r w:rsidR="00A86F21" w:rsidRPr="00802E12">
        <w:rPr>
          <w:rFonts w:ascii="Arial" w:hAnsi="Arial" w:cs="Arial"/>
          <w:color w:val="000000"/>
          <w:sz w:val="22"/>
          <w:szCs w:val="22"/>
        </w:rPr>
        <w:t xml:space="preserve"> de</w:t>
      </w:r>
      <w:r w:rsidR="00182F25" w:rsidRPr="00802E12">
        <w:rPr>
          <w:rFonts w:ascii="Arial" w:hAnsi="Arial" w:cs="Arial"/>
          <w:color w:val="000000"/>
          <w:sz w:val="22"/>
          <w:szCs w:val="22"/>
        </w:rPr>
        <w:t>l precio promedio, que pasó de 5.</w:t>
      </w:r>
      <w:r w:rsidR="00445D43" w:rsidRPr="00802E12">
        <w:rPr>
          <w:rFonts w:ascii="Arial" w:hAnsi="Arial" w:cs="Arial"/>
          <w:color w:val="000000"/>
          <w:sz w:val="22"/>
          <w:szCs w:val="22"/>
        </w:rPr>
        <w:t>275</w:t>
      </w:r>
      <w:r w:rsidR="00182F25" w:rsidRPr="00802E12">
        <w:rPr>
          <w:rFonts w:ascii="Arial" w:hAnsi="Arial" w:cs="Arial"/>
          <w:color w:val="000000"/>
          <w:sz w:val="22"/>
          <w:szCs w:val="22"/>
        </w:rPr>
        <w:t xml:space="preserve"> a </w:t>
      </w:r>
      <w:r w:rsidR="001D3CF0" w:rsidRPr="00802E12">
        <w:rPr>
          <w:rFonts w:ascii="Arial" w:hAnsi="Arial" w:cs="Arial"/>
          <w:color w:val="000000"/>
          <w:sz w:val="22"/>
          <w:szCs w:val="22"/>
        </w:rPr>
        <w:t>4</w:t>
      </w:r>
      <w:r w:rsidR="00182F25" w:rsidRPr="00802E12">
        <w:rPr>
          <w:rFonts w:ascii="Arial" w:hAnsi="Arial" w:cs="Arial"/>
          <w:color w:val="000000"/>
          <w:sz w:val="22"/>
          <w:szCs w:val="22"/>
        </w:rPr>
        <w:t>.</w:t>
      </w:r>
      <w:r w:rsidR="00445D43" w:rsidRPr="00802E12">
        <w:rPr>
          <w:rFonts w:ascii="Arial" w:hAnsi="Arial" w:cs="Arial"/>
          <w:color w:val="000000"/>
          <w:sz w:val="22"/>
          <w:szCs w:val="22"/>
        </w:rPr>
        <w:t>649</w:t>
      </w:r>
      <w:r w:rsidR="00182F25" w:rsidRPr="00802E12">
        <w:rPr>
          <w:rFonts w:ascii="Arial" w:hAnsi="Arial" w:cs="Arial"/>
          <w:color w:val="000000"/>
          <w:sz w:val="22"/>
          <w:szCs w:val="22"/>
        </w:rPr>
        <w:t xml:space="preserve"> dólares </w:t>
      </w:r>
      <w:r w:rsidR="00C1409D" w:rsidRPr="00802E12">
        <w:rPr>
          <w:rFonts w:ascii="Arial" w:hAnsi="Arial" w:cs="Arial"/>
          <w:color w:val="000000"/>
          <w:sz w:val="22"/>
          <w:szCs w:val="22"/>
        </w:rPr>
        <w:t xml:space="preserve">por tn pp </w:t>
      </w:r>
      <w:r w:rsidR="00A86F21" w:rsidRPr="00802E12">
        <w:rPr>
          <w:rFonts w:ascii="Arial" w:hAnsi="Arial" w:cs="Arial"/>
          <w:color w:val="000000"/>
          <w:sz w:val="22"/>
          <w:szCs w:val="22"/>
        </w:rPr>
        <w:t xml:space="preserve">entre </w:t>
      </w:r>
      <w:r w:rsidR="00445D43" w:rsidRPr="00802E12">
        <w:rPr>
          <w:rFonts w:ascii="Arial" w:hAnsi="Arial" w:cs="Arial"/>
          <w:color w:val="000000"/>
          <w:sz w:val="22"/>
          <w:szCs w:val="22"/>
        </w:rPr>
        <w:t xml:space="preserve">los semestres comparados </w:t>
      </w:r>
      <w:r w:rsidR="00C1409D" w:rsidRPr="00802E12">
        <w:rPr>
          <w:rFonts w:ascii="Arial" w:hAnsi="Arial" w:cs="Arial"/>
          <w:color w:val="000000"/>
          <w:sz w:val="22"/>
          <w:szCs w:val="22"/>
        </w:rPr>
        <w:t>(</w:t>
      </w:r>
      <w:r w:rsidR="001D3CF0" w:rsidRPr="00802E12">
        <w:rPr>
          <w:rFonts w:ascii="Arial" w:hAnsi="Arial" w:cs="Arial"/>
          <w:color w:val="000000"/>
          <w:sz w:val="22"/>
          <w:szCs w:val="22"/>
        </w:rPr>
        <w:t>-</w:t>
      </w:r>
      <w:r w:rsidR="00445D43" w:rsidRPr="00802E12">
        <w:rPr>
          <w:rFonts w:ascii="Arial" w:hAnsi="Arial" w:cs="Arial"/>
          <w:color w:val="000000"/>
          <w:sz w:val="22"/>
          <w:szCs w:val="22"/>
        </w:rPr>
        <w:t>11</w:t>
      </w:r>
      <w:r w:rsidR="00C1409D" w:rsidRPr="00802E12">
        <w:rPr>
          <w:rFonts w:ascii="Arial" w:hAnsi="Arial" w:cs="Arial"/>
          <w:color w:val="000000"/>
          <w:sz w:val="22"/>
          <w:szCs w:val="22"/>
        </w:rPr>
        <w:t>,</w:t>
      </w:r>
      <w:r w:rsidR="00445D43" w:rsidRPr="00802E12">
        <w:rPr>
          <w:rFonts w:ascii="Arial" w:hAnsi="Arial" w:cs="Arial"/>
          <w:color w:val="000000"/>
          <w:sz w:val="22"/>
          <w:szCs w:val="22"/>
        </w:rPr>
        <w:t>9</w:t>
      </w:r>
      <w:r w:rsidR="00C1409D" w:rsidRPr="00802E12">
        <w:rPr>
          <w:rFonts w:ascii="Arial" w:hAnsi="Arial" w:cs="Arial"/>
          <w:color w:val="000000"/>
          <w:sz w:val="22"/>
          <w:szCs w:val="22"/>
        </w:rPr>
        <w:t>% anual).</w:t>
      </w:r>
    </w:p>
    <w:p w14:paraId="098F79B8" w14:textId="77777777" w:rsidR="00B51506" w:rsidRPr="00802E12" w:rsidRDefault="00B51506" w:rsidP="00E429FD">
      <w:pPr>
        <w:spacing w:line="360" w:lineRule="auto"/>
        <w:ind w:firstLine="709"/>
        <w:jc w:val="both"/>
        <w:rPr>
          <w:rFonts w:ascii="Arial" w:hAnsi="Arial" w:cs="Arial"/>
          <w:b/>
          <w:bCs/>
          <w:color w:val="000000"/>
          <w:sz w:val="22"/>
          <w:szCs w:val="22"/>
        </w:rPr>
      </w:pPr>
    </w:p>
    <w:p w14:paraId="29917B00" w14:textId="42C6CDEE" w:rsidR="000B03E8" w:rsidRPr="00802E12" w:rsidRDefault="008E7836" w:rsidP="00E429FD">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A China se enviaron 209</w:t>
      </w:r>
      <w:r w:rsidR="00865D60" w:rsidRPr="00802E12">
        <w:rPr>
          <w:rFonts w:ascii="Arial" w:hAnsi="Arial" w:cs="Arial"/>
          <w:b/>
          <w:bCs/>
          <w:color w:val="000000"/>
          <w:sz w:val="22"/>
          <w:szCs w:val="22"/>
        </w:rPr>
        <w:t>,</w:t>
      </w:r>
      <w:r w:rsidRPr="00802E12">
        <w:rPr>
          <w:rFonts w:ascii="Arial" w:hAnsi="Arial" w:cs="Arial"/>
          <w:b/>
          <w:bCs/>
          <w:color w:val="000000"/>
          <w:sz w:val="22"/>
          <w:szCs w:val="22"/>
        </w:rPr>
        <w:t>5</w:t>
      </w:r>
      <w:r w:rsidR="00865D60" w:rsidRPr="00802E12">
        <w:rPr>
          <w:rFonts w:ascii="Arial" w:hAnsi="Arial" w:cs="Arial"/>
          <w:b/>
          <w:bCs/>
          <w:color w:val="000000"/>
          <w:sz w:val="22"/>
          <w:szCs w:val="22"/>
        </w:rPr>
        <w:t xml:space="preserve"> mil</w:t>
      </w:r>
      <w:r w:rsidR="00F671EE" w:rsidRPr="00802E12">
        <w:rPr>
          <w:rFonts w:ascii="Arial" w:hAnsi="Arial" w:cs="Arial"/>
          <w:b/>
          <w:bCs/>
          <w:color w:val="000000"/>
          <w:sz w:val="22"/>
          <w:szCs w:val="22"/>
        </w:rPr>
        <w:t xml:space="preserve"> tn pp de carne vacuna argentina</w:t>
      </w:r>
      <w:r w:rsidR="009E3CA5" w:rsidRPr="00802E12">
        <w:rPr>
          <w:rFonts w:ascii="Arial" w:hAnsi="Arial" w:cs="Arial"/>
          <w:b/>
          <w:bCs/>
          <w:color w:val="000000"/>
          <w:sz w:val="22"/>
          <w:szCs w:val="22"/>
        </w:rPr>
        <w:t xml:space="preserve"> </w:t>
      </w:r>
      <w:r w:rsidR="00C97652" w:rsidRPr="00802E12">
        <w:rPr>
          <w:rFonts w:ascii="Arial" w:hAnsi="Arial" w:cs="Arial"/>
          <w:b/>
          <w:bCs/>
          <w:color w:val="000000"/>
          <w:sz w:val="22"/>
          <w:szCs w:val="22"/>
        </w:rPr>
        <w:t>en</w:t>
      </w:r>
      <w:r w:rsidR="00865D60" w:rsidRPr="00802E12">
        <w:rPr>
          <w:rFonts w:ascii="Arial" w:hAnsi="Arial" w:cs="Arial"/>
          <w:b/>
          <w:bCs/>
          <w:color w:val="000000"/>
          <w:sz w:val="22"/>
          <w:szCs w:val="22"/>
        </w:rPr>
        <w:t xml:space="preserve"> </w:t>
      </w:r>
      <w:r w:rsidRPr="00802E12">
        <w:rPr>
          <w:rFonts w:ascii="Arial" w:hAnsi="Arial" w:cs="Arial"/>
          <w:b/>
          <w:bCs/>
          <w:color w:val="000000"/>
          <w:sz w:val="22"/>
          <w:szCs w:val="22"/>
        </w:rPr>
        <w:t>el primer semestre del año, es decir</w:t>
      </w:r>
      <w:r w:rsidR="007F10A3" w:rsidRPr="00802E12">
        <w:rPr>
          <w:rFonts w:ascii="Arial" w:hAnsi="Arial" w:cs="Arial"/>
          <w:b/>
          <w:bCs/>
          <w:color w:val="000000"/>
          <w:sz w:val="22"/>
          <w:szCs w:val="22"/>
        </w:rPr>
        <w:t xml:space="preserve"> </w:t>
      </w:r>
      <w:r w:rsidRPr="00802E12">
        <w:rPr>
          <w:rFonts w:ascii="Arial" w:hAnsi="Arial" w:cs="Arial"/>
          <w:b/>
          <w:bCs/>
          <w:color w:val="000000"/>
          <w:sz w:val="22"/>
          <w:szCs w:val="22"/>
        </w:rPr>
        <w:t>tres de cada cuatro kilos</w:t>
      </w:r>
      <w:r w:rsidR="00115CC6" w:rsidRPr="00802E12">
        <w:rPr>
          <w:rFonts w:ascii="Arial" w:hAnsi="Arial" w:cs="Arial"/>
          <w:b/>
          <w:bCs/>
          <w:color w:val="000000"/>
          <w:sz w:val="22"/>
          <w:szCs w:val="22"/>
        </w:rPr>
        <w:t xml:space="preserve"> exportados desde Argentina</w:t>
      </w:r>
      <w:r w:rsidR="00B544D1" w:rsidRPr="00802E12">
        <w:rPr>
          <w:rFonts w:ascii="Arial" w:hAnsi="Arial" w:cs="Arial"/>
          <w:b/>
          <w:bCs/>
          <w:color w:val="000000"/>
          <w:sz w:val="22"/>
          <w:szCs w:val="22"/>
        </w:rPr>
        <w:t>. En</w:t>
      </w:r>
      <w:r w:rsidRPr="00802E12">
        <w:rPr>
          <w:rFonts w:ascii="Arial" w:hAnsi="Arial" w:cs="Arial"/>
          <w:b/>
          <w:bCs/>
          <w:color w:val="000000"/>
          <w:sz w:val="22"/>
          <w:szCs w:val="22"/>
        </w:rPr>
        <w:t xml:space="preserve"> </w:t>
      </w:r>
      <w:r w:rsidRPr="00802E12">
        <w:rPr>
          <w:rFonts w:ascii="Arial" w:hAnsi="Arial" w:cs="Arial"/>
          <w:b/>
          <w:bCs/>
          <w:color w:val="000000"/>
          <w:sz w:val="22"/>
          <w:szCs w:val="22"/>
        </w:rPr>
        <w:lastRenderedPageBreak/>
        <w:t xml:space="preserve">la comparación interanual se observó un crecimiento de </w:t>
      </w:r>
      <w:r w:rsidR="00EA1BEE" w:rsidRPr="00802E12">
        <w:rPr>
          <w:rFonts w:ascii="Arial" w:hAnsi="Arial" w:cs="Arial"/>
          <w:b/>
          <w:bCs/>
          <w:color w:val="000000"/>
          <w:sz w:val="22"/>
          <w:szCs w:val="22"/>
        </w:rPr>
        <w:t>27,4% (+45,0 mil tn pp). L</w:t>
      </w:r>
      <w:r w:rsidR="000713B2" w:rsidRPr="00802E12">
        <w:rPr>
          <w:rFonts w:ascii="Arial" w:hAnsi="Arial" w:cs="Arial"/>
          <w:b/>
          <w:bCs/>
          <w:color w:val="000000"/>
          <w:sz w:val="22"/>
          <w:szCs w:val="22"/>
        </w:rPr>
        <w:t>as mayores ventas a China</w:t>
      </w:r>
      <w:r w:rsidR="00EA1BEE" w:rsidRPr="00802E12">
        <w:rPr>
          <w:rFonts w:ascii="Arial" w:hAnsi="Arial" w:cs="Arial"/>
          <w:b/>
          <w:bCs/>
          <w:color w:val="000000"/>
          <w:sz w:val="22"/>
          <w:szCs w:val="22"/>
        </w:rPr>
        <w:t xml:space="preserve"> explicaron 98,3% del crecimiento del volumen total exportado</w:t>
      </w:r>
      <w:r w:rsidR="000713B2" w:rsidRPr="00802E12">
        <w:rPr>
          <w:rFonts w:ascii="Arial" w:hAnsi="Arial" w:cs="Arial"/>
          <w:b/>
          <w:bCs/>
          <w:color w:val="000000"/>
          <w:sz w:val="22"/>
          <w:szCs w:val="22"/>
        </w:rPr>
        <w:t xml:space="preserve">. </w:t>
      </w:r>
    </w:p>
    <w:p w14:paraId="4700E1D5" w14:textId="07E48B96" w:rsidR="007E79DF" w:rsidRPr="00802E12" w:rsidRDefault="007E79DF" w:rsidP="00E429FD">
      <w:pPr>
        <w:spacing w:line="360" w:lineRule="auto"/>
        <w:ind w:firstLine="709"/>
        <w:jc w:val="both"/>
        <w:rPr>
          <w:rFonts w:ascii="Arial" w:hAnsi="Arial" w:cs="Arial"/>
          <w:b/>
          <w:bCs/>
          <w:color w:val="000000"/>
          <w:sz w:val="22"/>
          <w:szCs w:val="22"/>
        </w:rPr>
      </w:pPr>
    </w:p>
    <w:p w14:paraId="65CBBFD9" w14:textId="39423F96" w:rsidR="007E79DF" w:rsidRPr="00802E12" w:rsidRDefault="00EA1BEE" w:rsidP="00E429FD">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Las</w:t>
      </w:r>
      <w:r w:rsidR="00F850A3" w:rsidRPr="00802E12">
        <w:rPr>
          <w:rFonts w:ascii="Arial" w:hAnsi="Arial" w:cs="Arial"/>
          <w:color w:val="000000"/>
          <w:sz w:val="22"/>
          <w:szCs w:val="22"/>
        </w:rPr>
        <w:t xml:space="preserve"> </w:t>
      </w:r>
      <w:r w:rsidR="000713B2" w:rsidRPr="00802E12">
        <w:rPr>
          <w:rFonts w:ascii="Arial" w:hAnsi="Arial" w:cs="Arial"/>
          <w:color w:val="000000"/>
          <w:sz w:val="22"/>
          <w:szCs w:val="22"/>
        </w:rPr>
        <w:t>exportacione</w:t>
      </w:r>
      <w:r w:rsidR="00F850A3" w:rsidRPr="00802E12">
        <w:rPr>
          <w:rFonts w:ascii="Arial" w:hAnsi="Arial" w:cs="Arial"/>
          <w:color w:val="000000"/>
          <w:sz w:val="22"/>
          <w:szCs w:val="22"/>
        </w:rPr>
        <w:t xml:space="preserve">s a </w:t>
      </w:r>
      <w:r w:rsidR="007E79DF" w:rsidRPr="00802E12">
        <w:rPr>
          <w:rFonts w:ascii="Arial" w:hAnsi="Arial" w:cs="Arial"/>
          <w:color w:val="000000"/>
          <w:sz w:val="22"/>
          <w:szCs w:val="22"/>
        </w:rPr>
        <w:t xml:space="preserve">China </w:t>
      </w:r>
      <w:r w:rsidRPr="00802E12">
        <w:rPr>
          <w:rFonts w:ascii="Arial" w:hAnsi="Arial" w:cs="Arial"/>
          <w:color w:val="000000"/>
          <w:sz w:val="22"/>
          <w:szCs w:val="22"/>
        </w:rPr>
        <w:t>generaron</w:t>
      </w:r>
      <w:r w:rsidR="00524B66" w:rsidRPr="00802E12">
        <w:rPr>
          <w:rFonts w:ascii="Arial" w:hAnsi="Arial" w:cs="Arial"/>
          <w:color w:val="000000"/>
          <w:sz w:val="22"/>
          <w:szCs w:val="22"/>
        </w:rPr>
        <w:t xml:space="preserve"> </w:t>
      </w:r>
      <w:r w:rsidRPr="00802E12">
        <w:rPr>
          <w:rFonts w:ascii="Arial" w:hAnsi="Arial" w:cs="Arial"/>
          <w:color w:val="000000"/>
          <w:sz w:val="22"/>
          <w:szCs w:val="22"/>
        </w:rPr>
        <w:t>848</w:t>
      </w:r>
      <w:r w:rsidR="007E79DF" w:rsidRPr="00802E12">
        <w:rPr>
          <w:rFonts w:ascii="Arial" w:hAnsi="Arial" w:cs="Arial"/>
          <w:color w:val="000000"/>
          <w:sz w:val="22"/>
          <w:szCs w:val="22"/>
        </w:rPr>
        <w:t>,</w:t>
      </w:r>
      <w:r w:rsidRPr="00802E12">
        <w:rPr>
          <w:rFonts w:ascii="Arial" w:hAnsi="Arial" w:cs="Arial"/>
          <w:color w:val="000000"/>
          <w:sz w:val="22"/>
          <w:szCs w:val="22"/>
        </w:rPr>
        <w:t>7</w:t>
      </w:r>
      <w:r w:rsidR="007E79DF" w:rsidRPr="00802E12">
        <w:rPr>
          <w:rFonts w:ascii="Arial" w:hAnsi="Arial" w:cs="Arial"/>
          <w:color w:val="000000"/>
          <w:sz w:val="22"/>
          <w:szCs w:val="22"/>
        </w:rPr>
        <w:t xml:space="preserve"> millones de dólares</w:t>
      </w:r>
      <w:r w:rsidR="000B41C0" w:rsidRPr="00802E12">
        <w:rPr>
          <w:rFonts w:ascii="Arial" w:hAnsi="Arial" w:cs="Arial"/>
          <w:color w:val="000000"/>
          <w:sz w:val="22"/>
          <w:szCs w:val="22"/>
        </w:rPr>
        <w:t xml:space="preserve"> </w:t>
      </w:r>
      <w:r w:rsidR="007E79DF" w:rsidRPr="00802E12">
        <w:rPr>
          <w:rFonts w:ascii="Arial" w:hAnsi="Arial" w:cs="Arial"/>
          <w:color w:val="000000"/>
          <w:sz w:val="22"/>
          <w:szCs w:val="22"/>
        </w:rPr>
        <w:t>(+</w:t>
      </w:r>
      <w:r w:rsidRPr="00802E12">
        <w:rPr>
          <w:rFonts w:ascii="Arial" w:hAnsi="Arial" w:cs="Arial"/>
          <w:color w:val="000000"/>
          <w:sz w:val="22"/>
          <w:szCs w:val="22"/>
        </w:rPr>
        <w:t>17</w:t>
      </w:r>
      <w:r w:rsidR="007E79DF" w:rsidRPr="00802E12">
        <w:rPr>
          <w:rFonts w:ascii="Arial" w:hAnsi="Arial" w:cs="Arial"/>
          <w:color w:val="000000"/>
          <w:sz w:val="22"/>
          <w:szCs w:val="22"/>
        </w:rPr>
        <w:t>,</w:t>
      </w:r>
      <w:r w:rsidRPr="00802E12">
        <w:rPr>
          <w:rFonts w:ascii="Arial" w:hAnsi="Arial" w:cs="Arial"/>
          <w:color w:val="000000"/>
          <w:sz w:val="22"/>
          <w:szCs w:val="22"/>
        </w:rPr>
        <w:t>5</w:t>
      </w:r>
      <w:r w:rsidR="007E79DF" w:rsidRPr="00802E12">
        <w:rPr>
          <w:rFonts w:ascii="Arial" w:hAnsi="Arial" w:cs="Arial"/>
          <w:color w:val="000000"/>
          <w:sz w:val="22"/>
          <w:szCs w:val="22"/>
        </w:rPr>
        <w:t>% anual</w:t>
      </w:r>
      <w:r w:rsidRPr="00802E12">
        <w:rPr>
          <w:rFonts w:ascii="Arial" w:hAnsi="Arial" w:cs="Arial"/>
          <w:color w:val="000000"/>
          <w:sz w:val="22"/>
          <w:szCs w:val="22"/>
        </w:rPr>
        <w:t>; +</w:t>
      </w:r>
      <w:r w:rsidR="005E6E52" w:rsidRPr="00802E12">
        <w:rPr>
          <w:rFonts w:ascii="Arial" w:hAnsi="Arial" w:cs="Arial"/>
          <w:color w:val="000000"/>
          <w:sz w:val="22"/>
          <w:szCs w:val="22"/>
        </w:rPr>
        <w:t>126,2 millones de dólares</w:t>
      </w:r>
      <w:r w:rsidR="007E79DF" w:rsidRPr="00802E12">
        <w:rPr>
          <w:rFonts w:ascii="Arial" w:hAnsi="Arial" w:cs="Arial"/>
          <w:color w:val="000000"/>
          <w:sz w:val="22"/>
          <w:szCs w:val="22"/>
        </w:rPr>
        <w:t xml:space="preserve">). </w:t>
      </w:r>
      <w:r w:rsidR="00DF25BB" w:rsidRPr="00802E12">
        <w:rPr>
          <w:rFonts w:ascii="Arial" w:hAnsi="Arial" w:cs="Arial"/>
          <w:color w:val="000000"/>
          <w:sz w:val="22"/>
          <w:szCs w:val="22"/>
        </w:rPr>
        <w:t xml:space="preserve">El mayor volumen </w:t>
      </w:r>
      <w:r w:rsidR="00944AD5" w:rsidRPr="00802E12">
        <w:rPr>
          <w:rFonts w:ascii="Arial" w:hAnsi="Arial" w:cs="Arial"/>
          <w:color w:val="000000"/>
          <w:sz w:val="22"/>
          <w:szCs w:val="22"/>
        </w:rPr>
        <w:t xml:space="preserve">vendido </w:t>
      </w:r>
      <w:r w:rsidR="005E6E52" w:rsidRPr="00802E12">
        <w:rPr>
          <w:rFonts w:ascii="Arial" w:hAnsi="Arial" w:cs="Arial"/>
          <w:color w:val="000000"/>
          <w:sz w:val="22"/>
          <w:szCs w:val="22"/>
        </w:rPr>
        <w:t>vio parcialmente</w:t>
      </w:r>
      <w:r w:rsidR="00293F6E" w:rsidRPr="00802E12">
        <w:rPr>
          <w:rFonts w:ascii="Arial" w:hAnsi="Arial" w:cs="Arial"/>
          <w:color w:val="000000"/>
          <w:sz w:val="22"/>
          <w:szCs w:val="22"/>
        </w:rPr>
        <w:t xml:space="preserve"> c</w:t>
      </w:r>
      <w:r w:rsidR="000713B2" w:rsidRPr="00802E12">
        <w:rPr>
          <w:rFonts w:ascii="Arial" w:hAnsi="Arial" w:cs="Arial"/>
          <w:color w:val="000000"/>
          <w:sz w:val="22"/>
          <w:szCs w:val="22"/>
        </w:rPr>
        <w:t>ompens</w:t>
      </w:r>
      <w:r w:rsidR="005E6E52" w:rsidRPr="00802E12">
        <w:rPr>
          <w:rFonts w:ascii="Arial" w:hAnsi="Arial" w:cs="Arial"/>
          <w:color w:val="000000"/>
          <w:sz w:val="22"/>
          <w:szCs w:val="22"/>
        </w:rPr>
        <w:t xml:space="preserve">ado por la </w:t>
      </w:r>
      <w:r w:rsidR="00293F6E" w:rsidRPr="00802E12">
        <w:rPr>
          <w:rFonts w:ascii="Arial" w:hAnsi="Arial" w:cs="Arial"/>
          <w:color w:val="000000"/>
          <w:sz w:val="22"/>
          <w:szCs w:val="22"/>
        </w:rPr>
        <w:t>baja</w:t>
      </w:r>
      <w:r w:rsidR="00DF25BB" w:rsidRPr="00802E12">
        <w:rPr>
          <w:rFonts w:ascii="Arial" w:hAnsi="Arial" w:cs="Arial"/>
          <w:color w:val="000000"/>
          <w:sz w:val="22"/>
          <w:szCs w:val="22"/>
        </w:rPr>
        <w:t xml:space="preserve"> del precio promedio de </w:t>
      </w:r>
      <w:r w:rsidR="005E6E52" w:rsidRPr="00802E12">
        <w:rPr>
          <w:rFonts w:ascii="Arial" w:hAnsi="Arial" w:cs="Arial"/>
          <w:color w:val="000000"/>
          <w:sz w:val="22"/>
          <w:szCs w:val="22"/>
        </w:rPr>
        <w:t>7</w:t>
      </w:r>
      <w:r w:rsidR="00DF25BB" w:rsidRPr="00802E12">
        <w:rPr>
          <w:rFonts w:ascii="Arial" w:hAnsi="Arial" w:cs="Arial"/>
          <w:color w:val="000000"/>
          <w:sz w:val="22"/>
          <w:szCs w:val="22"/>
        </w:rPr>
        <w:t>,</w:t>
      </w:r>
      <w:r w:rsidR="005E6E52" w:rsidRPr="00802E12">
        <w:rPr>
          <w:rFonts w:ascii="Arial" w:hAnsi="Arial" w:cs="Arial"/>
          <w:color w:val="000000"/>
          <w:sz w:val="22"/>
          <w:szCs w:val="22"/>
        </w:rPr>
        <w:t>8</w:t>
      </w:r>
      <w:r w:rsidR="00DF25BB" w:rsidRPr="00802E12">
        <w:rPr>
          <w:rFonts w:ascii="Arial" w:hAnsi="Arial" w:cs="Arial"/>
          <w:color w:val="000000"/>
          <w:sz w:val="22"/>
          <w:szCs w:val="22"/>
        </w:rPr>
        <w:t>%</w:t>
      </w:r>
      <w:r w:rsidR="00293F6E" w:rsidRPr="00802E12">
        <w:rPr>
          <w:rFonts w:ascii="Arial" w:hAnsi="Arial" w:cs="Arial"/>
          <w:color w:val="000000"/>
          <w:sz w:val="22"/>
          <w:szCs w:val="22"/>
        </w:rPr>
        <w:t xml:space="preserve"> anual</w:t>
      </w:r>
      <w:r w:rsidR="00944AD5" w:rsidRPr="00802E12">
        <w:rPr>
          <w:rFonts w:ascii="Arial" w:hAnsi="Arial" w:cs="Arial"/>
          <w:color w:val="000000"/>
          <w:sz w:val="22"/>
          <w:szCs w:val="22"/>
        </w:rPr>
        <w:t xml:space="preserve">, </w:t>
      </w:r>
      <w:r w:rsidR="00A250A3" w:rsidRPr="00802E12">
        <w:rPr>
          <w:rFonts w:ascii="Arial" w:hAnsi="Arial" w:cs="Arial"/>
          <w:color w:val="000000"/>
          <w:sz w:val="22"/>
          <w:szCs w:val="22"/>
        </w:rPr>
        <w:t xml:space="preserve">que se ubicó en </w:t>
      </w:r>
      <w:r w:rsidR="00944AD5" w:rsidRPr="00802E12">
        <w:rPr>
          <w:rFonts w:ascii="Arial" w:hAnsi="Arial" w:cs="Arial"/>
          <w:color w:val="000000"/>
          <w:sz w:val="22"/>
          <w:szCs w:val="22"/>
        </w:rPr>
        <w:t>4.</w:t>
      </w:r>
      <w:r w:rsidR="00A250A3" w:rsidRPr="00802E12">
        <w:rPr>
          <w:rFonts w:ascii="Arial" w:hAnsi="Arial" w:cs="Arial"/>
          <w:color w:val="000000"/>
          <w:sz w:val="22"/>
          <w:szCs w:val="22"/>
        </w:rPr>
        <w:t>052</w:t>
      </w:r>
      <w:r w:rsidR="00944AD5" w:rsidRPr="00802E12">
        <w:rPr>
          <w:rFonts w:ascii="Arial" w:hAnsi="Arial" w:cs="Arial"/>
          <w:color w:val="000000"/>
          <w:sz w:val="22"/>
          <w:szCs w:val="22"/>
        </w:rPr>
        <w:t xml:space="preserve"> dólares por tn pp.</w:t>
      </w:r>
    </w:p>
    <w:p w14:paraId="17E0A91E" w14:textId="77777777" w:rsidR="00944AD5" w:rsidRPr="00802E12" w:rsidRDefault="00944AD5" w:rsidP="00E429FD">
      <w:pPr>
        <w:spacing w:line="360" w:lineRule="auto"/>
        <w:ind w:firstLine="709"/>
        <w:jc w:val="both"/>
        <w:rPr>
          <w:rFonts w:ascii="Arial" w:hAnsi="Arial" w:cs="Arial"/>
          <w:b/>
          <w:bCs/>
          <w:color w:val="000000"/>
          <w:sz w:val="22"/>
          <w:szCs w:val="22"/>
        </w:rPr>
      </w:pPr>
    </w:p>
    <w:p w14:paraId="5A7A8414" w14:textId="673780F8" w:rsidR="008E2CBC" w:rsidRPr="00802E12" w:rsidRDefault="00E165DC" w:rsidP="008E2CBC">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En el caso de </w:t>
      </w:r>
      <w:r w:rsidR="008E2CBC" w:rsidRPr="00802E12">
        <w:rPr>
          <w:rFonts w:ascii="Arial" w:hAnsi="Arial" w:cs="Arial"/>
          <w:bCs/>
          <w:color w:val="000000"/>
          <w:sz w:val="22"/>
          <w:szCs w:val="22"/>
        </w:rPr>
        <w:t>Chile</w:t>
      </w:r>
      <w:r w:rsidRPr="00802E12">
        <w:rPr>
          <w:rFonts w:ascii="Arial" w:hAnsi="Arial" w:cs="Arial"/>
          <w:bCs/>
          <w:color w:val="000000"/>
          <w:sz w:val="22"/>
          <w:szCs w:val="22"/>
        </w:rPr>
        <w:t xml:space="preserve">, segundo mercado de destino, las exportaciones totalizaron </w:t>
      </w:r>
      <w:r w:rsidR="00E412F9" w:rsidRPr="00802E12">
        <w:rPr>
          <w:rFonts w:ascii="Arial" w:hAnsi="Arial" w:cs="Arial"/>
          <w:bCs/>
          <w:color w:val="000000"/>
          <w:sz w:val="22"/>
          <w:szCs w:val="22"/>
        </w:rPr>
        <w:t>1</w:t>
      </w:r>
      <w:r w:rsidRPr="00802E12">
        <w:rPr>
          <w:rFonts w:ascii="Arial" w:hAnsi="Arial" w:cs="Arial"/>
          <w:bCs/>
          <w:color w:val="000000"/>
          <w:sz w:val="22"/>
          <w:szCs w:val="22"/>
        </w:rPr>
        <w:t>3</w:t>
      </w:r>
      <w:r w:rsidR="00AF7550" w:rsidRPr="00802E12">
        <w:rPr>
          <w:rFonts w:ascii="Arial" w:hAnsi="Arial" w:cs="Arial"/>
          <w:bCs/>
          <w:color w:val="000000"/>
          <w:sz w:val="22"/>
          <w:szCs w:val="22"/>
        </w:rPr>
        <w:t>.</w:t>
      </w:r>
      <w:r w:rsidR="00E15E2F" w:rsidRPr="00802E12">
        <w:rPr>
          <w:rFonts w:ascii="Arial" w:hAnsi="Arial" w:cs="Arial"/>
          <w:bCs/>
          <w:color w:val="000000"/>
          <w:sz w:val="22"/>
          <w:szCs w:val="22"/>
        </w:rPr>
        <w:t>9</w:t>
      </w:r>
      <w:r w:rsidRPr="00802E12">
        <w:rPr>
          <w:rFonts w:ascii="Arial" w:hAnsi="Arial" w:cs="Arial"/>
          <w:bCs/>
          <w:color w:val="000000"/>
          <w:sz w:val="22"/>
          <w:szCs w:val="22"/>
        </w:rPr>
        <w:t>13</w:t>
      </w:r>
      <w:r w:rsidR="00AF7550" w:rsidRPr="00802E12">
        <w:rPr>
          <w:rFonts w:ascii="Arial" w:hAnsi="Arial" w:cs="Arial"/>
          <w:bCs/>
          <w:color w:val="000000"/>
          <w:sz w:val="22"/>
          <w:szCs w:val="22"/>
        </w:rPr>
        <w:t xml:space="preserve"> tn pp </w:t>
      </w:r>
      <w:r w:rsidR="00632DDA" w:rsidRPr="00802E12">
        <w:rPr>
          <w:rFonts w:ascii="Arial" w:hAnsi="Arial" w:cs="Arial"/>
          <w:bCs/>
          <w:color w:val="000000"/>
          <w:sz w:val="22"/>
          <w:szCs w:val="22"/>
        </w:rPr>
        <w:t>de carne vacuna</w:t>
      </w:r>
      <w:r w:rsidR="00367A65" w:rsidRPr="00802E12">
        <w:rPr>
          <w:rFonts w:ascii="Arial" w:hAnsi="Arial" w:cs="Arial"/>
          <w:bCs/>
          <w:color w:val="000000"/>
          <w:sz w:val="22"/>
          <w:szCs w:val="22"/>
        </w:rPr>
        <w:t xml:space="preserve"> en </w:t>
      </w:r>
      <w:r w:rsidRPr="00802E12">
        <w:rPr>
          <w:rFonts w:ascii="Arial" w:hAnsi="Arial" w:cs="Arial"/>
          <w:bCs/>
          <w:color w:val="000000"/>
          <w:sz w:val="22"/>
          <w:szCs w:val="22"/>
        </w:rPr>
        <w:t>seis</w:t>
      </w:r>
      <w:r w:rsidR="00367A65" w:rsidRPr="00802E12">
        <w:rPr>
          <w:rFonts w:ascii="Arial" w:hAnsi="Arial" w:cs="Arial"/>
          <w:bCs/>
          <w:color w:val="000000"/>
          <w:sz w:val="22"/>
          <w:szCs w:val="22"/>
        </w:rPr>
        <w:t xml:space="preserve"> meses</w:t>
      </w:r>
      <w:r w:rsidRPr="00802E12">
        <w:rPr>
          <w:rFonts w:ascii="Arial" w:hAnsi="Arial" w:cs="Arial"/>
          <w:bCs/>
          <w:color w:val="000000"/>
          <w:sz w:val="22"/>
          <w:szCs w:val="22"/>
        </w:rPr>
        <w:t>. La retracción observada en junio (-51,8% anual</w:t>
      </w:r>
      <w:r w:rsidR="00686045" w:rsidRPr="00802E12">
        <w:rPr>
          <w:rFonts w:ascii="Arial" w:hAnsi="Arial" w:cs="Arial"/>
          <w:bCs/>
          <w:color w:val="000000"/>
          <w:sz w:val="22"/>
          <w:szCs w:val="22"/>
        </w:rPr>
        <w:t>; -35,4% mensual</w:t>
      </w:r>
      <w:r w:rsidRPr="00802E12">
        <w:rPr>
          <w:rFonts w:ascii="Arial" w:hAnsi="Arial" w:cs="Arial"/>
          <w:bCs/>
          <w:color w:val="000000"/>
          <w:sz w:val="22"/>
          <w:szCs w:val="22"/>
        </w:rPr>
        <w:t>), hizo que en el primer semestre</w:t>
      </w:r>
      <w:r w:rsidR="000309E1" w:rsidRPr="00802E12">
        <w:rPr>
          <w:rFonts w:ascii="Arial" w:hAnsi="Arial" w:cs="Arial"/>
          <w:bCs/>
          <w:color w:val="000000"/>
          <w:sz w:val="22"/>
          <w:szCs w:val="22"/>
        </w:rPr>
        <w:t xml:space="preserve"> </w:t>
      </w:r>
      <w:r w:rsidRPr="00802E12">
        <w:rPr>
          <w:rFonts w:ascii="Arial" w:hAnsi="Arial" w:cs="Arial"/>
          <w:bCs/>
          <w:color w:val="000000"/>
          <w:sz w:val="22"/>
          <w:szCs w:val="22"/>
        </w:rPr>
        <w:t xml:space="preserve">pasaran a ser inferiores a las registradas en enero-junio de 2019 (-2,8% anual; </w:t>
      </w:r>
      <w:r w:rsidR="00E15E2F" w:rsidRPr="00802E12">
        <w:rPr>
          <w:rFonts w:ascii="Arial" w:hAnsi="Arial" w:cs="Arial"/>
          <w:bCs/>
          <w:color w:val="000000"/>
          <w:sz w:val="22"/>
          <w:szCs w:val="22"/>
        </w:rPr>
        <w:t>5</w:t>
      </w:r>
      <w:r w:rsidR="005374DB" w:rsidRPr="00802E12">
        <w:rPr>
          <w:rFonts w:ascii="Arial" w:hAnsi="Arial" w:cs="Arial"/>
          <w:bCs/>
          <w:color w:val="000000"/>
          <w:sz w:val="22"/>
          <w:szCs w:val="22"/>
        </w:rPr>
        <w:t>,</w:t>
      </w:r>
      <w:r w:rsidRPr="00802E12">
        <w:rPr>
          <w:rFonts w:ascii="Arial" w:hAnsi="Arial" w:cs="Arial"/>
          <w:bCs/>
          <w:color w:val="000000"/>
          <w:sz w:val="22"/>
          <w:szCs w:val="22"/>
        </w:rPr>
        <w:t>1</w:t>
      </w:r>
      <w:r w:rsidR="005374DB" w:rsidRPr="00802E12">
        <w:rPr>
          <w:rFonts w:ascii="Arial" w:hAnsi="Arial" w:cs="Arial"/>
          <w:bCs/>
          <w:color w:val="000000"/>
          <w:sz w:val="22"/>
          <w:szCs w:val="22"/>
        </w:rPr>
        <w:t>% del total</w:t>
      </w:r>
      <w:r w:rsidR="008E2CBC" w:rsidRPr="00802E12">
        <w:rPr>
          <w:rFonts w:ascii="Arial" w:hAnsi="Arial" w:cs="Arial"/>
          <w:bCs/>
          <w:color w:val="000000"/>
          <w:sz w:val="22"/>
          <w:szCs w:val="22"/>
        </w:rPr>
        <w:t>)</w:t>
      </w:r>
      <w:r w:rsidR="00367A65" w:rsidRPr="00802E12">
        <w:rPr>
          <w:rFonts w:ascii="Arial" w:hAnsi="Arial" w:cs="Arial"/>
          <w:bCs/>
          <w:color w:val="000000"/>
          <w:sz w:val="22"/>
          <w:szCs w:val="22"/>
        </w:rPr>
        <w:t>. El</w:t>
      </w:r>
      <w:r w:rsidR="00156777" w:rsidRPr="00802E12">
        <w:rPr>
          <w:rFonts w:ascii="Arial" w:hAnsi="Arial" w:cs="Arial"/>
          <w:bCs/>
          <w:color w:val="000000"/>
          <w:sz w:val="22"/>
          <w:szCs w:val="22"/>
        </w:rPr>
        <w:t xml:space="preserve"> </w:t>
      </w:r>
      <w:r w:rsidR="008E2CBC" w:rsidRPr="00802E12">
        <w:rPr>
          <w:rFonts w:ascii="Arial" w:hAnsi="Arial" w:cs="Arial"/>
          <w:bCs/>
          <w:color w:val="000000"/>
          <w:sz w:val="22"/>
          <w:szCs w:val="22"/>
        </w:rPr>
        <w:t xml:space="preserve">precio promedio </w:t>
      </w:r>
      <w:r w:rsidR="005111CC" w:rsidRPr="00802E12">
        <w:rPr>
          <w:rFonts w:ascii="Arial" w:hAnsi="Arial" w:cs="Arial"/>
          <w:bCs/>
          <w:color w:val="000000"/>
          <w:sz w:val="22"/>
          <w:szCs w:val="22"/>
        </w:rPr>
        <w:t xml:space="preserve">subió 9,3% entre ambos semestres, llegado a </w:t>
      </w:r>
      <w:r w:rsidR="008E2CBC" w:rsidRPr="00802E12">
        <w:rPr>
          <w:rFonts w:ascii="Arial" w:hAnsi="Arial" w:cs="Arial"/>
          <w:bCs/>
          <w:color w:val="000000"/>
          <w:sz w:val="22"/>
          <w:szCs w:val="22"/>
        </w:rPr>
        <w:t xml:space="preserve"> </w:t>
      </w:r>
      <w:r w:rsidR="00E15E2F" w:rsidRPr="00802E12">
        <w:rPr>
          <w:rFonts w:ascii="Arial" w:hAnsi="Arial" w:cs="Arial"/>
          <w:bCs/>
          <w:color w:val="000000"/>
          <w:sz w:val="22"/>
          <w:szCs w:val="22"/>
        </w:rPr>
        <w:t>5</w:t>
      </w:r>
      <w:r w:rsidR="008E2CBC" w:rsidRPr="00802E12">
        <w:rPr>
          <w:rFonts w:ascii="Arial" w:hAnsi="Arial" w:cs="Arial"/>
          <w:bCs/>
          <w:color w:val="000000"/>
          <w:sz w:val="22"/>
          <w:szCs w:val="22"/>
        </w:rPr>
        <w:t>.</w:t>
      </w:r>
      <w:r w:rsidR="00E15E2F" w:rsidRPr="00802E12">
        <w:rPr>
          <w:rFonts w:ascii="Arial" w:hAnsi="Arial" w:cs="Arial"/>
          <w:bCs/>
          <w:color w:val="000000"/>
          <w:sz w:val="22"/>
          <w:szCs w:val="22"/>
        </w:rPr>
        <w:t>9</w:t>
      </w:r>
      <w:r w:rsidR="005111CC" w:rsidRPr="00802E12">
        <w:rPr>
          <w:rFonts w:ascii="Arial" w:hAnsi="Arial" w:cs="Arial"/>
          <w:bCs/>
          <w:color w:val="000000"/>
          <w:sz w:val="22"/>
          <w:szCs w:val="22"/>
        </w:rPr>
        <w:t>3</w:t>
      </w:r>
      <w:r w:rsidR="00E15E2F" w:rsidRPr="00802E12">
        <w:rPr>
          <w:rFonts w:ascii="Arial" w:hAnsi="Arial" w:cs="Arial"/>
          <w:bCs/>
          <w:color w:val="000000"/>
          <w:sz w:val="22"/>
          <w:szCs w:val="22"/>
        </w:rPr>
        <w:t>7</w:t>
      </w:r>
      <w:r w:rsidR="008A613B" w:rsidRPr="00802E12">
        <w:rPr>
          <w:rFonts w:ascii="Arial" w:hAnsi="Arial" w:cs="Arial"/>
          <w:bCs/>
          <w:color w:val="000000"/>
          <w:sz w:val="22"/>
          <w:szCs w:val="22"/>
        </w:rPr>
        <w:t xml:space="preserve"> </w:t>
      </w:r>
      <w:r w:rsidR="008E2CBC" w:rsidRPr="00802E12">
        <w:rPr>
          <w:rFonts w:ascii="Arial" w:hAnsi="Arial" w:cs="Arial"/>
          <w:bCs/>
          <w:color w:val="000000"/>
          <w:sz w:val="22"/>
          <w:szCs w:val="22"/>
        </w:rPr>
        <w:t>dólares por tn pp</w:t>
      </w:r>
      <w:r w:rsidR="005111CC" w:rsidRPr="00802E12">
        <w:rPr>
          <w:rFonts w:ascii="Arial" w:hAnsi="Arial" w:cs="Arial"/>
          <w:bCs/>
          <w:color w:val="000000"/>
          <w:sz w:val="22"/>
          <w:szCs w:val="22"/>
        </w:rPr>
        <w:t xml:space="preserve"> en enero-junio de 2020</w:t>
      </w:r>
      <w:r w:rsidR="00730732" w:rsidRPr="00802E12">
        <w:rPr>
          <w:rFonts w:ascii="Arial" w:hAnsi="Arial" w:cs="Arial"/>
          <w:bCs/>
          <w:color w:val="000000"/>
          <w:sz w:val="22"/>
          <w:szCs w:val="22"/>
        </w:rPr>
        <w:t>.</w:t>
      </w:r>
      <w:r w:rsidR="00762EC9" w:rsidRPr="00802E12">
        <w:rPr>
          <w:rFonts w:ascii="Arial" w:hAnsi="Arial" w:cs="Arial"/>
          <w:bCs/>
          <w:color w:val="000000"/>
          <w:sz w:val="22"/>
          <w:szCs w:val="22"/>
        </w:rPr>
        <w:t xml:space="preserve"> </w:t>
      </w:r>
      <w:r w:rsidR="005111CC" w:rsidRPr="00802E12">
        <w:rPr>
          <w:rFonts w:ascii="Arial" w:hAnsi="Arial" w:cs="Arial"/>
          <w:bCs/>
          <w:color w:val="000000"/>
          <w:sz w:val="22"/>
          <w:szCs w:val="22"/>
        </w:rPr>
        <w:t>En consecuencia, l</w:t>
      </w:r>
      <w:r w:rsidR="000309E1" w:rsidRPr="00802E12">
        <w:rPr>
          <w:rFonts w:ascii="Arial" w:hAnsi="Arial" w:cs="Arial"/>
          <w:bCs/>
          <w:color w:val="000000"/>
          <w:sz w:val="22"/>
          <w:szCs w:val="22"/>
        </w:rPr>
        <w:t>os</w:t>
      </w:r>
      <w:r w:rsidR="00762EC9" w:rsidRPr="00802E12">
        <w:rPr>
          <w:rFonts w:ascii="Arial" w:hAnsi="Arial" w:cs="Arial"/>
          <w:bCs/>
          <w:color w:val="000000"/>
          <w:sz w:val="22"/>
          <w:szCs w:val="22"/>
        </w:rPr>
        <w:t xml:space="preserve"> </w:t>
      </w:r>
      <w:r w:rsidR="008E2CBC" w:rsidRPr="00802E12">
        <w:rPr>
          <w:rFonts w:ascii="Arial" w:hAnsi="Arial" w:cs="Arial"/>
          <w:bCs/>
          <w:color w:val="000000"/>
          <w:sz w:val="22"/>
          <w:szCs w:val="22"/>
        </w:rPr>
        <w:t>ingresos</w:t>
      </w:r>
      <w:r w:rsidR="00730732" w:rsidRPr="00802E12">
        <w:rPr>
          <w:rFonts w:ascii="Arial" w:hAnsi="Arial" w:cs="Arial"/>
          <w:bCs/>
          <w:color w:val="000000"/>
          <w:sz w:val="22"/>
          <w:szCs w:val="22"/>
        </w:rPr>
        <w:t xml:space="preserve"> </w:t>
      </w:r>
      <w:r w:rsidR="00F05142" w:rsidRPr="00802E12">
        <w:rPr>
          <w:rFonts w:ascii="Arial" w:hAnsi="Arial" w:cs="Arial"/>
          <w:bCs/>
          <w:color w:val="000000"/>
          <w:sz w:val="22"/>
          <w:szCs w:val="22"/>
        </w:rPr>
        <w:t>ascendieron</w:t>
      </w:r>
      <w:r w:rsidR="000309E1" w:rsidRPr="00802E12">
        <w:rPr>
          <w:rFonts w:ascii="Arial" w:hAnsi="Arial" w:cs="Arial"/>
          <w:bCs/>
          <w:color w:val="000000"/>
          <w:sz w:val="22"/>
          <w:szCs w:val="22"/>
        </w:rPr>
        <w:t xml:space="preserve"> a</w:t>
      </w:r>
      <w:r w:rsidR="00762EC9" w:rsidRPr="00802E12">
        <w:rPr>
          <w:rFonts w:ascii="Arial" w:hAnsi="Arial" w:cs="Arial"/>
          <w:bCs/>
          <w:color w:val="000000"/>
          <w:sz w:val="22"/>
          <w:szCs w:val="22"/>
        </w:rPr>
        <w:t xml:space="preserve"> </w:t>
      </w:r>
      <w:r w:rsidR="007F69DE" w:rsidRPr="00802E12">
        <w:rPr>
          <w:rFonts w:ascii="Arial" w:hAnsi="Arial" w:cs="Arial"/>
          <w:bCs/>
          <w:color w:val="000000"/>
          <w:sz w:val="22"/>
          <w:szCs w:val="22"/>
        </w:rPr>
        <w:t>82</w:t>
      </w:r>
      <w:r w:rsidR="008E2CBC" w:rsidRPr="00802E12">
        <w:rPr>
          <w:rFonts w:ascii="Arial" w:hAnsi="Arial" w:cs="Arial"/>
          <w:bCs/>
          <w:color w:val="000000"/>
          <w:sz w:val="22"/>
          <w:szCs w:val="22"/>
        </w:rPr>
        <w:t>,</w:t>
      </w:r>
      <w:r w:rsidR="007F69DE" w:rsidRPr="00802E12">
        <w:rPr>
          <w:rFonts w:ascii="Arial" w:hAnsi="Arial" w:cs="Arial"/>
          <w:bCs/>
          <w:color w:val="000000"/>
          <w:sz w:val="22"/>
          <w:szCs w:val="22"/>
        </w:rPr>
        <w:t>6</w:t>
      </w:r>
      <w:r w:rsidR="008E2CBC" w:rsidRPr="00802E12">
        <w:rPr>
          <w:rFonts w:ascii="Arial" w:hAnsi="Arial" w:cs="Arial"/>
          <w:bCs/>
          <w:color w:val="000000"/>
          <w:sz w:val="22"/>
          <w:szCs w:val="22"/>
        </w:rPr>
        <w:t xml:space="preserve"> millones de dólares </w:t>
      </w:r>
      <w:r w:rsidR="007F69DE" w:rsidRPr="00802E12">
        <w:rPr>
          <w:rFonts w:ascii="Arial" w:hAnsi="Arial" w:cs="Arial"/>
          <w:bCs/>
          <w:color w:val="000000"/>
          <w:sz w:val="22"/>
          <w:szCs w:val="22"/>
        </w:rPr>
        <w:t>y resultaron todavía 6,2% mayores a los de un año atrás</w:t>
      </w:r>
      <w:r w:rsidR="008E2CBC" w:rsidRPr="00802E12">
        <w:rPr>
          <w:rFonts w:ascii="Arial" w:hAnsi="Arial" w:cs="Arial"/>
          <w:bCs/>
          <w:color w:val="000000"/>
          <w:sz w:val="22"/>
          <w:szCs w:val="22"/>
        </w:rPr>
        <w:t>.</w:t>
      </w:r>
      <w:r w:rsidR="00EA7358" w:rsidRPr="00802E12">
        <w:rPr>
          <w:rFonts w:ascii="Arial" w:hAnsi="Arial" w:cs="Arial"/>
          <w:bCs/>
          <w:color w:val="000000"/>
          <w:sz w:val="22"/>
          <w:szCs w:val="22"/>
        </w:rPr>
        <w:t xml:space="preserve"> </w:t>
      </w:r>
    </w:p>
    <w:p w14:paraId="61BED6BC" w14:textId="77777777" w:rsidR="00394DC2" w:rsidRPr="00802E12" w:rsidRDefault="00394DC2" w:rsidP="008E2CBC">
      <w:pPr>
        <w:spacing w:line="360" w:lineRule="auto"/>
        <w:ind w:firstLine="709"/>
        <w:jc w:val="both"/>
        <w:rPr>
          <w:rFonts w:ascii="Arial" w:hAnsi="Arial" w:cs="Arial"/>
          <w:bCs/>
          <w:color w:val="000000"/>
          <w:sz w:val="22"/>
          <w:szCs w:val="22"/>
        </w:rPr>
      </w:pPr>
    </w:p>
    <w:p w14:paraId="461E1A6B" w14:textId="1E5D0CF1" w:rsidR="008E2CBC" w:rsidRPr="00802E12" w:rsidRDefault="000A244C" w:rsidP="008E2CBC">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En el primer semestre del año se exportaron 12.047 tn pp a </w:t>
      </w:r>
      <w:r w:rsidR="008E2CBC" w:rsidRPr="00802E12">
        <w:rPr>
          <w:rFonts w:ascii="Arial" w:hAnsi="Arial" w:cs="Arial"/>
          <w:bCs/>
          <w:color w:val="000000"/>
          <w:sz w:val="22"/>
          <w:szCs w:val="22"/>
        </w:rPr>
        <w:t>Israel</w:t>
      </w:r>
      <w:r w:rsidR="00D47BA0" w:rsidRPr="00802E12">
        <w:rPr>
          <w:rFonts w:ascii="Arial" w:hAnsi="Arial" w:cs="Arial"/>
          <w:bCs/>
          <w:color w:val="000000"/>
          <w:sz w:val="22"/>
          <w:szCs w:val="22"/>
        </w:rPr>
        <w:t xml:space="preserve"> </w:t>
      </w:r>
      <w:r w:rsidR="008E2CBC" w:rsidRPr="00802E12">
        <w:rPr>
          <w:rFonts w:ascii="Arial" w:hAnsi="Arial" w:cs="Arial"/>
          <w:bCs/>
          <w:color w:val="000000"/>
          <w:sz w:val="22"/>
          <w:szCs w:val="22"/>
        </w:rPr>
        <w:t>(+</w:t>
      </w:r>
      <w:r w:rsidRPr="00802E12">
        <w:rPr>
          <w:rFonts w:ascii="Arial" w:hAnsi="Arial" w:cs="Arial"/>
          <w:bCs/>
          <w:color w:val="000000"/>
          <w:sz w:val="22"/>
          <w:szCs w:val="22"/>
        </w:rPr>
        <w:t>1</w:t>
      </w:r>
      <w:r w:rsidR="008E2CBC" w:rsidRPr="00802E12">
        <w:rPr>
          <w:rFonts w:ascii="Arial" w:hAnsi="Arial" w:cs="Arial"/>
          <w:bCs/>
          <w:color w:val="000000"/>
          <w:sz w:val="22"/>
          <w:szCs w:val="22"/>
        </w:rPr>
        <w:t>,</w:t>
      </w:r>
      <w:r w:rsidRPr="00802E12">
        <w:rPr>
          <w:rFonts w:ascii="Arial" w:hAnsi="Arial" w:cs="Arial"/>
          <w:bCs/>
          <w:color w:val="000000"/>
          <w:sz w:val="22"/>
          <w:szCs w:val="22"/>
        </w:rPr>
        <w:t>0</w:t>
      </w:r>
      <w:r w:rsidR="008E2CBC" w:rsidRPr="00802E12">
        <w:rPr>
          <w:rFonts w:ascii="Arial" w:hAnsi="Arial" w:cs="Arial"/>
          <w:bCs/>
          <w:color w:val="000000"/>
          <w:sz w:val="22"/>
          <w:szCs w:val="22"/>
        </w:rPr>
        <w:t>% anual</w:t>
      </w:r>
      <w:r w:rsidR="003A31DE" w:rsidRPr="00802E12">
        <w:rPr>
          <w:rFonts w:ascii="Arial" w:hAnsi="Arial" w:cs="Arial"/>
          <w:bCs/>
          <w:color w:val="000000"/>
          <w:sz w:val="22"/>
          <w:szCs w:val="22"/>
        </w:rPr>
        <w:t xml:space="preserve">; </w:t>
      </w:r>
      <w:r w:rsidR="004A68A1" w:rsidRPr="00802E12">
        <w:rPr>
          <w:rFonts w:ascii="Arial" w:hAnsi="Arial" w:cs="Arial"/>
          <w:bCs/>
          <w:color w:val="000000"/>
          <w:sz w:val="22"/>
          <w:szCs w:val="22"/>
        </w:rPr>
        <w:t>4</w:t>
      </w:r>
      <w:r w:rsidR="005374DB" w:rsidRPr="00802E12">
        <w:rPr>
          <w:rFonts w:ascii="Arial" w:hAnsi="Arial" w:cs="Arial"/>
          <w:bCs/>
          <w:color w:val="000000"/>
          <w:sz w:val="22"/>
          <w:szCs w:val="22"/>
        </w:rPr>
        <w:t>,</w:t>
      </w:r>
      <w:r w:rsidRPr="00802E12">
        <w:rPr>
          <w:rFonts w:ascii="Arial" w:hAnsi="Arial" w:cs="Arial"/>
          <w:bCs/>
          <w:color w:val="000000"/>
          <w:sz w:val="22"/>
          <w:szCs w:val="22"/>
        </w:rPr>
        <w:t>4</w:t>
      </w:r>
      <w:r w:rsidR="005374DB" w:rsidRPr="00802E12">
        <w:rPr>
          <w:rFonts w:ascii="Arial" w:hAnsi="Arial" w:cs="Arial"/>
          <w:bCs/>
          <w:color w:val="000000"/>
          <w:sz w:val="22"/>
          <w:szCs w:val="22"/>
        </w:rPr>
        <w:t>% del total</w:t>
      </w:r>
      <w:r w:rsidR="008E2CBC" w:rsidRPr="00802E12">
        <w:rPr>
          <w:rFonts w:ascii="Arial" w:hAnsi="Arial" w:cs="Arial"/>
          <w:bCs/>
          <w:color w:val="000000"/>
          <w:sz w:val="22"/>
          <w:szCs w:val="22"/>
        </w:rPr>
        <w:t>)</w:t>
      </w:r>
      <w:r w:rsidRPr="00802E12">
        <w:rPr>
          <w:rFonts w:ascii="Arial" w:hAnsi="Arial" w:cs="Arial"/>
          <w:bCs/>
          <w:color w:val="000000"/>
          <w:sz w:val="22"/>
          <w:szCs w:val="22"/>
        </w:rPr>
        <w:t xml:space="preserve"> y se facturaron </w:t>
      </w:r>
      <w:r w:rsidR="007A6A42" w:rsidRPr="00802E12">
        <w:rPr>
          <w:rFonts w:ascii="Arial" w:hAnsi="Arial" w:cs="Arial"/>
          <w:bCs/>
          <w:color w:val="000000"/>
          <w:sz w:val="22"/>
          <w:szCs w:val="22"/>
        </w:rPr>
        <w:t>86</w:t>
      </w:r>
      <w:r w:rsidR="00E4359D" w:rsidRPr="00802E12">
        <w:rPr>
          <w:rFonts w:ascii="Arial" w:hAnsi="Arial" w:cs="Arial"/>
          <w:bCs/>
          <w:color w:val="000000"/>
          <w:sz w:val="22"/>
          <w:szCs w:val="22"/>
        </w:rPr>
        <w:t>,</w:t>
      </w:r>
      <w:r w:rsidR="007A6A42" w:rsidRPr="00802E12">
        <w:rPr>
          <w:rFonts w:ascii="Arial" w:hAnsi="Arial" w:cs="Arial"/>
          <w:bCs/>
          <w:color w:val="000000"/>
          <w:sz w:val="22"/>
          <w:szCs w:val="22"/>
        </w:rPr>
        <w:t>8</w:t>
      </w:r>
      <w:r w:rsidR="003A31DE" w:rsidRPr="00802E12">
        <w:rPr>
          <w:rFonts w:ascii="Arial" w:hAnsi="Arial" w:cs="Arial"/>
          <w:bCs/>
          <w:color w:val="000000"/>
          <w:sz w:val="22"/>
          <w:szCs w:val="22"/>
        </w:rPr>
        <w:t xml:space="preserve"> millones de dólares (</w:t>
      </w:r>
      <w:r w:rsidR="008A2A89" w:rsidRPr="00802E12">
        <w:rPr>
          <w:rFonts w:ascii="Arial" w:hAnsi="Arial" w:cs="Arial"/>
          <w:bCs/>
          <w:color w:val="000000"/>
          <w:sz w:val="22"/>
          <w:szCs w:val="22"/>
        </w:rPr>
        <w:t>+</w:t>
      </w:r>
      <w:r w:rsidR="007A6A42" w:rsidRPr="00802E12">
        <w:rPr>
          <w:rFonts w:ascii="Arial" w:hAnsi="Arial" w:cs="Arial"/>
          <w:bCs/>
          <w:color w:val="000000"/>
          <w:sz w:val="22"/>
          <w:szCs w:val="22"/>
        </w:rPr>
        <w:t>7</w:t>
      </w:r>
      <w:r w:rsidR="00B31683" w:rsidRPr="00802E12">
        <w:rPr>
          <w:rFonts w:ascii="Arial" w:hAnsi="Arial" w:cs="Arial"/>
          <w:bCs/>
          <w:color w:val="000000"/>
          <w:sz w:val="22"/>
          <w:szCs w:val="22"/>
        </w:rPr>
        <w:t>,</w:t>
      </w:r>
      <w:r w:rsidR="007A6A42" w:rsidRPr="00802E12">
        <w:rPr>
          <w:rFonts w:ascii="Arial" w:hAnsi="Arial" w:cs="Arial"/>
          <w:bCs/>
          <w:color w:val="000000"/>
          <w:sz w:val="22"/>
          <w:szCs w:val="22"/>
        </w:rPr>
        <w:t>2</w:t>
      </w:r>
      <w:r w:rsidR="003A31DE" w:rsidRPr="00802E12">
        <w:rPr>
          <w:rFonts w:ascii="Arial" w:hAnsi="Arial" w:cs="Arial"/>
          <w:bCs/>
          <w:color w:val="000000"/>
          <w:sz w:val="22"/>
          <w:szCs w:val="22"/>
        </w:rPr>
        <w:t>%</w:t>
      </w:r>
      <w:r w:rsidR="00345681" w:rsidRPr="00802E12">
        <w:rPr>
          <w:rFonts w:ascii="Arial" w:hAnsi="Arial" w:cs="Arial"/>
          <w:bCs/>
          <w:color w:val="000000"/>
          <w:sz w:val="22"/>
          <w:szCs w:val="22"/>
        </w:rPr>
        <w:t xml:space="preserve"> anual</w:t>
      </w:r>
      <w:r w:rsidR="003A31DE" w:rsidRPr="00802E12">
        <w:rPr>
          <w:rFonts w:ascii="Arial" w:hAnsi="Arial" w:cs="Arial"/>
          <w:bCs/>
          <w:color w:val="000000"/>
          <w:sz w:val="22"/>
          <w:szCs w:val="22"/>
        </w:rPr>
        <w:t xml:space="preserve">). El </w:t>
      </w:r>
      <w:r w:rsidR="008E2CBC" w:rsidRPr="00802E12">
        <w:rPr>
          <w:rFonts w:ascii="Arial" w:hAnsi="Arial" w:cs="Arial"/>
          <w:bCs/>
          <w:color w:val="000000"/>
          <w:sz w:val="22"/>
          <w:szCs w:val="22"/>
        </w:rPr>
        <w:t xml:space="preserve">precio </w:t>
      </w:r>
      <w:r w:rsidR="00F46C95" w:rsidRPr="00802E12">
        <w:rPr>
          <w:rFonts w:ascii="Arial" w:hAnsi="Arial" w:cs="Arial"/>
          <w:bCs/>
          <w:color w:val="000000"/>
          <w:sz w:val="22"/>
          <w:szCs w:val="22"/>
        </w:rPr>
        <w:t xml:space="preserve">promedio </w:t>
      </w:r>
      <w:r w:rsidR="007A6A42" w:rsidRPr="00802E12">
        <w:rPr>
          <w:rFonts w:ascii="Arial" w:hAnsi="Arial" w:cs="Arial"/>
          <w:bCs/>
          <w:color w:val="000000"/>
          <w:sz w:val="22"/>
          <w:szCs w:val="22"/>
        </w:rPr>
        <w:t xml:space="preserve">de estas ventas </w:t>
      </w:r>
      <w:r w:rsidR="003A31DE" w:rsidRPr="00802E12">
        <w:rPr>
          <w:rFonts w:ascii="Arial" w:hAnsi="Arial" w:cs="Arial"/>
          <w:bCs/>
          <w:color w:val="000000"/>
          <w:sz w:val="22"/>
          <w:szCs w:val="22"/>
        </w:rPr>
        <w:t>se ubicó en</w:t>
      </w:r>
      <w:r w:rsidR="00F46C95" w:rsidRPr="00802E12">
        <w:rPr>
          <w:rFonts w:ascii="Arial" w:hAnsi="Arial" w:cs="Arial"/>
          <w:bCs/>
          <w:color w:val="000000"/>
          <w:sz w:val="22"/>
          <w:szCs w:val="22"/>
        </w:rPr>
        <w:t xml:space="preserve"> </w:t>
      </w:r>
      <w:r w:rsidR="00466D07" w:rsidRPr="00802E12">
        <w:rPr>
          <w:rFonts w:ascii="Arial" w:hAnsi="Arial" w:cs="Arial"/>
          <w:bCs/>
          <w:color w:val="000000"/>
          <w:sz w:val="22"/>
          <w:szCs w:val="22"/>
        </w:rPr>
        <w:t>7</w:t>
      </w:r>
      <w:r w:rsidR="008E2CBC" w:rsidRPr="00802E12">
        <w:rPr>
          <w:rFonts w:ascii="Arial" w:hAnsi="Arial" w:cs="Arial"/>
          <w:bCs/>
          <w:color w:val="000000"/>
          <w:sz w:val="22"/>
          <w:szCs w:val="22"/>
        </w:rPr>
        <w:t>.</w:t>
      </w:r>
      <w:r w:rsidR="000322C2" w:rsidRPr="00802E12">
        <w:rPr>
          <w:rFonts w:ascii="Arial" w:hAnsi="Arial" w:cs="Arial"/>
          <w:bCs/>
          <w:color w:val="000000"/>
          <w:sz w:val="22"/>
          <w:szCs w:val="22"/>
        </w:rPr>
        <w:t>2</w:t>
      </w:r>
      <w:r w:rsidR="007A6A42" w:rsidRPr="00802E12">
        <w:rPr>
          <w:rFonts w:ascii="Arial" w:hAnsi="Arial" w:cs="Arial"/>
          <w:bCs/>
          <w:color w:val="000000"/>
          <w:sz w:val="22"/>
          <w:szCs w:val="22"/>
        </w:rPr>
        <w:t>05</w:t>
      </w:r>
      <w:r w:rsidR="008E2CBC" w:rsidRPr="00802E12">
        <w:rPr>
          <w:rFonts w:ascii="Arial" w:hAnsi="Arial" w:cs="Arial"/>
          <w:bCs/>
          <w:color w:val="000000"/>
          <w:sz w:val="22"/>
          <w:szCs w:val="22"/>
        </w:rPr>
        <w:t xml:space="preserve"> dólares por tn pp (</w:t>
      </w:r>
      <w:r w:rsidR="008A2A89" w:rsidRPr="00802E12">
        <w:rPr>
          <w:rFonts w:ascii="Arial" w:hAnsi="Arial" w:cs="Arial"/>
          <w:bCs/>
          <w:color w:val="000000"/>
          <w:sz w:val="22"/>
          <w:szCs w:val="22"/>
        </w:rPr>
        <w:t>+</w:t>
      </w:r>
      <w:r w:rsidR="00C6677F" w:rsidRPr="00802E12">
        <w:rPr>
          <w:rFonts w:ascii="Arial" w:hAnsi="Arial" w:cs="Arial"/>
          <w:bCs/>
          <w:color w:val="000000"/>
          <w:sz w:val="22"/>
          <w:szCs w:val="22"/>
        </w:rPr>
        <w:t>6</w:t>
      </w:r>
      <w:r w:rsidR="008E2CBC" w:rsidRPr="00802E12">
        <w:rPr>
          <w:rFonts w:ascii="Arial" w:hAnsi="Arial" w:cs="Arial"/>
          <w:bCs/>
          <w:color w:val="000000"/>
          <w:sz w:val="22"/>
          <w:szCs w:val="22"/>
        </w:rPr>
        <w:t>,</w:t>
      </w:r>
      <w:r w:rsidR="007A6A42" w:rsidRPr="00802E12">
        <w:rPr>
          <w:rFonts w:ascii="Arial" w:hAnsi="Arial" w:cs="Arial"/>
          <w:bCs/>
          <w:color w:val="000000"/>
          <w:sz w:val="22"/>
          <w:szCs w:val="22"/>
        </w:rPr>
        <w:t>2</w:t>
      </w:r>
      <w:r w:rsidR="008E2CBC" w:rsidRPr="00802E12">
        <w:rPr>
          <w:rFonts w:ascii="Arial" w:hAnsi="Arial" w:cs="Arial"/>
          <w:bCs/>
          <w:color w:val="000000"/>
          <w:sz w:val="22"/>
          <w:szCs w:val="22"/>
        </w:rPr>
        <w:t xml:space="preserve">% anual). </w:t>
      </w:r>
      <w:r w:rsidR="00686045" w:rsidRPr="00802E12">
        <w:rPr>
          <w:rFonts w:ascii="Arial" w:hAnsi="Arial" w:cs="Arial"/>
          <w:bCs/>
          <w:color w:val="000000"/>
          <w:sz w:val="22"/>
          <w:szCs w:val="22"/>
        </w:rPr>
        <w:t xml:space="preserve">En relación al observado en mayo pasado, el volumen enviado a Israel mostró una recuperación de </w:t>
      </w:r>
      <w:r w:rsidR="00FB04E9" w:rsidRPr="00802E12">
        <w:rPr>
          <w:rFonts w:ascii="Arial" w:hAnsi="Arial" w:cs="Arial"/>
          <w:bCs/>
          <w:color w:val="000000"/>
          <w:sz w:val="22"/>
          <w:szCs w:val="22"/>
        </w:rPr>
        <w:t>222,7%.</w:t>
      </w:r>
    </w:p>
    <w:p w14:paraId="18A83B82" w14:textId="7140E613" w:rsidR="00040B3B" w:rsidRPr="00802E12" w:rsidRDefault="00040B3B" w:rsidP="00E429FD">
      <w:pPr>
        <w:spacing w:line="360" w:lineRule="auto"/>
        <w:ind w:firstLine="709"/>
        <w:jc w:val="both"/>
        <w:rPr>
          <w:rFonts w:ascii="Arial" w:hAnsi="Arial" w:cs="Arial"/>
          <w:bCs/>
          <w:color w:val="000000"/>
          <w:sz w:val="22"/>
          <w:szCs w:val="22"/>
        </w:rPr>
      </w:pPr>
    </w:p>
    <w:p w14:paraId="76EF706B" w14:textId="16494FCC" w:rsidR="0020276D" w:rsidRPr="00802E12" w:rsidRDefault="00423A7F" w:rsidP="0020276D">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A </w:t>
      </w:r>
      <w:r w:rsidR="00A84302" w:rsidRPr="00802E12">
        <w:rPr>
          <w:rFonts w:ascii="Arial" w:hAnsi="Arial" w:cs="Arial"/>
          <w:bCs/>
          <w:color w:val="000000"/>
          <w:sz w:val="22"/>
          <w:szCs w:val="22"/>
        </w:rPr>
        <w:t>Alemania</w:t>
      </w:r>
      <w:r w:rsidRPr="00802E12">
        <w:rPr>
          <w:rFonts w:ascii="Arial" w:hAnsi="Arial" w:cs="Arial"/>
          <w:bCs/>
          <w:color w:val="000000"/>
          <w:sz w:val="22"/>
          <w:szCs w:val="22"/>
        </w:rPr>
        <w:t xml:space="preserve"> se enviaron</w:t>
      </w:r>
      <w:r w:rsidR="00FD7766" w:rsidRPr="00802E12">
        <w:rPr>
          <w:rFonts w:ascii="Arial" w:hAnsi="Arial" w:cs="Arial"/>
          <w:bCs/>
          <w:color w:val="000000"/>
          <w:sz w:val="22"/>
          <w:szCs w:val="22"/>
        </w:rPr>
        <w:t xml:space="preserve"> </w:t>
      </w:r>
      <w:r w:rsidR="00261C6D" w:rsidRPr="00802E12">
        <w:rPr>
          <w:rFonts w:ascii="Arial" w:hAnsi="Arial" w:cs="Arial"/>
          <w:bCs/>
          <w:color w:val="000000"/>
          <w:sz w:val="22"/>
          <w:szCs w:val="22"/>
        </w:rPr>
        <w:t>9</w:t>
      </w:r>
      <w:r w:rsidR="00320982" w:rsidRPr="00802E12">
        <w:rPr>
          <w:rFonts w:ascii="Arial" w:hAnsi="Arial" w:cs="Arial"/>
          <w:bCs/>
          <w:color w:val="000000"/>
          <w:sz w:val="22"/>
          <w:szCs w:val="22"/>
        </w:rPr>
        <w:t>.</w:t>
      </w:r>
      <w:r w:rsidR="00C6677F" w:rsidRPr="00802E12">
        <w:rPr>
          <w:rFonts w:ascii="Arial" w:hAnsi="Arial" w:cs="Arial"/>
          <w:bCs/>
          <w:color w:val="000000"/>
          <w:sz w:val="22"/>
          <w:szCs w:val="22"/>
        </w:rPr>
        <w:t>6</w:t>
      </w:r>
      <w:r w:rsidR="00261C6D" w:rsidRPr="00802E12">
        <w:rPr>
          <w:rFonts w:ascii="Arial" w:hAnsi="Arial" w:cs="Arial"/>
          <w:bCs/>
          <w:color w:val="000000"/>
          <w:sz w:val="22"/>
          <w:szCs w:val="22"/>
        </w:rPr>
        <w:t>81</w:t>
      </w:r>
      <w:r w:rsidR="00FD7766" w:rsidRPr="00802E12">
        <w:rPr>
          <w:rFonts w:ascii="Arial" w:hAnsi="Arial" w:cs="Arial"/>
          <w:bCs/>
          <w:color w:val="000000"/>
          <w:sz w:val="22"/>
          <w:szCs w:val="22"/>
        </w:rPr>
        <w:t xml:space="preserve"> tn pp</w:t>
      </w:r>
      <w:r w:rsidR="00320982" w:rsidRPr="00802E12">
        <w:rPr>
          <w:rFonts w:ascii="Arial" w:hAnsi="Arial" w:cs="Arial"/>
          <w:bCs/>
          <w:color w:val="000000"/>
          <w:sz w:val="22"/>
          <w:szCs w:val="22"/>
        </w:rPr>
        <w:t xml:space="preserve"> </w:t>
      </w:r>
      <w:r w:rsidR="00261C6D" w:rsidRPr="00802E12">
        <w:rPr>
          <w:rFonts w:ascii="Arial" w:hAnsi="Arial" w:cs="Arial"/>
          <w:bCs/>
          <w:color w:val="000000"/>
          <w:sz w:val="22"/>
          <w:szCs w:val="22"/>
        </w:rPr>
        <w:t xml:space="preserve">en los primeros seis meses del año </w:t>
      </w:r>
      <w:r w:rsidR="009E2A2A" w:rsidRPr="00802E12">
        <w:rPr>
          <w:rFonts w:ascii="Arial" w:hAnsi="Arial" w:cs="Arial"/>
          <w:bCs/>
          <w:color w:val="000000"/>
          <w:sz w:val="22"/>
          <w:szCs w:val="22"/>
        </w:rPr>
        <w:t>(3,</w:t>
      </w:r>
      <w:r w:rsidR="006D6098" w:rsidRPr="00802E12">
        <w:rPr>
          <w:rFonts w:ascii="Arial" w:hAnsi="Arial" w:cs="Arial"/>
          <w:bCs/>
          <w:color w:val="000000"/>
          <w:sz w:val="22"/>
          <w:szCs w:val="22"/>
        </w:rPr>
        <w:t>5</w:t>
      </w:r>
      <w:r w:rsidR="009E2A2A" w:rsidRPr="00802E12">
        <w:rPr>
          <w:rFonts w:ascii="Arial" w:hAnsi="Arial" w:cs="Arial"/>
          <w:bCs/>
          <w:color w:val="000000"/>
          <w:sz w:val="22"/>
          <w:szCs w:val="22"/>
        </w:rPr>
        <w:t>% del total)</w:t>
      </w:r>
      <w:r w:rsidR="006D6098" w:rsidRPr="00802E12">
        <w:rPr>
          <w:rFonts w:ascii="Arial" w:hAnsi="Arial" w:cs="Arial"/>
          <w:bCs/>
          <w:color w:val="000000"/>
          <w:sz w:val="22"/>
          <w:szCs w:val="22"/>
        </w:rPr>
        <w:t xml:space="preserve">. Se observó una </w:t>
      </w:r>
      <w:r w:rsidR="00FB04E9" w:rsidRPr="00802E12">
        <w:rPr>
          <w:rFonts w:ascii="Arial" w:hAnsi="Arial" w:cs="Arial"/>
          <w:bCs/>
          <w:color w:val="000000"/>
          <w:sz w:val="22"/>
          <w:szCs w:val="22"/>
        </w:rPr>
        <w:t>baja</w:t>
      </w:r>
      <w:r w:rsidR="006D6098" w:rsidRPr="00802E12">
        <w:rPr>
          <w:rFonts w:ascii="Arial" w:hAnsi="Arial" w:cs="Arial"/>
          <w:bCs/>
          <w:color w:val="000000"/>
          <w:sz w:val="22"/>
          <w:szCs w:val="22"/>
        </w:rPr>
        <w:t xml:space="preserve"> de 18,4% interanual. </w:t>
      </w:r>
      <w:r w:rsidR="00B532C8" w:rsidRPr="00802E12">
        <w:rPr>
          <w:rFonts w:ascii="Arial" w:hAnsi="Arial" w:cs="Arial"/>
          <w:bCs/>
          <w:color w:val="000000"/>
          <w:sz w:val="22"/>
          <w:szCs w:val="22"/>
        </w:rPr>
        <w:t>L</w:t>
      </w:r>
      <w:r w:rsidR="00D4729A" w:rsidRPr="00802E12">
        <w:rPr>
          <w:rFonts w:ascii="Arial" w:hAnsi="Arial" w:cs="Arial"/>
          <w:bCs/>
          <w:color w:val="000000"/>
          <w:sz w:val="22"/>
          <w:szCs w:val="22"/>
        </w:rPr>
        <w:t xml:space="preserve">a </w:t>
      </w:r>
      <w:r w:rsidR="00394DC2" w:rsidRPr="00802E12">
        <w:rPr>
          <w:rFonts w:ascii="Arial" w:hAnsi="Arial" w:cs="Arial"/>
          <w:bCs/>
          <w:color w:val="000000"/>
          <w:sz w:val="22"/>
          <w:szCs w:val="22"/>
        </w:rPr>
        <w:t>facturación</w:t>
      </w:r>
      <w:r w:rsidR="00D4729A" w:rsidRPr="00802E12">
        <w:rPr>
          <w:rFonts w:ascii="Arial" w:hAnsi="Arial" w:cs="Arial"/>
          <w:bCs/>
          <w:color w:val="000000"/>
          <w:sz w:val="22"/>
          <w:szCs w:val="22"/>
        </w:rPr>
        <w:t xml:space="preserve"> </w:t>
      </w:r>
      <w:r w:rsidR="00E22C91" w:rsidRPr="00802E12">
        <w:rPr>
          <w:rFonts w:ascii="Arial" w:hAnsi="Arial" w:cs="Arial"/>
          <w:bCs/>
          <w:color w:val="000000"/>
          <w:sz w:val="22"/>
          <w:szCs w:val="22"/>
        </w:rPr>
        <w:t xml:space="preserve">bajó </w:t>
      </w:r>
      <w:r w:rsidR="00172F88" w:rsidRPr="00802E12">
        <w:rPr>
          <w:rFonts w:ascii="Arial" w:hAnsi="Arial" w:cs="Arial"/>
          <w:bCs/>
          <w:color w:val="000000"/>
          <w:sz w:val="22"/>
          <w:szCs w:val="22"/>
        </w:rPr>
        <w:t>3</w:t>
      </w:r>
      <w:r w:rsidR="006D6098" w:rsidRPr="00802E12">
        <w:rPr>
          <w:rFonts w:ascii="Arial" w:hAnsi="Arial" w:cs="Arial"/>
          <w:bCs/>
          <w:color w:val="000000"/>
          <w:sz w:val="22"/>
          <w:szCs w:val="22"/>
        </w:rPr>
        <w:t>2</w:t>
      </w:r>
      <w:r w:rsidR="00D4729A" w:rsidRPr="00802E12">
        <w:rPr>
          <w:rFonts w:ascii="Arial" w:hAnsi="Arial" w:cs="Arial"/>
          <w:bCs/>
          <w:color w:val="000000"/>
          <w:sz w:val="22"/>
          <w:szCs w:val="22"/>
        </w:rPr>
        <w:t>,</w:t>
      </w:r>
      <w:r w:rsidR="006D6098" w:rsidRPr="00802E12">
        <w:rPr>
          <w:rFonts w:ascii="Arial" w:hAnsi="Arial" w:cs="Arial"/>
          <w:bCs/>
          <w:color w:val="000000"/>
          <w:sz w:val="22"/>
          <w:szCs w:val="22"/>
        </w:rPr>
        <w:t>5</w:t>
      </w:r>
      <w:r w:rsidR="00D4729A" w:rsidRPr="00802E12">
        <w:rPr>
          <w:rFonts w:ascii="Arial" w:hAnsi="Arial" w:cs="Arial"/>
          <w:bCs/>
          <w:color w:val="000000"/>
          <w:sz w:val="22"/>
          <w:szCs w:val="22"/>
        </w:rPr>
        <w:t>% anual, hasta</w:t>
      </w:r>
      <w:r w:rsidR="0052649D" w:rsidRPr="00802E12">
        <w:rPr>
          <w:rFonts w:ascii="Arial" w:hAnsi="Arial" w:cs="Arial"/>
          <w:bCs/>
          <w:color w:val="000000"/>
          <w:sz w:val="22"/>
          <w:szCs w:val="22"/>
        </w:rPr>
        <w:t xml:space="preserve"> quedar en</w:t>
      </w:r>
      <w:r w:rsidR="00D4729A" w:rsidRPr="00802E12">
        <w:rPr>
          <w:rFonts w:ascii="Arial" w:hAnsi="Arial" w:cs="Arial"/>
          <w:bCs/>
          <w:color w:val="000000"/>
          <w:sz w:val="22"/>
          <w:szCs w:val="22"/>
        </w:rPr>
        <w:t xml:space="preserve"> </w:t>
      </w:r>
      <w:r w:rsidR="006D6098" w:rsidRPr="00802E12">
        <w:rPr>
          <w:rFonts w:ascii="Arial" w:hAnsi="Arial" w:cs="Arial"/>
          <w:bCs/>
          <w:color w:val="000000"/>
          <w:sz w:val="22"/>
          <w:szCs w:val="22"/>
        </w:rPr>
        <w:t>86</w:t>
      </w:r>
      <w:r w:rsidR="00394DC2" w:rsidRPr="00802E12">
        <w:rPr>
          <w:rFonts w:ascii="Arial" w:hAnsi="Arial" w:cs="Arial"/>
          <w:bCs/>
          <w:color w:val="000000"/>
          <w:sz w:val="22"/>
          <w:szCs w:val="22"/>
        </w:rPr>
        <w:t>,</w:t>
      </w:r>
      <w:r w:rsidR="006D6098" w:rsidRPr="00802E12">
        <w:rPr>
          <w:rFonts w:ascii="Arial" w:hAnsi="Arial" w:cs="Arial"/>
          <w:bCs/>
          <w:color w:val="000000"/>
          <w:sz w:val="22"/>
          <w:szCs w:val="22"/>
        </w:rPr>
        <w:t>9</w:t>
      </w:r>
      <w:r w:rsidR="00394DC2" w:rsidRPr="00802E12">
        <w:rPr>
          <w:rFonts w:ascii="Arial" w:hAnsi="Arial" w:cs="Arial"/>
          <w:bCs/>
          <w:color w:val="000000"/>
          <w:sz w:val="22"/>
          <w:szCs w:val="22"/>
        </w:rPr>
        <w:t xml:space="preserve"> millones de dólares</w:t>
      </w:r>
      <w:r w:rsidR="00E22C91" w:rsidRPr="00802E12">
        <w:rPr>
          <w:rFonts w:ascii="Arial" w:hAnsi="Arial" w:cs="Arial"/>
          <w:bCs/>
          <w:color w:val="000000"/>
          <w:sz w:val="22"/>
          <w:szCs w:val="22"/>
        </w:rPr>
        <w:t>. E</w:t>
      </w:r>
      <w:r w:rsidR="00255EAA" w:rsidRPr="00802E12">
        <w:rPr>
          <w:rFonts w:ascii="Arial" w:hAnsi="Arial" w:cs="Arial"/>
          <w:bCs/>
          <w:color w:val="000000"/>
          <w:sz w:val="22"/>
          <w:szCs w:val="22"/>
        </w:rPr>
        <w:t>l precio</w:t>
      </w:r>
      <w:r w:rsidR="00394DC2" w:rsidRPr="00802E12">
        <w:rPr>
          <w:rFonts w:ascii="Arial" w:hAnsi="Arial" w:cs="Arial"/>
          <w:bCs/>
          <w:color w:val="000000"/>
          <w:sz w:val="22"/>
          <w:szCs w:val="22"/>
        </w:rPr>
        <w:t xml:space="preserve"> promedio</w:t>
      </w:r>
      <w:r w:rsidR="00255EAA" w:rsidRPr="00802E12">
        <w:rPr>
          <w:rFonts w:ascii="Arial" w:hAnsi="Arial" w:cs="Arial"/>
          <w:bCs/>
          <w:color w:val="000000"/>
          <w:sz w:val="22"/>
          <w:szCs w:val="22"/>
        </w:rPr>
        <w:t xml:space="preserve"> </w:t>
      </w:r>
      <w:r w:rsidR="00050D53" w:rsidRPr="00802E12">
        <w:rPr>
          <w:rFonts w:ascii="Arial" w:hAnsi="Arial" w:cs="Arial"/>
          <w:bCs/>
          <w:color w:val="000000"/>
          <w:sz w:val="22"/>
          <w:szCs w:val="22"/>
        </w:rPr>
        <w:t>bajó</w:t>
      </w:r>
      <w:r w:rsidR="00394DC2" w:rsidRPr="00802E12">
        <w:rPr>
          <w:rFonts w:ascii="Arial" w:hAnsi="Arial" w:cs="Arial"/>
          <w:bCs/>
          <w:color w:val="000000"/>
          <w:sz w:val="22"/>
          <w:szCs w:val="22"/>
        </w:rPr>
        <w:t xml:space="preserve"> </w:t>
      </w:r>
      <w:r w:rsidR="00905B37" w:rsidRPr="00802E12">
        <w:rPr>
          <w:rFonts w:ascii="Arial" w:hAnsi="Arial" w:cs="Arial"/>
          <w:bCs/>
          <w:color w:val="000000"/>
          <w:sz w:val="22"/>
          <w:szCs w:val="22"/>
        </w:rPr>
        <w:t>17,3% anual, hasta quedar en</w:t>
      </w:r>
      <w:r w:rsidR="00394DC2" w:rsidRPr="00802E12">
        <w:rPr>
          <w:rFonts w:ascii="Arial" w:hAnsi="Arial" w:cs="Arial"/>
          <w:bCs/>
          <w:color w:val="000000"/>
          <w:sz w:val="22"/>
          <w:szCs w:val="22"/>
        </w:rPr>
        <w:t xml:space="preserve"> </w:t>
      </w:r>
      <w:r w:rsidR="00905B37" w:rsidRPr="00802E12">
        <w:rPr>
          <w:rFonts w:ascii="Arial" w:hAnsi="Arial" w:cs="Arial"/>
          <w:bCs/>
          <w:color w:val="000000"/>
          <w:sz w:val="22"/>
          <w:szCs w:val="22"/>
        </w:rPr>
        <w:t>8</w:t>
      </w:r>
      <w:r w:rsidR="00394DC2" w:rsidRPr="00802E12">
        <w:rPr>
          <w:rFonts w:ascii="Arial" w:hAnsi="Arial" w:cs="Arial"/>
          <w:bCs/>
          <w:color w:val="000000"/>
          <w:sz w:val="22"/>
          <w:szCs w:val="22"/>
        </w:rPr>
        <w:t>.</w:t>
      </w:r>
      <w:r w:rsidR="00905B37" w:rsidRPr="00802E12">
        <w:rPr>
          <w:rFonts w:ascii="Arial" w:hAnsi="Arial" w:cs="Arial"/>
          <w:bCs/>
          <w:color w:val="000000"/>
          <w:sz w:val="22"/>
          <w:szCs w:val="22"/>
        </w:rPr>
        <w:t>986</w:t>
      </w:r>
      <w:r w:rsidR="00394DC2" w:rsidRPr="00802E12">
        <w:rPr>
          <w:rFonts w:ascii="Arial" w:hAnsi="Arial" w:cs="Arial"/>
          <w:bCs/>
          <w:color w:val="000000"/>
          <w:sz w:val="22"/>
          <w:szCs w:val="22"/>
        </w:rPr>
        <w:t xml:space="preserve"> dólares por tn pp.</w:t>
      </w:r>
      <w:r w:rsidR="0020276D" w:rsidRPr="00802E12">
        <w:rPr>
          <w:rFonts w:ascii="Arial" w:hAnsi="Arial" w:cs="Arial"/>
          <w:color w:val="000000"/>
          <w:sz w:val="22"/>
          <w:szCs w:val="22"/>
        </w:rPr>
        <w:t xml:space="preserve"> </w:t>
      </w:r>
      <w:r w:rsidR="00905B37" w:rsidRPr="00802E12">
        <w:rPr>
          <w:rFonts w:ascii="Arial" w:hAnsi="Arial" w:cs="Arial"/>
          <w:color w:val="000000"/>
          <w:sz w:val="22"/>
          <w:szCs w:val="22"/>
        </w:rPr>
        <w:t>La menor demanda de cortes por parte del segmento HORECA se hizo sentir también en junio (</w:t>
      </w:r>
      <w:r w:rsidR="00B0679B" w:rsidRPr="00802E12">
        <w:rPr>
          <w:rFonts w:ascii="Arial" w:hAnsi="Arial" w:cs="Arial"/>
          <w:color w:val="000000"/>
          <w:sz w:val="22"/>
          <w:szCs w:val="22"/>
        </w:rPr>
        <w:t>el volumen registró una baja de 10,6% anual), aunque la velocidad de la contracción volvió a disminuir con relación a los picos observados en los meses previos.</w:t>
      </w:r>
      <w:r w:rsidR="00AE701F" w:rsidRPr="00802E12">
        <w:rPr>
          <w:rFonts w:ascii="Arial" w:hAnsi="Arial" w:cs="Arial"/>
          <w:color w:val="000000"/>
          <w:sz w:val="22"/>
          <w:szCs w:val="22"/>
        </w:rPr>
        <w:t xml:space="preserve"> En tanto, en relación al volumen exportado en mayo del corriente año se registró una mejora de </w:t>
      </w:r>
      <w:r w:rsidR="00870568" w:rsidRPr="00802E12">
        <w:rPr>
          <w:rFonts w:ascii="Arial" w:hAnsi="Arial" w:cs="Arial"/>
          <w:color w:val="000000"/>
          <w:sz w:val="22"/>
          <w:szCs w:val="22"/>
        </w:rPr>
        <w:t>37,8%.</w:t>
      </w:r>
    </w:p>
    <w:p w14:paraId="2BE20852" w14:textId="77777777" w:rsidR="00394DC2" w:rsidRPr="00802E12" w:rsidRDefault="00394DC2" w:rsidP="00E429FD">
      <w:pPr>
        <w:spacing w:line="360" w:lineRule="auto"/>
        <w:ind w:firstLine="709"/>
        <w:jc w:val="both"/>
        <w:rPr>
          <w:rFonts w:ascii="Arial" w:hAnsi="Arial" w:cs="Arial"/>
          <w:bCs/>
          <w:color w:val="000000"/>
          <w:sz w:val="22"/>
          <w:szCs w:val="22"/>
        </w:rPr>
      </w:pPr>
    </w:p>
    <w:p w14:paraId="346BE8F7" w14:textId="2196FF91" w:rsidR="00BD2865" w:rsidRPr="00802E12" w:rsidRDefault="00B20D7E" w:rsidP="00BD2865">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L</w:t>
      </w:r>
      <w:r w:rsidR="00BD2865" w:rsidRPr="00802E12">
        <w:rPr>
          <w:rFonts w:ascii="Arial" w:hAnsi="Arial" w:cs="Arial"/>
          <w:bCs/>
          <w:color w:val="000000"/>
          <w:sz w:val="22"/>
          <w:szCs w:val="22"/>
        </w:rPr>
        <w:t xml:space="preserve">as exportaciones a EE.UU. </w:t>
      </w:r>
      <w:r w:rsidRPr="00802E12">
        <w:rPr>
          <w:rFonts w:ascii="Arial" w:hAnsi="Arial" w:cs="Arial"/>
          <w:bCs/>
          <w:color w:val="000000"/>
          <w:sz w:val="22"/>
          <w:szCs w:val="22"/>
        </w:rPr>
        <w:t>subieron al quinto lugar</w:t>
      </w:r>
      <w:r w:rsidR="00BD2865" w:rsidRPr="00802E12">
        <w:rPr>
          <w:rFonts w:ascii="Arial" w:hAnsi="Arial" w:cs="Arial"/>
          <w:bCs/>
          <w:color w:val="000000"/>
          <w:sz w:val="22"/>
          <w:szCs w:val="22"/>
        </w:rPr>
        <w:t xml:space="preserve">. </w:t>
      </w:r>
      <w:r w:rsidR="00870568" w:rsidRPr="00802E12">
        <w:rPr>
          <w:rFonts w:ascii="Arial" w:hAnsi="Arial" w:cs="Arial"/>
          <w:bCs/>
          <w:color w:val="000000"/>
          <w:sz w:val="22"/>
          <w:szCs w:val="22"/>
        </w:rPr>
        <w:t xml:space="preserve">Sumando los </w:t>
      </w:r>
      <w:r w:rsidR="00BD2865" w:rsidRPr="00802E12">
        <w:rPr>
          <w:rFonts w:ascii="Arial" w:hAnsi="Arial" w:cs="Arial"/>
          <w:bCs/>
          <w:color w:val="000000"/>
          <w:sz w:val="22"/>
          <w:szCs w:val="22"/>
        </w:rPr>
        <w:t>e</w:t>
      </w:r>
      <w:r w:rsidRPr="00802E12">
        <w:rPr>
          <w:rFonts w:ascii="Arial" w:hAnsi="Arial" w:cs="Arial"/>
          <w:bCs/>
          <w:color w:val="000000"/>
          <w:sz w:val="22"/>
          <w:szCs w:val="22"/>
        </w:rPr>
        <w:t>mbar</w:t>
      </w:r>
      <w:r w:rsidR="00870568" w:rsidRPr="00802E12">
        <w:rPr>
          <w:rFonts w:ascii="Arial" w:hAnsi="Arial" w:cs="Arial"/>
          <w:bCs/>
          <w:color w:val="000000"/>
          <w:sz w:val="22"/>
          <w:szCs w:val="22"/>
        </w:rPr>
        <w:t>ques de</w:t>
      </w:r>
      <w:r w:rsidR="00BD2865" w:rsidRPr="00802E12">
        <w:rPr>
          <w:rFonts w:ascii="Arial" w:hAnsi="Arial" w:cs="Arial"/>
          <w:bCs/>
          <w:color w:val="000000"/>
          <w:sz w:val="22"/>
          <w:szCs w:val="22"/>
        </w:rPr>
        <w:t xml:space="preserve"> </w:t>
      </w:r>
      <w:r w:rsidR="00BF3568" w:rsidRPr="00802E12">
        <w:rPr>
          <w:rFonts w:ascii="Arial" w:hAnsi="Arial" w:cs="Arial"/>
          <w:bCs/>
          <w:color w:val="000000"/>
          <w:sz w:val="22"/>
          <w:szCs w:val="22"/>
        </w:rPr>
        <w:t>4.145</w:t>
      </w:r>
      <w:r w:rsidR="00BD2865" w:rsidRPr="00802E12">
        <w:rPr>
          <w:rFonts w:ascii="Arial" w:hAnsi="Arial" w:cs="Arial"/>
          <w:bCs/>
          <w:color w:val="000000"/>
          <w:sz w:val="22"/>
          <w:szCs w:val="22"/>
        </w:rPr>
        <w:t xml:space="preserve"> tn pp de carne vacuna</w:t>
      </w:r>
      <w:r w:rsidR="00870568" w:rsidRPr="00802E12">
        <w:rPr>
          <w:rFonts w:ascii="Arial" w:hAnsi="Arial" w:cs="Arial"/>
          <w:bCs/>
          <w:color w:val="000000"/>
          <w:sz w:val="22"/>
          <w:szCs w:val="22"/>
        </w:rPr>
        <w:t xml:space="preserve"> registrados en junio, producto de la reorientación de las ventas que antes se hacían a China</w:t>
      </w:r>
      <w:r w:rsidR="00BD2865" w:rsidRPr="00802E12">
        <w:rPr>
          <w:rFonts w:ascii="Arial" w:hAnsi="Arial" w:cs="Arial"/>
          <w:bCs/>
          <w:color w:val="000000"/>
          <w:sz w:val="22"/>
          <w:szCs w:val="22"/>
        </w:rPr>
        <w:t xml:space="preserve">, </w:t>
      </w:r>
      <w:r w:rsidR="00870568" w:rsidRPr="00802E12">
        <w:rPr>
          <w:rFonts w:ascii="Arial" w:hAnsi="Arial" w:cs="Arial"/>
          <w:bCs/>
          <w:color w:val="000000"/>
          <w:sz w:val="22"/>
          <w:szCs w:val="22"/>
        </w:rPr>
        <w:t xml:space="preserve">en el primer semestre del año totalizaron </w:t>
      </w:r>
      <w:r w:rsidR="00F53C24" w:rsidRPr="00802E12">
        <w:rPr>
          <w:rFonts w:ascii="Arial" w:hAnsi="Arial" w:cs="Arial"/>
          <w:bCs/>
          <w:color w:val="000000"/>
          <w:sz w:val="22"/>
          <w:szCs w:val="22"/>
        </w:rPr>
        <w:t>8</w:t>
      </w:r>
      <w:r w:rsidR="00BD2865" w:rsidRPr="00802E12">
        <w:rPr>
          <w:rFonts w:ascii="Arial" w:hAnsi="Arial" w:cs="Arial"/>
          <w:bCs/>
          <w:color w:val="000000"/>
          <w:sz w:val="22"/>
          <w:szCs w:val="22"/>
        </w:rPr>
        <w:t>.</w:t>
      </w:r>
      <w:r w:rsidR="00F53C24" w:rsidRPr="00802E12">
        <w:rPr>
          <w:rFonts w:ascii="Arial" w:hAnsi="Arial" w:cs="Arial"/>
          <w:bCs/>
          <w:color w:val="000000"/>
          <w:sz w:val="22"/>
          <w:szCs w:val="22"/>
        </w:rPr>
        <w:t>152</w:t>
      </w:r>
      <w:r w:rsidR="00BD2865" w:rsidRPr="00802E12">
        <w:rPr>
          <w:rFonts w:ascii="Arial" w:hAnsi="Arial" w:cs="Arial"/>
          <w:bCs/>
          <w:color w:val="000000"/>
          <w:sz w:val="22"/>
          <w:szCs w:val="22"/>
        </w:rPr>
        <w:t xml:space="preserve"> tn pp de carne vacuna  (</w:t>
      </w:r>
      <w:r w:rsidR="00F53C24" w:rsidRPr="00802E12">
        <w:rPr>
          <w:rFonts w:ascii="Arial" w:hAnsi="Arial" w:cs="Arial"/>
          <w:bCs/>
          <w:color w:val="000000"/>
          <w:sz w:val="22"/>
          <w:szCs w:val="22"/>
        </w:rPr>
        <w:t>3</w:t>
      </w:r>
      <w:r w:rsidR="00BD2865" w:rsidRPr="00802E12">
        <w:rPr>
          <w:rFonts w:ascii="Arial" w:hAnsi="Arial" w:cs="Arial"/>
          <w:bCs/>
          <w:color w:val="000000"/>
          <w:sz w:val="22"/>
          <w:szCs w:val="22"/>
        </w:rPr>
        <w:t>,</w:t>
      </w:r>
      <w:r w:rsidR="00F53C24" w:rsidRPr="00802E12">
        <w:rPr>
          <w:rFonts w:ascii="Arial" w:hAnsi="Arial" w:cs="Arial"/>
          <w:bCs/>
          <w:color w:val="000000"/>
          <w:sz w:val="22"/>
          <w:szCs w:val="22"/>
        </w:rPr>
        <w:t>0</w:t>
      </w:r>
      <w:r w:rsidR="00BD2865" w:rsidRPr="00802E12">
        <w:rPr>
          <w:rFonts w:ascii="Arial" w:hAnsi="Arial" w:cs="Arial"/>
          <w:bCs/>
          <w:color w:val="000000"/>
          <w:sz w:val="22"/>
          <w:szCs w:val="22"/>
        </w:rPr>
        <w:t xml:space="preserve">% del total). </w:t>
      </w:r>
      <w:r w:rsidR="00F53C24" w:rsidRPr="00802E12">
        <w:rPr>
          <w:rFonts w:ascii="Arial" w:hAnsi="Arial" w:cs="Arial"/>
          <w:bCs/>
          <w:color w:val="000000"/>
          <w:sz w:val="22"/>
          <w:szCs w:val="22"/>
        </w:rPr>
        <w:t>La</w:t>
      </w:r>
      <w:r w:rsidR="00BD2865" w:rsidRPr="00802E12">
        <w:rPr>
          <w:rFonts w:ascii="Arial" w:hAnsi="Arial" w:cs="Arial"/>
          <w:bCs/>
          <w:color w:val="000000"/>
          <w:sz w:val="22"/>
          <w:szCs w:val="22"/>
        </w:rPr>
        <w:t xml:space="preserve"> </w:t>
      </w:r>
      <w:r w:rsidR="00F53C24" w:rsidRPr="00802E12">
        <w:rPr>
          <w:rFonts w:ascii="Arial" w:hAnsi="Arial" w:cs="Arial"/>
          <w:bCs/>
          <w:color w:val="000000"/>
          <w:sz w:val="22"/>
          <w:szCs w:val="22"/>
        </w:rPr>
        <w:t>facturación llegó a</w:t>
      </w:r>
      <w:r w:rsidR="00BD2865" w:rsidRPr="00802E12">
        <w:rPr>
          <w:rFonts w:ascii="Arial" w:hAnsi="Arial" w:cs="Arial"/>
          <w:bCs/>
          <w:color w:val="000000"/>
          <w:sz w:val="22"/>
          <w:szCs w:val="22"/>
        </w:rPr>
        <w:t xml:space="preserve"> </w:t>
      </w:r>
      <w:r w:rsidR="00F53C24" w:rsidRPr="00802E12">
        <w:rPr>
          <w:rFonts w:ascii="Arial" w:hAnsi="Arial" w:cs="Arial"/>
          <w:bCs/>
          <w:color w:val="000000"/>
          <w:sz w:val="22"/>
          <w:szCs w:val="22"/>
        </w:rPr>
        <w:t>39</w:t>
      </w:r>
      <w:r w:rsidR="00BD2865" w:rsidRPr="00802E12">
        <w:rPr>
          <w:rFonts w:ascii="Arial" w:hAnsi="Arial" w:cs="Arial"/>
          <w:bCs/>
          <w:color w:val="000000"/>
          <w:sz w:val="22"/>
          <w:szCs w:val="22"/>
        </w:rPr>
        <w:t>,</w:t>
      </w:r>
      <w:r w:rsidR="00F53C24" w:rsidRPr="00802E12">
        <w:rPr>
          <w:rFonts w:ascii="Arial" w:hAnsi="Arial" w:cs="Arial"/>
          <w:bCs/>
          <w:color w:val="000000"/>
          <w:sz w:val="22"/>
          <w:szCs w:val="22"/>
        </w:rPr>
        <w:t>8</w:t>
      </w:r>
      <w:r w:rsidR="00BD2865" w:rsidRPr="00802E12">
        <w:rPr>
          <w:rFonts w:ascii="Arial" w:hAnsi="Arial" w:cs="Arial"/>
          <w:bCs/>
          <w:color w:val="000000"/>
          <w:sz w:val="22"/>
          <w:szCs w:val="22"/>
        </w:rPr>
        <w:t xml:space="preserve"> millones de dólares y  el precio promedio se ubicó en </w:t>
      </w:r>
      <w:r w:rsidR="00F53C24" w:rsidRPr="00802E12">
        <w:rPr>
          <w:rFonts w:ascii="Arial" w:hAnsi="Arial" w:cs="Arial"/>
          <w:bCs/>
          <w:color w:val="000000"/>
          <w:sz w:val="22"/>
          <w:szCs w:val="22"/>
        </w:rPr>
        <w:t>4</w:t>
      </w:r>
      <w:r w:rsidR="00BD2865" w:rsidRPr="00802E12">
        <w:rPr>
          <w:rFonts w:ascii="Arial" w:hAnsi="Arial" w:cs="Arial"/>
          <w:bCs/>
          <w:color w:val="000000"/>
          <w:sz w:val="22"/>
          <w:szCs w:val="22"/>
        </w:rPr>
        <w:t>.</w:t>
      </w:r>
      <w:r w:rsidR="00F53C24" w:rsidRPr="00802E12">
        <w:rPr>
          <w:rFonts w:ascii="Arial" w:hAnsi="Arial" w:cs="Arial"/>
          <w:bCs/>
          <w:color w:val="000000"/>
          <w:sz w:val="22"/>
          <w:szCs w:val="22"/>
        </w:rPr>
        <w:t>880</w:t>
      </w:r>
      <w:r w:rsidR="00BD2865" w:rsidRPr="00802E12">
        <w:rPr>
          <w:rFonts w:ascii="Arial" w:hAnsi="Arial" w:cs="Arial"/>
          <w:bCs/>
          <w:color w:val="000000"/>
          <w:sz w:val="22"/>
          <w:szCs w:val="22"/>
        </w:rPr>
        <w:t xml:space="preserve"> dólares por tn pp</w:t>
      </w:r>
      <w:r w:rsidR="00F64DCE" w:rsidRPr="00802E12">
        <w:rPr>
          <w:rFonts w:ascii="Arial" w:hAnsi="Arial" w:cs="Arial"/>
          <w:bCs/>
          <w:color w:val="000000"/>
          <w:sz w:val="22"/>
          <w:szCs w:val="22"/>
        </w:rPr>
        <w:t>, experimentando ahora una caída de</w:t>
      </w:r>
      <w:r w:rsidR="00BD2865" w:rsidRPr="00802E12">
        <w:rPr>
          <w:rFonts w:ascii="Arial" w:hAnsi="Arial" w:cs="Arial"/>
          <w:bCs/>
          <w:color w:val="000000"/>
          <w:sz w:val="22"/>
          <w:szCs w:val="22"/>
        </w:rPr>
        <w:t xml:space="preserve"> 4</w:t>
      </w:r>
      <w:r w:rsidR="00F53C24" w:rsidRPr="00802E12">
        <w:rPr>
          <w:rFonts w:ascii="Arial" w:hAnsi="Arial" w:cs="Arial"/>
          <w:bCs/>
          <w:color w:val="000000"/>
          <w:sz w:val="22"/>
          <w:szCs w:val="22"/>
        </w:rPr>
        <w:t>0</w:t>
      </w:r>
      <w:r w:rsidR="00BD2865" w:rsidRPr="00802E12">
        <w:rPr>
          <w:rFonts w:ascii="Arial" w:hAnsi="Arial" w:cs="Arial"/>
          <w:bCs/>
          <w:color w:val="000000"/>
          <w:sz w:val="22"/>
          <w:szCs w:val="22"/>
        </w:rPr>
        <w:t>,</w:t>
      </w:r>
      <w:r w:rsidR="00F53C24" w:rsidRPr="00802E12">
        <w:rPr>
          <w:rFonts w:ascii="Arial" w:hAnsi="Arial" w:cs="Arial"/>
          <w:bCs/>
          <w:color w:val="000000"/>
          <w:sz w:val="22"/>
          <w:szCs w:val="22"/>
        </w:rPr>
        <w:t>7</w:t>
      </w:r>
      <w:r w:rsidR="00BD2865" w:rsidRPr="00802E12">
        <w:rPr>
          <w:rFonts w:ascii="Arial" w:hAnsi="Arial" w:cs="Arial"/>
          <w:bCs/>
          <w:color w:val="000000"/>
          <w:sz w:val="22"/>
          <w:szCs w:val="22"/>
        </w:rPr>
        <w:t xml:space="preserve">% </w:t>
      </w:r>
      <w:r w:rsidR="00BD2865" w:rsidRPr="00802E12">
        <w:rPr>
          <w:rFonts w:ascii="Arial" w:hAnsi="Arial" w:cs="Arial"/>
          <w:bCs/>
          <w:color w:val="000000"/>
          <w:sz w:val="22"/>
          <w:szCs w:val="22"/>
        </w:rPr>
        <w:lastRenderedPageBreak/>
        <w:t>anual</w:t>
      </w:r>
      <w:r w:rsidR="00F64DCE" w:rsidRPr="00802E12">
        <w:rPr>
          <w:rFonts w:ascii="Arial" w:hAnsi="Arial" w:cs="Arial"/>
          <w:bCs/>
          <w:color w:val="000000"/>
          <w:sz w:val="22"/>
          <w:szCs w:val="22"/>
        </w:rPr>
        <w:t xml:space="preserve"> (hasta mayo registraba una baja de 14,2% anual). Esta contracción del valor unitario </w:t>
      </w:r>
      <w:r w:rsidR="00297D78" w:rsidRPr="00802E12">
        <w:rPr>
          <w:rFonts w:ascii="Arial" w:hAnsi="Arial" w:cs="Arial"/>
          <w:bCs/>
          <w:color w:val="000000"/>
          <w:sz w:val="22"/>
          <w:szCs w:val="22"/>
        </w:rPr>
        <w:t>se explicó por la inclusión de los cortes de vaca exportados en junio, cuyo valor promedio es menor</w:t>
      </w:r>
      <w:r w:rsidR="00BD2865" w:rsidRPr="00802E12">
        <w:rPr>
          <w:rFonts w:ascii="Arial" w:hAnsi="Arial" w:cs="Arial"/>
          <w:bCs/>
          <w:color w:val="000000"/>
          <w:sz w:val="22"/>
          <w:szCs w:val="22"/>
        </w:rPr>
        <w:t xml:space="preserve">. </w:t>
      </w:r>
    </w:p>
    <w:p w14:paraId="4E73BF2F" w14:textId="77777777" w:rsidR="00BD2865" w:rsidRPr="00802E12" w:rsidRDefault="00BD2865" w:rsidP="00BD2865">
      <w:pPr>
        <w:spacing w:line="360" w:lineRule="auto"/>
        <w:ind w:firstLine="709"/>
        <w:jc w:val="both"/>
        <w:rPr>
          <w:rFonts w:ascii="Arial" w:hAnsi="Arial" w:cs="Arial"/>
          <w:bCs/>
          <w:color w:val="000000"/>
          <w:sz w:val="22"/>
          <w:szCs w:val="22"/>
        </w:rPr>
      </w:pPr>
    </w:p>
    <w:p w14:paraId="1F076F6B" w14:textId="39EF8A9E" w:rsidR="00CE096D" w:rsidRPr="00802E12" w:rsidRDefault="006D38F5" w:rsidP="00CE096D">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En el sexto mes del año las </w:t>
      </w:r>
      <w:r w:rsidR="00CF3243" w:rsidRPr="00802E12">
        <w:rPr>
          <w:rFonts w:ascii="Arial" w:hAnsi="Arial" w:cs="Arial"/>
          <w:bCs/>
          <w:color w:val="000000"/>
          <w:sz w:val="22"/>
          <w:szCs w:val="22"/>
        </w:rPr>
        <w:t>ventas a Rusia</w:t>
      </w:r>
      <w:r w:rsidRPr="00802E12">
        <w:rPr>
          <w:rFonts w:ascii="Arial" w:hAnsi="Arial" w:cs="Arial"/>
          <w:bCs/>
          <w:color w:val="000000"/>
          <w:sz w:val="22"/>
          <w:szCs w:val="22"/>
        </w:rPr>
        <w:t xml:space="preserve"> continuaron contrayéndose de forma apreciable. En relación a junio de 2019 resultaron 55</w:t>
      </w:r>
      <w:r w:rsidR="00CF3243" w:rsidRPr="00802E12">
        <w:rPr>
          <w:rFonts w:ascii="Arial" w:hAnsi="Arial" w:cs="Arial"/>
          <w:bCs/>
          <w:color w:val="000000"/>
          <w:sz w:val="22"/>
          <w:szCs w:val="22"/>
        </w:rPr>
        <w:t>,</w:t>
      </w:r>
      <w:r w:rsidR="00C30818" w:rsidRPr="00802E12">
        <w:rPr>
          <w:rFonts w:ascii="Arial" w:hAnsi="Arial" w:cs="Arial"/>
          <w:bCs/>
          <w:color w:val="000000"/>
          <w:sz w:val="22"/>
          <w:szCs w:val="22"/>
        </w:rPr>
        <w:t>7</w:t>
      </w:r>
      <w:r w:rsidR="00CF3243" w:rsidRPr="00802E12">
        <w:rPr>
          <w:rFonts w:ascii="Arial" w:hAnsi="Arial" w:cs="Arial"/>
          <w:bCs/>
          <w:color w:val="000000"/>
          <w:sz w:val="22"/>
          <w:szCs w:val="22"/>
        </w:rPr>
        <w:t xml:space="preserve">% </w:t>
      </w:r>
      <w:r w:rsidR="00C30818" w:rsidRPr="00802E12">
        <w:rPr>
          <w:rFonts w:ascii="Arial" w:hAnsi="Arial" w:cs="Arial"/>
          <w:bCs/>
          <w:color w:val="000000"/>
          <w:sz w:val="22"/>
          <w:szCs w:val="22"/>
        </w:rPr>
        <w:t xml:space="preserve">inferiores </w:t>
      </w:r>
      <w:r w:rsidR="00CF3243" w:rsidRPr="00802E12">
        <w:rPr>
          <w:rFonts w:ascii="Arial" w:hAnsi="Arial" w:cs="Arial"/>
          <w:bCs/>
          <w:color w:val="000000"/>
          <w:sz w:val="22"/>
          <w:szCs w:val="22"/>
        </w:rPr>
        <w:t xml:space="preserve">(se exportaron </w:t>
      </w:r>
      <w:r w:rsidR="00C30818" w:rsidRPr="00802E12">
        <w:rPr>
          <w:rFonts w:ascii="Arial" w:hAnsi="Arial" w:cs="Arial"/>
          <w:bCs/>
          <w:color w:val="000000"/>
          <w:sz w:val="22"/>
          <w:szCs w:val="22"/>
        </w:rPr>
        <w:t>383</w:t>
      </w:r>
      <w:r w:rsidR="00CF3243" w:rsidRPr="00802E12">
        <w:rPr>
          <w:rFonts w:ascii="Arial" w:hAnsi="Arial" w:cs="Arial"/>
          <w:bCs/>
          <w:color w:val="000000"/>
          <w:sz w:val="22"/>
          <w:szCs w:val="22"/>
        </w:rPr>
        <w:t xml:space="preserve"> tn pp). </w:t>
      </w:r>
      <w:r w:rsidR="00C30818" w:rsidRPr="00802E12">
        <w:rPr>
          <w:rFonts w:ascii="Arial" w:hAnsi="Arial" w:cs="Arial"/>
          <w:bCs/>
          <w:color w:val="000000"/>
          <w:sz w:val="22"/>
          <w:szCs w:val="22"/>
        </w:rPr>
        <w:t>Sin embargo, y al igual que en el caso de Alemania, el ritmo de la caída comenzó a disminuir</w:t>
      </w:r>
      <w:r w:rsidR="00F64DCE" w:rsidRPr="00802E12">
        <w:rPr>
          <w:rFonts w:ascii="Arial" w:hAnsi="Arial" w:cs="Arial"/>
          <w:bCs/>
          <w:color w:val="000000"/>
          <w:sz w:val="22"/>
          <w:szCs w:val="22"/>
        </w:rPr>
        <w:t xml:space="preserve"> (y se registró una suba intermensual, de </w:t>
      </w:r>
      <w:r w:rsidR="007F7185" w:rsidRPr="00802E12">
        <w:rPr>
          <w:rFonts w:ascii="Arial" w:hAnsi="Arial" w:cs="Arial"/>
          <w:bCs/>
          <w:color w:val="000000"/>
          <w:sz w:val="22"/>
          <w:szCs w:val="22"/>
        </w:rPr>
        <w:t>208,9% en esta oportunidad)</w:t>
      </w:r>
      <w:r w:rsidR="00C30818" w:rsidRPr="00802E12">
        <w:rPr>
          <w:rFonts w:ascii="Arial" w:hAnsi="Arial" w:cs="Arial"/>
          <w:bCs/>
          <w:color w:val="000000"/>
          <w:sz w:val="22"/>
          <w:szCs w:val="22"/>
        </w:rPr>
        <w:t>.</w:t>
      </w:r>
      <w:r w:rsidR="009E56E5" w:rsidRPr="00802E12">
        <w:rPr>
          <w:rFonts w:ascii="Arial" w:hAnsi="Arial" w:cs="Arial"/>
          <w:bCs/>
          <w:color w:val="000000"/>
          <w:sz w:val="22"/>
          <w:szCs w:val="22"/>
        </w:rPr>
        <w:t xml:space="preserve"> Con estos números, </w:t>
      </w:r>
      <w:r w:rsidR="00CF3243" w:rsidRPr="00802E12">
        <w:rPr>
          <w:rFonts w:ascii="Arial" w:hAnsi="Arial" w:cs="Arial"/>
          <w:bCs/>
          <w:color w:val="000000"/>
          <w:sz w:val="22"/>
          <w:szCs w:val="22"/>
        </w:rPr>
        <w:t>en</w:t>
      </w:r>
      <w:r w:rsidR="00C37C54" w:rsidRPr="00802E12">
        <w:rPr>
          <w:rFonts w:ascii="Arial" w:hAnsi="Arial" w:cs="Arial"/>
          <w:bCs/>
          <w:color w:val="000000"/>
          <w:sz w:val="22"/>
          <w:szCs w:val="22"/>
        </w:rPr>
        <w:t xml:space="preserve"> enero-</w:t>
      </w:r>
      <w:r w:rsidR="009E56E5" w:rsidRPr="00802E12">
        <w:rPr>
          <w:rFonts w:ascii="Arial" w:hAnsi="Arial" w:cs="Arial"/>
          <w:bCs/>
          <w:color w:val="000000"/>
          <w:sz w:val="22"/>
          <w:szCs w:val="22"/>
        </w:rPr>
        <w:t>junio</w:t>
      </w:r>
      <w:r w:rsidR="00C37C54" w:rsidRPr="00802E12">
        <w:rPr>
          <w:rFonts w:ascii="Arial" w:hAnsi="Arial" w:cs="Arial"/>
          <w:bCs/>
          <w:color w:val="000000"/>
          <w:sz w:val="22"/>
          <w:szCs w:val="22"/>
        </w:rPr>
        <w:t xml:space="preserve"> de 2020 </w:t>
      </w:r>
      <w:r w:rsidR="009E56E5" w:rsidRPr="00802E12">
        <w:rPr>
          <w:rFonts w:ascii="Arial" w:hAnsi="Arial" w:cs="Arial"/>
          <w:bCs/>
          <w:color w:val="000000"/>
          <w:sz w:val="22"/>
          <w:szCs w:val="22"/>
        </w:rPr>
        <w:t>las</w:t>
      </w:r>
      <w:r w:rsidR="00CF3243" w:rsidRPr="00802E12">
        <w:rPr>
          <w:rFonts w:ascii="Arial" w:hAnsi="Arial" w:cs="Arial"/>
          <w:bCs/>
          <w:color w:val="000000"/>
          <w:sz w:val="22"/>
          <w:szCs w:val="22"/>
        </w:rPr>
        <w:t xml:space="preserve"> exporta</w:t>
      </w:r>
      <w:r w:rsidR="009E56E5" w:rsidRPr="00802E12">
        <w:rPr>
          <w:rFonts w:ascii="Arial" w:hAnsi="Arial" w:cs="Arial"/>
          <w:bCs/>
          <w:color w:val="000000"/>
          <w:sz w:val="22"/>
          <w:szCs w:val="22"/>
        </w:rPr>
        <w:t>ciones a Rusia totalizaron</w:t>
      </w:r>
      <w:r w:rsidR="00C37C54" w:rsidRPr="00802E12">
        <w:rPr>
          <w:rFonts w:ascii="Arial" w:hAnsi="Arial" w:cs="Arial"/>
          <w:bCs/>
          <w:color w:val="000000"/>
          <w:sz w:val="22"/>
          <w:szCs w:val="22"/>
        </w:rPr>
        <w:t xml:space="preserve"> 5.</w:t>
      </w:r>
      <w:r w:rsidR="009E56E5" w:rsidRPr="00802E12">
        <w:rPr>
          <w:rFonts w:ascii="Arial" w:hAnsi="Arial" w:cs="Arial"/>
          <w:bCs/>
          <w:color w:val="000000"/>
          <w:sz w:val="22"/>
          <w:szCs w:val="22"/>
        </w:rPr>
        <w:t>632</w:t>
      </w:r>
      <w:r w:rsidR="00C37C54" w:rsidRPr="00802E12">
        <w:rPr>
          <w:rFonts w:ascii="Arial" w:hAnsi="Arial" w:cs="Arial"/>
          <w:bCs/>
          <w:color w:val="000000"/>
          <w:sz w:val="22"/>
          <w:szCs w:val="22"/>
        </w:rPr>
        <w:t xml:space="preserve"> tn pp</w:t>
      </w:r>
      <w:r w:rsidR="009E2A2A" w:rsidRPr="00802E12">
        <w:rPr>
          <w:rFonts w:ascii="Arial" w:hAnsi="Arial" w:cs="Arial"/>
          <w:bCs/>
          <w:color w:val="000000"/>
          <w:sz w:val="22"/>
          <w:szCs w:val="22"/>
        </w:rPr>
        <w:t xml:space="preserve"> (2,</w:t>
      </w:r>
      <w:r w:rsidR="009E56E5" w:rsidRPr="00802E12">
        <w:rPr>
          <w:rFonts w:ascii="Arial" w:hAnsi="Arial" w:cs="Arial"/>
          <w:bCs/>
          <w:color w:val="000000"/>
          <w:sz w:val="22"/>
          <w:szCs w:val="22"/>
        </w:rPr>
        <w:t>1</w:t>
      </w:r>
      <w:r w:rsidR="009E2A2A" w:rsidRPr="00802E12">
        <w:rPr>
          <w:rFonts w:ascii="Arial" w:hAnsi="Arial" w:cs="Arial"/>
          <w:bCs/>
          <w:color w:val="000000"/>
          <w:sz w:val="22"/>
          <w:szCs w:val="22"/>
        </w:rPr>
        <w:t>% del total)</w:t>
      </w:r>
      <w:r w:rsidR="009E56E5" w:rsidRPr="00802E12">
        <w:rPr>
          <w:rFonts w:ascii="Arial" w:hAnsi="Arial" w:cs="Arial"/>
          <w:bCs/>
          <w:color w:val="000000"/>
          <w:sz w:val="22"/>
          <w:szCs w:val="22"/>
        </w:rPr>
        <w:t xml:space="preserve"> y se ubicaron 15</w:t>
      </w:r>
      <w:r w:rsidR="008856C1" w:rsidRPr="00802E12">
        <w:rPr>
          <w:rFonts w:ascii="Arial" w:hAnsi="Arial" w:cs="Arial"/>
          <w:bCs/>
          <w:color w:val="000000"/>
          <w:sz w:val="22"/>
          <w:szCs w:val="22"/>
        </w:rPr>
        <w:t>,</w:t>
      </w:r>
      <w:r w:rsidR="005642FE" w:rsidRPr="00802E12">
        <w:rPr>
          <w:rFonts w:ascii="Arial" w:hAnsi="Arial" w:cs="Arial"/>
          <w:bCs/>
          <w:color w:val="000000"/>
          <w:sz w:val="22"/>
          <w:szCs w:val="22"/>
        </w:rPr>
        <w:t>5</w:t>
      </w:r>
      <w:r w:rsidR="008856C1" w:rsidRPr="00802E12">
        <w:rPr>
          <w:rFonts w:ascii="Arial" w:hAnsi="Arial" w:cs="Arial"/>
          <w:bCs/>
          <w:color w:val="000000"/>
          <w:sz w:val="22"/>
          <w:szCs w:val="22"/>
        </w:rPr>
        <w:t>%</w:t>
      </w:r>
      <w:r w:rsidR="009E56E5" w:rsidRPr="00802E12">
        <w:rPr>
          <w:rFonts w:ascii="Arial" w:hAnsi="Arial" w:cs="Arial"/>
          <w:bCs/>
          <w:color w:val="000000"/>
          <w:sz w:val="22"/>
          <w:szCs w:val="22"/>
        </w:rPr>
        <w:t xml:space="preserve"> por debajo de las registradas en enero-junio de 2019</w:t>
      </w:r>
      <w:r w:rsidR="008856C1" w:rsidRPr="00802E12">
        <w:rPr>
          <w:rFonts w:ascii="Arial" w:hAnsi="Arial" w:cs="Arial"/>
          <w:bCs/>
          <w:color w:val="000000"/>
          <w:sz w:val="22"/>
          <w:szCs w:val="22"/>
        </w:rPr>
        <w:t xml:space="preserve">. </w:t>
      </w:r>
      <w:r w:rsidR="00CE096D" w:rsidRPr="00802E12">
        <w:rPr>
          <w:rFonts w:ascii="Arial" w:hAnsi="Arial" w:cs="Arial"/>
          <w:bCs/>
          <w:color w:val="000000"/>
          <w:sz w:val="22"/>
          <w:szCs w:val="22"/>
        </w:rPr>
        <w:t xml:space="preserve">Los ingresos por estas ventas </w:t>
      </w:r>
      <w:r w:rsidR="005642FE" w:rsidRPr="00802E12">
        <w:rPr>
          <w:rFonts w:ascii="Arial" w:hAnsi="Arial" w:cs="Arial"/>
          <w:bCs/>
          <w:color w:val="000000"/>
          <w:sz w:val="22"/>
          <w:szCs w:val="22"/>
        </w:rPr>
        <w:t xml:space="preserve">bajaron a </w:t>
      </w:r>
      <w:r w:rsidR="00A06F47" w:rsidRPr="00802E12">
        <w:rPr>
          <w:rFonts w:ascii="Arial" w:hAnsi="Arial" w:cs="Arial"/>
          <w:bCs/>
          <w:color w:val="000000"/>
          <w:sz w:val="22"/>
          <w:szCs w:val="22"/>
        </w:rPr>
        <w:t>1</w:t>
      </w:r>
      <w:r w:rsidR="009E56E5" w:rsidRPr="00802E12">
        <w:rPr>
          <w:rFonts w:ascii="Arial" w:hAnsi="Arial" w:cs="Arial"/>
          <w:bCs/>
          <w:color w:val="000000"/>
          <w:sz w:val="22"/>
          <w:szCs w:val="22"/>
        </w:rPr>
        <w:t>9</w:t>
      </w:r>
      <w:r w:rsidR="00CE096D" w:rsidRPr="00802E12">
        <w:rPr>
          <w:rFonts w:ascii="Arial" w:hAnsi="Arial" w:cs="Arial"/>
          <w:bCs/>
          <w:color w:val="000000"/>
          <w:sz w:val="22"/>
          <w:szCs w:val="22"/>
        </w:rPr>
        <w:t>,</w:t>
      </w:r>
      <w:r w:rsidR="005642FE" w:rsidRPr="00802E12">
        <w:rPr>
          <w:rFonts w:ascii="Arial" w:hAnsi="Arial" w:cs="Arial"/>
          <w:bCs/>
          <w:color w:val="000000"/>
          <w:sz w:val="22"/>
          <w:szCs w:val="22"/>
        </w:rPr>
        <w:t>1</w:t>
      </w:r>
      <w:r w:rsidR="00CE096D" w:rsidRPr="00802E12">
        <w:rPr>
          <w:rFonts w:ascii="Arial" w:hAnsi="Arial" w:cs="Arial"/>
          <w:bCs/>
          <w:color w:val="000000"/>
          <w:sz w:val="22"/>
          <w:szCs w:val="22"/>
        </w:rPr>
        <w:t xml:space="preserve"> millones de dólares (</w:t>
      </w:r>
      <w:r w:rsidR="005642FE" w:rsidRPr="00802E12">
        <w:rPr>
          <w:rFonts w:ascii="Arial" w:hAnsi="Arial" w:cs="Arial"/>
          <w:bCs/>
          <w:color w:val="000000"/>
          <w:sz w:val="22"/>
          <w:szCs w:val="22"/>
        </w:rPr>
        <w:t>-</w:t>
      </w:r>
      <w:r w:rsidR="009E56E5" w:rsidRPr="00802E12">
        <w:rPr>
          <w:rFonts w:ascii="Arial" w:hAnsi="Arial" w:cs="Arial"/>
          <w:bCs/>
          <w:color w:val="000000"/>
          <w:sz w:val="22"/>
          <w:szCs w:val="22"/>
        </w:rPr>
        <w:t>14</w:t>
      </w:r>
      <w:r w:rsidR="00CE096D" w:rsidRPr="00802E12">
        <w:rPr>
          <w:rFonts w:ascii="Arial" w:hAnsi="Arial" w:cs="Arial"/>
          <w:bCs/>
          <w:color w:val="000000"/>
          <w:sz w:val="22"/>
          <w:szCs w:val="22"/>
        </w:rPr>
        <w:t>,</w:t>
      </w:r>
      <w:r w:rsidR="009E56E5" w:rsidRPr="00802E12">
        <w:rPr>
          <w:rFonts w:ascii="Arial" w:hAnsi="Arial" w:cs="Arial"/>
          <w:bCs/>
          <w:color w:val="000000"/>
          <w:sz w:val="22"/>
          <w:szCs w:val="22"/>
        </w:rPr>
        <w:t>1</w:t>
      </w:r>
      <w:r w:rsidR="00CE096D" w:rsidRPr="00802E12">
        <w:rPr>
          <w:rFonts w:ascii="Arial" w:hAnsi="Arial" w:cs="Arial"/>
          <w:bCs/>
          <w:color w:val="000000"/>
          <w:sz w:val="22"/>
          <w:szCs w:val="22"/>
        </w:rPr>
        <w:t xml:space="preserve">% anual). El precio promedio subió </w:t>
      </w:r>
      <w:r w:rsidR="009E56E5" w:rsidRPr="00802E12">
        <w:rPr>
          <w:rFonts w:ascii="Arial" w:hAnsi="Arial" w:cs="Arial"/>
          <w:bCs/>
          <w:color w:val="000000"/>
          <w:sz w:val="22"/>
          <w:szCs w:val="22"/>
        </w:rPr>
        <w:t>1</w:t>
      </w:r>
      <w:r w:rsidR="00CE096D" w:rsidRPr="00802E12">
        <w:rPr>
          <w:rFonts w:ascii="Arial" w:hAnsi="Arial" w:cs="Arial"/>
          <w:bCs/>
          <w:color w:val="000000"/>
          <w:sz w:val="22"/>
          <w:szCs w:val="22"/>
        </w:rPr>
        <w:t>,</w:t>
      </w:r>
      <w:r w:rsidR="009E56E5" w:rsidRPr="00802E12">
        <w:rPr>
          <w:rFonts w:ascii="Arial" w:hAnsi="Arial" w:cs="Arial"/>
          <w:bCs/>
          <w:color w:val="000000"/>
          <w:sz w:val="22"/>
          <w:szCs w:val="22"/>
        </w:rPr>
        <w:t>6</w:t>
      </w:r>
      <w:r w:rsidR="00CE096D" w:rsidRPr="00802E12">
        <w:rPr>
          <w:rFonts w:ascii="Arial" w:hAnsi="Arial" w:cs="Arial"/>
          <w:bCs/>
          <w:color w:val="000000"/>
          <w:sz w:val="22"/>
          <w:szCs w:val="22"/>
        </w:rPr>
        <w:t xml:space="preserve">% anual, </w:t>
      </w:r>
      <w:r w:rsidR="00982CFF" w:rsidRPr="00802E12">
        <w:rPr>
          <w:rFonts w:ascii="Arial" w:hAnsi="Arial" w:cs="Arial"/>
          <w:bCs/>
          <w:color w:val="000000"/>
          <w:sz w:val="22"/>
          <w:szCs w:val="22"/>
        </w:rPr>
        <w:t>llegando a</w:t>
      </w:r>
      <w:r w:rsidR="00CE096D" w:rsidRPr="00802E12">
        <w:rPr>
          <w:rFonts w:ascii="Arial" w:hAnsi="Arial" w:cs="Arial"/>
          <w:bCs/>
          <w:color w:val="000000"/>
          <w:sz w:val="22"/>
          <w:szCs w:val="22"/>
        </w:rPr>
        <w:t xml:space="preserve"> </w:t>
      </w:r>
      <w:r w:rsidR="006F511D" w:rsidRPr="00802E12">
        <w:rPr>
          <w:rFonts w:ascii="Arial" w:hAnsi="Arial" w:cs="Arial"/>
          <w:bCs/>
          <w:color w:val="000000"/>
          <w:sz w:val="22"/>
          <w:szCs w:val="22"/>
        </w:rPr>
        <w:t>3</w:t>
      </w:r>
      <w:r w:rsidR="00CE096D" w:rsidRPr="00802E12">
        <w:rPr>
          <w:rFonts w:ascii="Arial" w:hAnsi="Arial" w:cs="Arial"/>
          <w:bCs/>
          <w:color w:val="000000"/>
          <w:sz w:val="22"/>
          <w:szCs w:val="22"/>
        </w:rPr>
        <w:t>.</w:t>
      </w:r>
      <w:r w:rsidR="00B77A4A" w:rsidRPr="00802E12">
        <w:rPr>
          <w:rFonts w:ascii="Arial" w:hAnsi="Arial" w:cs="Arial"/>
          <w:bCs/>
          <w:color w:val="000000"/>
          <w:sz w:val="22"/>
          <w:szCs w:val="22"/>
        </w:rPr>
        <w:t>3</w:t>
      </w:r>
      <w:r w:rsidR="009E56E5" w:rsidRPr="00802E12">
        <w:rPr>
          <w:rFonts w:ascii="Arial" w:hAnsi="Arial" w:cs="Arial"/>
          <w:bCs/>
          <w:color w:val="000000"/>
          <w:sz w:val="22"/>
          <w:szCs w:val="22"/>
        </w:rPr>
        <w:t>97</w:t>
      </w:r>
      <w:r w:rsidR="00CE096D" w:rsidRPr="00802E12">
        <w:rPr>
          <w:rFonts w:ascii="Arial" w:hAnsi="Arial" w:cs="Arial"/>
          <w:bCs/>
          <w:color w:val="000000"/>
          <w:sz w:val="22"/>
          <w:szCs w:val="22"/>
        </w:rPr>
        <w:t xml:space="preserve"> dólares por tn pp.</w:t>
      </w:r>
      <w:r w:rsidR="005A512A" w:rsidRPr="00802E12">
        <w:rPr>
          <w:rFonts w:ascii="Arial" w:hAnsi="Arial" w:cs="Arial"/>
          <w:bCs/>
          <w:color w:val="000000"/>
          <w:sz w:val="22"/>
          <w:szCs w:val="22"/>
        </w:rPr>
        <w:t xml:space="preserve"> </w:t>
      </w:r>
    </w:p>
    <w:p w14:paraId="7192E31E" w14:textId="77777777" w:rsidR="00DF71CB" w:rsidRPr="00802E12" w:rsidRDefault="00DF71CB" w:rsidP="00C75BDD">
      <w:pPr>
        <w:spacing w:line="360" w:lineRule="auto"/>
        <w:ind w:firstLine="709"/>
        <w:jc w:val="both"/>
        <w:rPr>
          <w:rFonts w:ascii="Arial" w:hAnsi="Arial" w:cs="Arial"/>
          <w:bCs/>
          <w:color w:val="000000"/>
          <w:sz w:val="22"/>
          <w:szCs w:val="22"/>
        </w:rPr>
      </w:pPr>
    </w:p>
    <w:p w14:paraId="5CBD08D0" w14:textId="199A1432" w:rsidR="00C75BDD" w:rsidRPr="00802E12" w:rsidRDefault="0025474D" w:rsidP="00C75BDD">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Las exportaciones a l</w:t>
      </w:r>
      <w:r w:rsidR="00DD1673" w:rsidRPr="00802E12">
        <w:rPr>
          <w:rFonts w:ascii="Arial" w:hAnsi="Arial" w:cs="Arial"/>
          <w:bCs/>
          <w:color w:val="000000"/>
          <w:sz w:val="22"/>
          <w:szCs w:val="22"/>
        </w:rPr>
        <w:t>os</w:t>
      </w:r>
      <w:r w:rsidR="00C75BDD" w:rsidRPr="00802E12">
        <w:rPr>
          <w:rFonts w:ascii="Arial" w:hAnsi="Arial" w:cs="Arial"/>
          <w:bCs/>
          <w:color w:val="000000"/>
          <w:sz w:val="22"/>
          <w:szCs w:val="22"/>
        </w:rPr>
        <w:t xml:space="preserve"> Países Bajos </w:t>
      </w:r>
      <w:r w:rsidRPr="00802E12">
        <w:rPr>
          <w:rFonts w:ascii="Arial" w:hAnsi="Arial" w:cs="Arial"/>
          <w:bCs/>
          <w:color w:val="000000"/>
          <w:sz w:val="22"/>
          <w:szCs w:val="22"/>
        </w:rPr>
        <w:t>totalizaron</w:t>
      </w:r>
      <w:r w:rsidR="00DD1673" w:rsidRPr="00802E12">
        <w:rPr>
          <w:rFonts w:ascii="Arial" w:hAnsi="Arial" w:cs="Arial"/>
          <w:bCs/>
          <w:color w:val="000000"/>
          <w:sz w:val="22"/>
          <w:szCs w:val="22"/>
        </w:rPr>
        <w:t xml:space="preserve"> </w:t>
      </w:r>
      <w:r w:rsidRPr="00802E12">
        <w:rPr>
          <w:rFonts w:ascii="Arial" w:hAnsi="Arial" w:cs="Arial"/>
          <w:bCs/>
          <w:color w:val="000000"/>
          <w:sz w:val="22"/>
          <w:szCs w:val="22"/>
        </w:rPr>
        <w:t>5</w:t>
      </w:r>
      <w:r w:rsidR="00116CA5" w:rsidRPr="00802E12">
        <w:rPr>
          <w:rFonts w:ascii="Arial" w:hAnsi="Arial" w:cs="Arial"/>
          <w:bCs/>
          <w:color w:val="000000"/>
          <w:sz w:val="22"/>
          <w:szCs w:val="22"/>
        </w:rPr>
        <w:t>.</w:t>
      </w:r>
      <w:r w:rsidRPr="00802E12">
        <w:rPr>
          <w:rFonts w:ascii="Arial" w:hAnsi="Arial" w:cs="Arial"/>
          <w:bCs/>
          <w:color w:val="000000"/>
          <w:sz w:val="22"/>
          <w:szCs w:val="22"/>
        </w:rPr>
        <w:t>280</w:t>
      </w:r>
      <w:r w:rsidR="00C75BDD" w:rsidRPr="00802E12">
        <w:rPr>
          <w:rFonts w:ascii="Arial" w:hAnsi="Arial" w:cs="Arial"/>
          <w:bCs/>
          <w:color w:val="000000"/>
          <w:sz w:val="22"/>
          <w:szCs w:val="22"/>
        </w:rPr>
        <w:t xml:space="preserve"> tn pp (</w:t>
      </w:r>
      <w:r w:rsidR="00DD1673" w:rsidRPr="00802E12">
        <w:rPr>
          <w:rFonts w:ascii="Arial" w:hAnsi="Arial" w:cs="Arial"/>
          <w:bCs/>
          <w:color w:val="000000"/>
          <w:sz w:val="22"/>
          <w:szCs w:val="22"/>
        </w:rPr>
        <w:t>-</w:t>
      </w:r>
      <w:r w:rsidRPr="00802E12">
        <w:rPr>
          <w:rFonts w:ascii="Arial" w:hAnsi="Arial" w:cs="Arial"/>
          <w:bCs/>
          <w:color w:val="000000"/>
          <w:sz w:val="22"/>
          <w:szCs w:val="22"/>
        </w:rPr>
        <w:t>15</w:t>
      </w:r>
      <w:r w:rsidR="00C75BDD" w:rsidRPr="00802E12">
        <w:rPr>
          <w:rFonts w:ascii="Arial" w:hAnsi="Arial" w:cs="Arial"/>
          <w:bCs/>
          <w:color w:val="000000"/>
          <w:sz w:val="22"/>
          <w:szCs w:val="22"/>
        </w:rPr>
        <w:t>,</w:t>
      </w:r>
      <w:r w:rsidRPr="00802E12">
        <w:rPr>
          <w:rFonts w:ascii="Arial" w:hAnsi="Arial" w:cs="Arial"/>
          <w:bCs/>
          <w:color w:val="000000"/>
          <w:sz w:val="22"/>
          <w:szCs w:val="22"/>
        </w:rPr>
        <w:t>4</w:t>
      </w:r>
      <w:r w:rsidR="00C75BDD" w:rsidRPr="00802E12">
        <w:rPr>
          <w:rFonts w:ascii="Arial" w:hAnsi="Arial" w:cs="Arial"/>
          <w:bCs/>
          <w:color w:val="000000"/>
          <w:sz w:val="22"/>
          <w:szCs w:val="22"/>
        </w:rPr>
        <w:t xml:space="preserve">% anual; </w:t>
      </w:r>
      <w:r w:rsidR="00DD1673" w:rsidRPr="00802E12">
        <w:rPr>
          <w:rFonts w:ascii="Arial" w:hAnsi="Arial" w:cs="Arial"/>
          <w:bCs/>
          <w:color w:val="000000"/>
          <w:sz w:val="22"/>
          <w:szCs w:val="22"/>
        </w:rPr>
        <w:t>1</w:t>
      </w:r>
      <w:r w:rsidR="00C75BDD" w:rsidRPr="00802E12">
        <w:rPr>
          <w:rFonts w:ascii="Arial" w:hAnsi="Arial" w:cs="Arial"/>
          <w:bCs/>
          <w:color w:val="000000"/>
          <w:sz w:val="22"/>
          <w:szCs w:val="22"/>
        </w:rPr>
        <w:t>,</w:t>
      </w:r>
      <w:r w:rsidRPr="00802E12">
        <w:rPr>
          <w:rFonts w:ascii="Arial" w:hAnsi="Arial" w:cs="Arial"/>
          <w:bCs/>
          <w:color w:val="000000"/>
          <w:sz w:val="22"/>
          <w:szCs w:val="22"/>
        </w:rPr>
        <w:t>9</w:t>
      </w:r>
      <w:r w:rsidR="00C75BDD" w:rsidRPr="00802E12">
        <w:rPr>
          <w:rFonts w:ascii="Arial" w:hAnsi="Arial" w:cs="Arial"/>
          <w:bCs/>
          <w:color w:val="000000"/>
          <w:sz w:val="22"/>
          <w:szCs w:val="22"/>
        </w:rPr>
        <w:t xml:space="preserve">% del total). La facturación </w:t>
      </w:r>
      <w:r w:rsidR="00DD1673" w:rsidRPr="00802E12">
        <w:rPr>
          <w:rFonts w:ascii="Arial" w:hAnsi="Arial" w:cs="Arial"/>
          <w:bCs/>
          <w:color w:val="000000"/>
          <w:sz w:val="22"/>
          <w:szCs w:val="22"/>
        </w:rPr>
        <w:t>cayó a</w:t>
      </w:r>
      <w:r w:rsidR="00C75BDD" w:rsidRPr="00802E12">
        <w:rPr>
          <w:rFonts w:ascii="Arial" w:hAnsi="Arial" w:cs="Arial"/>
          <w:bCs/>
          <w:color w:val="000000"/>
          <w:sz w:val="22"/>
          <w:szCs w:val="22"/>
        </w:rPr>
        <w:t xml:space="preserve"> </w:t>
      </w:r>
      <w:r w:rsidR="00500223" w:rsidRPr="00802E12">
        <w:rPr>
          <w:rFonts w:ascii="Arial" w:hAnsi="Arial" w:cs="Arial"/>
          <w:bCs/>
          <w:color w:val="000000"/>
          <w:sz w:val="22"/>
          <w:szCs w:val="22"/>
        </w:rPr>
        <w:t>46</w:t>
      </w:r>
      <w:r w:rsidR="00C75BDD" w:rsidRPr="00802E12">
        <w:rPr>
          <w:rFonts w:ascii="Arial" w:hAnsi="Arial" w:cs="Arial"/>
          <w:bCs/>
          <w:color w:val="000000"/>
          <w:sz w:val="22"/>
          <w:szCs w:val="22"/>
        </w:rPr>
        <w:t>,</w:t>
      </w:r>
      <w:r w:rsidR="00500223" w:rsidRPr="00802E12">
        <w:rPr>
          <w:rFonts w:ascii="Arial" w:hAnsi="Arial" w:cs="Arial"/>
          <w:bCs/>
          <w:color w:val="000000"/>
          <w:sz w:val="22"/>
          <w:szCs w:val="22"/>
        </w:rPr>
        <w:t>0</w:t>
      </w:r>
      <w:r w:rsidR="00C75BDD" w:rsidRPr="00802E12">
        <w:rPr>
          <w:rFonts w:ascii="Arial" w:hAnsi="Arial" w:cs="Arial"/>
          <w:bCs/>
          <w:color w:val="000000"/>
          <w:sz w:val="22"/>
          <w:szCs w:val="22"/>
        </w:rPr>
        <w:t xml:space="preserve"> millones de dólares</w:t>
      </w:r>
      <w:r w:rsidR="007F3A54" w:rsidRPr="00802E12">
        <w:rPr>
          <w:rFonts w:ascii="Arial" w:hAnsi="Arial" w:cs="Arial"/>
          <w:bCs/>
          <w:color w:val="000000"/>
          <w:sz w:val="22"/>
          <w:szCs w:val="22"/>
        </w:rPr>
        <w:t xml:space="preserve"> </w:t>
      </w:r>
      <w:r w:rsidR="000611F0" w:rsidRPr="00802E12">
        <w:rPr>
          <w:rFonts w:ascii="Arial" w:hAnsi="Arial" w:cs="Arial"/>
          <w:bCs/>
          <w:color w:val="000000"/>
          <w:sz w:val="22"/>
          <w:szCs w:val="22"/>
        </w:rPr>
        <w:t>(-</w:t>
      </w:r>
      <w:r w:rsidR="00852CCF" w:rsidRPr="00802E12">
        <w:rPr>
          <w:rFonts w:ascii="Arial" w:hAnsi="Arial" w:cs="Arial"/>
          <w:bCs/>
          <w:color w:val="000000"/>
          <w:sz w:val="22"/>
          <w:szCs w:val="22"/>
        </w:rPr>
        <w:t>3</w:t>
      </w:r>
      <w:r w:rsidR="00500223" w:rsidRPr="00802E12">
        <w:rPr>
          <w:rFonts w:ascii="Arial" w:hAnsi="Arial" w:cs="Arial"/>
          <w:bCs/>
          <w:color w:val="000000"/>
          <w:sz w:val="22"/>
          <w:szCs w:val="22"/>
        </w:rPr>
        <w:t>2</w:t>
      </w:r>
      <w:r w:rsidR="000611F0" w:rsidRPr="00802E12">
        <w:rPr>
          <w:rFonts w:ascii="Arial" w:hAnsi="Arial" w:cs="Arial"/>
          <w:bCs/>
          <w:color w:val="000000"/>
          <w:sz w:val="22"/>
          <w:szCs w:val="22"/>
        </w:rPr>
        <w:t>,</w:t>
      </w:r>
      <w:r w:rsidR="00500223" w:rsidRPr="00802E12">
        <w:rPr>
          <w:rFonts w:ascii="Arial" w:hAnsi="Arial" w:cs="Arial"/>
          <w:bCs/>
          <w:color w:val="000000"/>
          <w:sz w:val="22"/>
          <w:szCs w:val="22"/>
        </w:rPr>
        <w:t>3</w:t>
      </w:r>
      <w:r w:rsidR="000611F0" w:rsidRPr="00802E12">
        <w:rPr>
          <w:rFonts w:ascii="Arial" w:hAnsi="Arial" w:cs="Arial"/>
          <w:bCs/>
          <w:color w:val="000000"/>
          <w:sz w:val="22"/>
          <w:szCs w:val="22"/>
        </w:rPr>
        <w:t>% anual)</w:t>
      </w:r>
      <w:r w:rsidR="00C75BDD" w:rsidRPr="00802E12">
        <w:rPr>
          <w:rFonts w:ascii="Arial" w:hAnsi="Arial" w:cs="Arial"/>
          <w:bCs/>
          <w:color w:val="000000"/>
          <w:sz w:val="22"/>
          <w:szCs w:val="22"/>
        </w:rPr>
        <w:t xml:space="preserve">. El precio promedio </w:t>
      </w:r>
      <w:r w:rsidR="00AB43A3" w:rsidRPr="00802E12">
        <w:rPr>
          <w:rFonts w:ascii="Arial" w:hAnsi="Arial" w:cs="Arial"/>
          <w:bCs/>
          <w:color w:val="000000"/>
          <w:sz w:val="22"/>
          <w:szCs w:val="22"/>
        </w:rPr>
        <w:t>cayó</w:t>
      </w:r>
      <w:r w:rsidR="00C75BDD" w:rsidRPr="00802E12">
        <w:rPr>
          <w:rFonts w:ascii="Arial" w:hAnsi="Arial" w:cs="Arial"/>
          <w:bCs/>
          <w:color w:val="000000"/>
          <w:sz w:val="22"/>
          <w:szCs w:val="22"/>
        </w:rPr>
        <w:t xml:space="preserve"> </w:t>
      </w:r>
      <w:r w:rsidR="00500223" w:rsidRPr="00802E12">
        <w:rPr>
          <w:rFonts w:ascii="Arial" w:hAnsi="Arial" w:cs="Arial"/>
          <w:bCs/>
          <w:color w:val="000000"/>
          <w:sz w:val="22"/>
          <w:szCs w:val="22"/>
        </w:rPr>
        <w:t>20</w:t>
      </w:r>
      <w:r w:rsidR="00C75BDD" w:rsidRPr="00802E12">
        <w:rPr>
          <w:rFonts w:ascii="Arial" w:hAnsi="Arial" w:cs="Arial"/>
          <w:bCs/>
          <w:color w:val="000000"/>
          <w:sz w:val="22"/>
          <w:szCs w:val="22"/>
        </w:rPr>
        <w:t>,</w:t>
      </w:r>
      <w:r w:rsidR="00500223" w:rsidRPr="00802E12">
        <w:rPr>
          <w:rFonts w:ascii="Arial" w:hAnsi="Arial" w:cs="Arial"/>
          <w:bCs/>
          <w:color w:val="000000"/>
          <w:sz w:val="22"/>
          <w:szCs w:val="22"/>
        </w:rPr>
        <w:t>0</w:t>
      </w:r>
      <w:r w:rsidR="00C75BDD" w:rsidRPr="00802E12">
        <w:rPr>
          <w:rFonts w:ascii="Arial" w:hAnsi="Arial" w:cs="Arial"/>
          <w:bCs/>
          <w:color w:val="000000"/>
          <w:sz w:val="22"/>
          <w:szCs w:val="22"/>
        </w:rPr>
        <w:t>% anual</w:t>
      </w:r>
      <w:r w:rsidR="00CC3B8A" w:rsidRPr="00802E12">
        <w:rPr>
          <w:rFonts w:ascii="Arial" w:hAnsi="Arial" w:cs="Arial"/>
          <w:bCs/>
          <w:color w:val="000000"/>
          <w:sz w:val="22"/>
          <w:szCs w:val="22"/>
        </w:rPr>
        <w:t>, hasta ubicarse</w:t>
      </w:r>
      <w:r w:rsidR="00C75BDD" w:rsidRPr="00802E12">
        <w:rPr>
          <w:rFonts w:ascii="Arial" w:hAnsi="Arial" w:cs="Arial"/>
          <w:bCs/>
          <w:color w:val="000000"/>
          <w:sz w:val="22"/>
          <w:szCs w:val="22"/>
        </w:rPr>
        <w:t xml:space="preserve"> </w:t>
      </w:r>
      <w:r w:rsidR="00CC3B8A" w:rsidRPr="00802E12">
        <w:rPr>
          <w:rFonts w:ascii="Arial" w:hAnsi="Arial" w:cs="Arial"/>
          <w:bCs/>
          <w:color w:val="000000"/>
          <w:sz w:val="22"/>
          <w:szCs w:val="22"/>
        </w:rPr>
        <w:t xml:space="preserve">en </w:t>
      </w:r>
      <w:r w:rsidR="00500223" w:rsidRPr="00802E12">
        <w:rPr>
          <w:rFonts w:ascii="Arial" w:hAnsi="Arial" w:cs="Arial"/>
          <w:bCs/>
          <w:color w:val="000000"/>
          <w:sz w:val="22"/>
          <w:szCs w:val="22"/>
        </w:rPr>
        <w:t>8</w:t>
      </w:r>
      <w:r w:rsidR="00C75BDD" w:rsidRPr="00802E12">
        <w:rPr>
          <w:rFonts w:ascii="Arial" w:hAnsi="Arial" w:cs="Arial"/>
          <w:bCs/>
          <w:color w:val="000000"/>
          <w:sz w:val="22"/>
          <w:szCs w:val="22"/>
        </w:rPr>
        <w:t>.</w:t>
      </w:r>
      <w:r w:rsidR="00500223" w:rsidRPr="00802E12">
        <w:rPr>
          <w:rFonts w:ascii="Arial" w:hAnsi="Arial" w:cs="Arial"/>
          <w:bCs/>
          <w:color w:val="000000"/>
          <w:sz w:val="22"/>
          <w:szCs w:val="22"/>
        </w:rPr>
        <w:t>713</w:t>
      </w:r>
      <w:r w:rsidR="00C75BDD" w:rsidRPr="00802E12">
        <w:rPr>
          <w:rFonts w:ascii="Arial" w:hAnsi="Arial" w:cs="Arial"/>
          <w:bCs/>
          <w:color w:val="000000"/>
          <w:sz w:val="22"/>
          <w:szCs w:val="22"/>
        </w:rPr>
        <w:t xml:space="preserve"> dólares por tn pp.</w:t>
      </w:r>
      <w:r w:rsidR="003E3246" w:rsidRPr="00802E12">
        <w:rPr>
          <w:rFonts w:ascii="Arial" w:hAnsi="Arial" w:cs="Arial"/>
          <w:bCs/>
          <w:color w:val="000000"/>
          <w:sz w:val="22"/>
          <w:szCs w:val="22"/>
        </w:rPr>
        <w:t xml:space="preserve"> Al igual que en el caso de Alemania, Israel y Rusia, las ventas de junio resultaron mayores a las de mayo (+67,7%).</w:t>
      </w:r>
    </w:p>
    <w:p w14:paraId="3C72295F" w14:textId="226F3193" w:rsidR="005D4B49" w:rsidRPr="00802E12" w:rsidRDefault="005D4B49" w:rsidP="005D4B49">
      <w:pPr>
        <w:spacing w:line="360" w:lineRule="auto"/>
        <w:ind w:firstLine="709"/>
        <w:jc w:val="both"/>
        <w:rPr>
          <w:rFonts w:ascii="Arial" w:hAnsi="Arial" w:cs="Arial"/>
          <w:bCs/>
          <w:color w:val="000000"/>
          <w:sz w:val="22"/>
          <w:szCs w:val="22"/>
        </w:rPr>
      </w:pPr>
    </w:p>
    <w:p w14:paraId="0A8F881A" w14:textId="2780BCC1" w:rsidR="005B4CC9" w:rsidRPr="00802E12" w:rsidRDefault="00B2063C" w:rsidP="005B4CC9">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A </w:t>
      </w:r>
      <w:r w:rsidR="005B4CC9" w:rsidRPr="00802E12">
        <w:rPr>
          <w:rFonts w:ascii="Arial" w:hAnsi="Arial" w:cs="Arial"/>
          <w:bCs/>
          <w:color w:val="000000"/>
          <w:sz w:val="22"/>
          <w:szCs w:val="22"/>
        </w:rPr>
        <w:t>Brasil</w:t>
      </w:r>
      <w:r w:rsidRPr="00802E12">
        <w:rPr>
          <w:rFonts w:ascii="Arial" w:hAnsi="Arial" w:cs="Arial"/>
          <w:bCs/>
          <w:color w:val="000000"/>
          <w:sz w:val="22"/>
          <w:szCs w:val="22"/>
        </w:rPr>
        <w:t xml:space="preserve"> se enviaron 2</w:t>
      </w:r>
      <w:r w:rsidR="00B37770" w:rsidRPr="00802E12">
        <w:rPr>
          <w:rFonts w:ascii="Arial" w:hAnsi="Arial" w:cs="Arial"/>
          <w:bCs/>
          <w:color w:val="000000"/>
          <w:sz w:val="22"/>
          <w:szCs w:val="22"/>
        </w:rPr>
        <w:t>.</w:t>
      </w:r>
      <w:r w:rsidRPr="00802E12">
        <w:rPr>
          <w:rFonts w:ascii="Arial" w:hAnsi="Arial" w:cs="Arial"/>
          <w:bCs/>
          <w:color w:val="000000"/>
          <w:sz w:val="22"/>
          <w:szCs w:val="22"/>
        </w:rPr>
        <w:t>805</w:t>
      </w:r>
      <w:r w:rsidR="005B4CC9" w:rsidRPr="00802E12">
        <w:rPr>
          <w:rFonts w:ascii="Arial" w:hAnsi="Arial" w:cs="Arial"/>
          <w:bCs/>
          <w:color w:val="000000"/>
          <w:sz w:val="22"/>
          <w:szCs w:val="22"/>
        </w:rPr>
        <w:t xml:space="preserve"> tn pp </w:t>
      </w:r>
      <w:r w:rsidRPr="00802E12">
        <w:rPr>
          <w:rFonts w:ascii="Arial" w:hAnsi="Arial" w:cs="Arial"/>
          <w:bCs/>
          <w:color w:val="000000"/>
          <w:sz w:val="22"/>
          <w:szCs w:val="22"/>
        </w:rPr>
        <w:t xml:space="preserve">en enero-junio de 2020 </w:t>
      </w:r>
      <w:r w:rsidR="005B4CC9" w:rsidRPr="00802E12">
        <w:rPr>
          <w:rFonts w:ascii="Arial" w:hAnsi="Arial" w:cs="Arial"/>
          <w:bCs/>
          <w:color w:val="000000"/>
          <w:sz w:val="22"/>
          <w:szCs w:val="22"/>
        </w:rPr>
        <w:t>(</w:t>
      </w:r>
      <w:r w:rsidR="000611F0" w:rsidRPr="00802E12">
        <w:rPr>
          <w:rFonts w:ascii="Arial" w:hAnsi="Arial" w:cs="Arial"/>
          <w:bCs/>
          <w:color w:val="000000"/>
          <w:sz w:val="22"/>
          <w:szCs w:val="22"/>
        </w:rPr>
        <w:t>-</w:t>
      </w:r>
      <w:r w:rsidR="008610F9" w:rsidRPr="00802E12">
        <w:rPr>
          <w:rFonts w:ascii="Arial" w:hAnsi="Arial" w:cs="Arial"/>
          <w:bCs/>
          <w:color w:val="000000"/>
          <w:sz w:val="22"/>
          <w:szCs w:val="22"/>
        </w:rPr>
        <w:t>2</w:t>
      </w:r>
      <w:r w:rsidRPr="00802E12">
        <w:rPr>
          <w:rFonts w:ascii="Arial" w:hAnsi="Arial" w:cs="Arial"/>
          <w:bCs/>
          <w:color w:val="000000"/>
          <w:sz w:val="22"/>
          <w:szCs w:val="22"/>
        </w:rPr>
        <w:t>5</w:t>
      </w:r>
      <w:r w:rsidR="005B4CC9" w:rsidRPr="00802E12">
        <w:rPr>
          <w:rFonts w:ascii="Arial" w:hAnsi="Arial" w:cs="Arial"/>
          <w:bCs/>
          <w:color w:val="000000"/>
          <w:sz w:val="22"/>
          <w:szCs w:val="22"/>
        </w:rPr>
        <w:t>,</w:t>
      </w:r>
      <w:r w:rsidRPr="00802E12">
        <w:rPr>
          <w:rFonts w:ascii="Arial" w:hAnsi="Arial" w:cs="Arial"/>
          <w:bCs/>
          <w:color w:val="000000"/>
          <w:sz w:val="22"/>
          <w:szCs w:val="22"/>
        </w:rPr>
        <w:t>2</w:t>
      </w:r>
      <w:r w:rsidR="005B4CC9" w:rsidRPr="00802E12">
        <w:rPr>
          <w:rFonts w:ascii="Arial" w:hAnsi="Arial" w:cs="Arial"/>
          <w:bCs/>
          <w:color w:val="000000"/>
          <w:sz w:val="22"/>
          <w:szCs w:val="22"/>
        </w:rPr>
        <w:t xml:space="preserve">% anual; </w:t>
      </w:r>
      <w:r w:rsidR="00E24C3A" w:rsidRPr="00802E12">
        <w:rPr>
          <w:rFonts w:ascii="Arial" w:hAnsi="Arial" w:cs="Arial"/>
          <w:bCs/>
          <w:color w:val="000000"/>
          <w:sz w:val="22"/>
          <w:szCs w:val="22"/>
        </w:rPr>
        <w:t>1</w:t>
      </w:r>
      <w:r w:rsidR="005B4CC9" w:rsidRPr="00802E12">
        <w:rPr>
          <w:rFonts w:ascii="Arial" w:hAnsi="Arial" w:cs="Arial"/>
          <w:bCs/>
          <w:color w:val="000000"/>
          <w:sz w:val="22"/>
          <w:szCs w:val="22"/>
        </w:rPr>
        <w:t>,</w:t>
      </w:r>
      <w:r w:rsidRPr="00802E12">
        <w:rPr>
          <w:rFonts w:ascii="Arial" w:hAnsi="Arial" w:cs="Arial"/>
          <w:bCs/>
          <w:color w:val="000000"/>
          <w:sz w:val="22"/>
          <w:szCs w:val="22"/>
        </w:rPr>
        <w:t>0</w:t>
      </w:r>
      <w:r w:rsidR="005B4CC9" w:rsidRPr="00802E12">
        <w:rPr>
          <w:rFonts w:ascii="Arial" w:hAnsi="Arial" w:cs="Arial"/>
          <w:bCs/>
          <w:color w:val="000000"/>
          <w:sz w:val="22"/>
          <w:szCs w:val="22"/>
        </w:rPr>
        <w:t xml:space="preserve">% del total), por las que se facturaron </w:t>
      </w:r>
      <w:r w:rsidR="008610F9" w:rsidRPr="00802E12">
        <w:rPr>
          <w:rFonts w:ascii="Arial" w:hAnsi="Arial" w:cs="Arial"/>
          <w:bCs/>
          <w:color w:val="000000"/>
          <w:sz w:val="22"/>
          <w:szCs w:val="22"/>
        </w:rPr>
        <w:t>2</w:t>
      </w:r>
      <w:r w:rsidR="00F34AFB" w:rsidRPr="00802E12">
        <w:rPr>
          <w:rFonts w:ascii="Arial" w:hAnsi="Arial" w:cs="Arial"/>
          <w:bCs/>
          <w:color w:val="000000"/>
          <w:sz w:val="22"/>
          <w:szCs w:val="22"/>
        </w:rPr>
        <w:t>3</w:t>
      </w:r>
      <w:r w:rsidR="005B4CC9" w:rsidRPr="00802E12">
        <w:rPr>
          <w:rFonts w:ascii="Arial" w:hAnsi="Arial" w:cs="Arial"/>
          <w:bCs/>
          <w:color w:val="000000"/>
          <w:sz w:val="22"/>
          <w:szCs w:val="22"/>
        </w:rPr>
        <w:t>,</w:t>
      </w:r>
      <w:r w:rsidR="00F34AFB" w:rsidRPr="00802E12">
        <w:rPr>
          <w:rFonts w:ascii="Arial" w:hAnsi="Arial" w:cs="Arial"/>
          <w:bCs/>
          <w:color w:val="000000"/>
          <w:sz w:val="22"/>
          <w:szCs w:val="22"/>
        </w:rPr>
        <w:t>0</w:t>
      </w:r>
      <w:r w:rsidR="005B4CC9" w:rsidRPr="00802E12">
        <w:rPr>
          <w:rFonts w:ascii="Arial" w:hAnsi="Arial" w:cs="Arial"/>
          <w:bCs/>
          <w:color w:val="000000"/>
          <w:sz w:val="22"/>
          <w:szCs w:val="22"/>
        </w:rPr>
        <w:t xml:space="preserve"> millones de dólares (</w:t>
      </w:r>
      <w:r w:rsidR="008610F9" w:rsidRPr="00802E12">
        <w:rPr>
          <w:rFonts w:ascii="Arial" w:hAnsi="Arial" w:cs="Arial"/>
          <w:bCs/>
          <w:color w:val="000000"/>
          <w:sz w:val="22"/>
          <w:szCs w:val="22"/>
        </w:rPr>
        <w:t>-</w:t>
      </w:r>
      <w:r w:rsidR="00F34AFB" w:rsidRPr="00802E12">
        <w:rPr>
          <w:rFonts w:ascii="Arial" w:hAnsi="Arial" w:cs="Arial"/>
          <w:bCs/>
          <w:color w:val="000000"/>
          <w:sz w:val="22"/>
          <w:szCs w:val="22"/>
        </w:rPr>
        <w:t>20</w:t>
      </w:r>
      <w:r w:rsidR="005B4CC9" w:rsidRPr="00802E12">
        <w:rPr>
          <w:rFonts w:ascii="Arial" w:hAnsi="Arial" w:cs="Arial"/>
          <w:bCs/>
          <w:color w:val="000000"/>
          <w:sz w:val="22"/>
          <w:szCs w:val="22"/>
        </w:rPr>
        <w:t>,</w:t>
      </w:r>
      <w:r w:rsidR="00F34AFB" w:rsidRPr="00802E12">
        <w:rPr>
          <w:rFonts w:ascii="Arial" w:hAnsi="Arial" w:cs="Arial"/>
          <w:bCs/>
          <w:color w:val="000000"/>
          <w:sz w:val="22"/>
          <w:szCs w:val="22"/>
        </w:rPr>
        <w:t>5</w:t>
      </w:r>
      <w:r w:rsidR="005B4CC9" w:rsidRPr="00802E12">
        <w:rPr>
          <w:rFonts w:ascii="Arial" w:hAnsi="Arial" w:cs="Arial"/>
          <w:bCs/>
          <w:color w:val="000000"/>
          <w:sz w:val="22"/>
          <w:szCs w:val="22"/>
        </w:rPr>
        <w:t xml:space="preserve">% anual). El precio promedio </w:t>
      </w:r>
      <w:r w:rsidR="00717C71" w:rsidRPr="00802E12">
        <w:rPr>
          <w:rFonts w:ascii="Arial" w:hAnsi="Arial" w:cs="Arial"/>
          <w:bCs/>
          <w:color w:val="000000"/>
          <w:sz w:val="22"/>
          <w:szCs w:val="22"/>
        </w:rPr>
        <w:t>aumentó</w:t>
      </w:r>
      <w:r w:rsidR="005B4CC9" w:rsidRPr="00802E12">
        <w:rPr>
          <w:rFonts w:ascii="Arial" w:hAnsi="Arial" w:cs="Arial"/>
          <w:bCs/>
          <w:color w:val="000000"/>
          <w:sz w:val="22"/>
          <w:szCs w:val="22"/>
        </w:rPr>
        <w:t xml:space="preserve"> </w:t>
      </w:r>
      <w:r w:rsidR="00F34AFB" w:rsidRPr="00802E12">
        <w:rPr>
          <w:rFonts w:ascii="Arial" w:hAnsi="Arial" w:cs="Arial"/>
          <w:bCs/>
          <w:color w:val="000000"/>
          <w:sz w:val="22"/>
          <w:szCs w:val="22"/>
        </w:rPr>
        <w:t>6</w:t>
      </w:r>
      <w:r w:rsidR="005B4CC9" w:rsidRPr="00802E12">
        <w:rPr>
          <w:rFonts w:ascii="Arial" w:hAnsi="Arial" w:cs="Arial"/>
          <w:bCs/>
          <w:color w:val="000000"/>
          <w:sz w:val="22"/>
          <w:szCs w:val="22"/>
        </w:rPr>
        <w:t>,</w:t>
      </w:r>
      <w:r w:rsidR="00F34AFB" w:rsidRPr="00802E12">
        <w:rPr>
          <w:rFonts w:ascii="Arial" w:hAnsi="Arial" w:cs="Arial"/>
          <w:bCs/>
          <w:color w:val="000000"/>
          <w:sz w:val="22"/>
          <w:szCs w:val="22"/>
        </w:rPr>
        <w:t>3</w:t>
      </w:r>
      <w:r w:rsidR="005B4CC9" w:rsidRPr="00802E12">
        <w:rPr>
          <w:rFonts w:ascii="Arial" w:hAnsi="Arial" w:cs="Arial"/>
          <w:bCs/>
          <w:color w:val="000000"/>
          <w:sz w:val="22"/>
          <w:szCs w:val="22"/>
        </w:rPr>
        <w:t>%</w:t>
      </w:r>
      <w:r w:rsidR="00BC5D21" w:rsidRPr="00802E12">
        <w:rPr>
          <w:rFonts w:ascii="Arial" w:hAnsi="Arial" w:cs="Arial"/>
          <w:bCs/>
          <w:color w:val="000000"/>
          <w:sz w:val="22"/>
          <w:szCs w:val="22"/>
        </w:rPr>
        <w:t xml:space="preserve"> anual</w:t>
      </w:r>
      <w:r w:rsidR="008610F9" w:rsidRPr="00802E12">
        <w:rPr>
          <w:rFonts w:ascii="Arial" w:hAnsi="Arial" w:cs="Arial"/>
          <w:bCs/>
          <w:color w:val="000000"/>
          <w:sz w:val="22"/>
          <w:szCs w:val="22"/>
        </w:rPr>
        <w:t xml:space="preserve">, hasta </w:t>
      </w:r>
      <w:r w:rsidR="00F34AFB" w:rsidRPr="00802E12">
        <w:rPr>
          <w:rFonts w:ascii="Arial" w:hAnsi="Arial" w:cs="Arial"/>
          <w:bCs/>
          <w:color w:val="000000"/>
          <w:sz w:val="22"/>
          <w:szCs w:val="22"/>
        </w:rPr>
        <w:t>ubicarse en</w:t>
      </w:r>
      <w:r w:rsidR="008610F9" w:rsidRPr="00802E12">
        <w:rPr>
          <w:rFonts w:ascii="Arial" w:hAnsi="Arial" w:cs="Arial"/>
          <w:bCs/>
          <w:color w:val="000000"/>
          <w:sz w:val="22"/>
          <w:szCs w:val="22"/>
        </w:rPr>
        <w:t xml:space="preserve"> </w:t>
      </w:r>
      <w:r w:rsidR="00BC5D21" w:rsidRPr="00802E12">
        <w:rPr>
          <w:rFonts w:ascii="Arial" w:hAnsi="Arial" w:cs="Arial"/>
          <w:bCs/>
          <w:color w:val="000000"/>
          <w:sz w:val="22"/>
          <w:szCs w:val="22"/>
        </w:rPr>
        <w:t>8.</w:t>
      </w:r>
      <w:r w:rsidR="00F34AFB" w:rsidRPr="00802E12">
        <w:rPr>
          <w:rFonts w:ascii="Arial" w:hAnsi="Arial" w:cs="Arial"/>
          <w:bCs/>
          <w:color w:val="000000"/>
          <w:sz w:val="22"/>
          <w:szCs w:val="22"/>
        </w:rPr>
        <w:t>195</w:t>
      </w:r>
      <w:r w:rsidR="00BC5D21" w:rsidRPr="00802E12">
        <w:rPr>
          <w:rFonts w:ascii="Arial" w:hAnsi="Arial" w:cs="Arial"/>
          <w:bCs/>
          <w:color w:val="000000"/>
          <w:sz w:val="22"/>
          <w:szCs w:val="22"/>
        </w:rPr>
        <w:t xml:space="preserve"> dólares por tn pp</w:t>
      </w:r>
      <w:r w:rsidR="005B4CC9" w:rsidRPr="00802E12">
        <w:rPr>
          <w:rFonts w:ascii="Arial" w:hAnsi="Arial" w:cs="Arial"/>
          <w:bCs/>
          <w:color w:val="000000"/>
          <w:sz w:val="22"/>
          <w:szCs w:val="22"/>
        </w:rPr>
        <w:t xml:space="preserve">. </w:t>
      </w:r>
    </w:p>
    <w:p w14:paraId="1BEFAEDB" w14:textId="77777777" w:rsidR="007B576F" w:rsidRPr="00802E12" w:rsidRDefault="007B576F" w:rsidP="00E429FD">
      <w:pPr>
        <w:spacing w:line="360" w:lineRule="auto"/>
        <w:ind w:firstLine="709"/>
        <w:jc w:val="both"/>
        <w:rPr>
          <w:rFonts w:ascii="Arial" w:hAnsi="Arial" w:cs="Arial"/>
          <w:bCs/>
          <w:color w:val="000000"/>
          <w:sz w:val="22"/>
          <w:szCs w:val="22"/>
        </w:rPr>
      </w:pPr>
    </w:p>
    <w:p w14:paraId="694E6D78" w14:textId="0A0E29BC" w:rsidR="00007EF2" w:rsidRPr="00802E12" w:rsidRDefault="00F34AFB" w:rsidP="00004B65">
      <w:pPr>
        <w:spacing w:line="360" w:lineRule="auto"/>
        <w:ind w:firstLine="709"/>
        <w:jc w:val="both"/>
      </w:pPr>
      <w:r w:rsidRPr="00802E12">
        <w:rPr>
          <w:rFonts w:ascii="Arial" w:hAnsi="Arial" w:cs="Arial"/>
          <w:bCs/>
          <w:color w:val="000000"/>
          <w:sz w:val="22"/>
          <w:szCs w:val="22"/>
        </w:rPr>
        <w:t xml:space="preserve">Finalmente, los envíos a </w:t>
      </w:r>
      <w:r w:rsidR="007B576F" w:rsidRPr="00802E12">
        <w:rPr>
          <w:rFonts w:ascii="Arial" w:hAnsi="Arial" w:cs="Arial"/>
          <w:bCs/>
          <w:color w:val="000000"/>
          <w:sz w:val="22"/>
          <w:szCs w:val="22"/>
        </w:rPr>
        <w:t>Italia</w:t>
      </w:r>
      <w:r w:rsidR="008610F9" w:rsidRPr="00802E12">
        <w:rPr>
          <w:rFonts w:ascii="Arial" w:hAnsi="Arial" w:cs="Arial"/>
          <w:bCs/>
          <w:color w:val="000000"/>
          <w:sz w:val="22"/>
          <w:szCs w:val="22"/>
        </w:rPr>
        <w:t xml:space="preserve"> </w:t>
      </w:r>
      <w:r w:rsidRPr="00802E12">
        <w:rPr>
          <w:rFonts w:ascii="Arial" w:hAnsi="Arial" w:cs="Arial"/>
          <w:bCs/>
          <w:color w:val="000000"/>
          <w:sz w:val="22"/>
          <w:szCs w:val="22"/>
        </w:rPr>
        <w:t>quedaron en 2</w:t>
      </w:r>
      <w:r w:rsidR="007E489B" w:rsidRPr="00802E12">
        <w:rPr>
          <w:rFonts w:ascii="Arial" w:hAnsi="Arial" w:cs="Arial"/>
          <w:bCs/>
          <w:color w:val="000000"/>
          <w:sz w:val="22"/>
          <w:szCs w:val="22"/>
        </w:rPr>
        <w:t>.</w:t>
      </w:r>
      <w:r w:rsidRPr="00802E12">
        <w:rPr>
          <w:rFonts w:ascii="Arial" w:hAnsi="Arial" w:cs="Arial"/>
          <w:bCs/>
          <w:color w:val="000000"/>
          <w:sz w:val="22"/>
          <w:szCs w:val="22"/>
        </w:rPr>
        <w:t>123</w:t>
      </w:r>
      <w:r w:rsidR="00057D9D" w:rsidRPr="00802E12">
        <w:rPr>
          <w:rFonts w:ascii="Arial" w:hAnsi="Arial" w:cs="Arial"/>
          <w:bCs/>
          <w:color w:val="000000"/>
          <w:sz w:val="22"/>
          <w:szCs w:val="22"/>
        </w:rPr>
        <w:t xml:space="preserve"> tn pp de carne vacuna (</w:t>
      </w:r>
      <w:r w:rsidR="0038733E" w:rsidRPr="00802E12">
        <w:rPr>
          <w:rFonts w:ascii="Arial" w:hAnsi="Arial" w:cs="Arial"/>
          <w:bCs/>
          <w:color w:val="000000"/>
          <w:sz w:val="22"/>
          <w:szCs w:val="22"/>
        </w:rPr>
        <w:t>-</w:t>
      </w:r>
      <w:r w:rsidRPr="00802E12">
        <w:rPr>
          <w:rFonts w:ascii="Arial" w:hAnsi="Arial" w:cs="Arial"/>
          <w:bCs/>
          <w:color w:val="000000"/>
          <w:sz w:val="22"/>
          <w:szCs w:val="22"/>
        </w:rPr>
        <w:t>41</w:t>
      </w:r>
      <w:r w:rsidR="00057D9D" w:rsidRPr="00802E12">
        <w:rPr>
          <w:rFonts w:ascii="Arial" w:hAnsi="Arial" w:cs="Arial"/>
          <w:bCs/>
          <w:color w:val="000000"/>
          <w:sz w:val="22"/>
          <w:szCs w:val="22"/>
        </w:rPr>
        <w:t>,</w:t>
      </w:r>
      <w:r w:rsidRPr="00802E12">
        <w:rPr>
          <w:rFonts w:ascii="Arial" w:hAnsi="Arial" w:cs="Arial"/>
          <w:bCs/>
          <w:color w:val="000000"/>
          <w:sz w:val="22"/>
          <w:szCs w:val="22"/>
        </w:rPr>
        <w:t>5</w:t>
      </w:r>
      <w:r w:rsidR="00057D9D" w:rsidRPr="00802E12">
        <w:rPr>
          <w:rFonts w:ascii="Arial" w:hAnsi="Arial" w:cs="Arial"/>
          <w:bCs/>
          <w:color w:val="000000"/>
          <w:sz w:val="22"/>
          <w:szCs w:val="22"/>
        </w:rPr>
        <w:t>% anual</w:t>
      </w:r>
      <w:r w:rsidR="00160A2D" w:rsidRPr="00802E12">
        <w:rPr>
          <w:rFonts w:ascii="Arial" w:hAnsi="Arial" w:cs="Arial"/>
          <w:bCs/>
          <w:color w:val="000000"/>
          <w:sz w:val="22"/>
          <w:szCs w:val="22"/>
        </w:rPr>
        <w:t>; 0,</w:t>
      </w:r>
      <w:r w:rsidR="008F564B" w:rsidRPr="00802E12">
        <w:rPr>
          <w:rFonts w:ascii="Arial" w:hAnsi="Arial" w:cs="Arial"/>
          <w:bCs/>
          <w:color w:val="000000"/>
          <w:sz w:val="22"/>
          <w:szCs w:val="22"/>
        </w:rPr>
        <w:t>8</w:t>
      </w:r>
      <w:r w:rsidR="00160A2D" w:rsidRPr="00802E12">
        <w:rPr>
          <w:rFonts w:ascii="Arial" w:hAnsi="Arial" w:cs="Arial"/>
          <w:bCs/>
          <w:color w:val="000000"/>
          <w:sz w:val="22"/>
          <w:szCs w:val="22"/>
        </w:rPr>
        <w:t>% del total</w:t>
      </w:r>
      <w:r w:rsidR="00057D9D" w:rsidRPr="00802E12">
        <w:rPr>
          <w:rFonts w:ascii="Arial" w:hAnsi="Arial" w:cs="Arial"/>
          <w:bCs/>
          <w:color w:val="000000"/>
          <w:sz w:val="22"/>
          <w:szCs w:val="22"/>
        </w:rPr>
        <w:t>)</w:t>
      </w:r>
      <w:r w:rsidR="006B2D39" w:rsidRPr="00802E12">
        <w:rPr>
          <w:rFonts w:ascii="Arial" w:hAnsi="Arial" w:cs="Arial"/>
          <w:bCs/>
          <w:color w:val="000000"/>
          <w:sz w:val="22"/>
          <w:szCs w:val="22"/>
        </w:rPr>
        <w:t>. E</w:t>
      </w:r>
      <w:r w:rsidR="008F564B" w:rsidRPr="00802E12">
        <w:rPr>
          <w:rFonts w:ascii="Arial" w:hAnsi="Arial" w:cs="Arial"/>
          <w:bCs/>
          <w:color w:val="000000"/>
          <w:sz w:val="22"/>
          <w:szCs w:val="22"/>
        </w:rPr>
        <w:t>n este caso, e</w:t>
      </w:r>
      <w:r w:rsidR="006B2D39" w:rsidRPr="00802E12">
        <w:rPr>
          <w:rFonts w:ascii="Arial" w:hAnsi="Arial" w:cs="Arial"/>
          <w:bCs/>
          <w:color w:val="000000"/>
          <w:sz w:val="22"/>
          <w:szCs w:val="22"/>
        </w:rPr>
        <w:t xml:space="preserve">l </w:t>
      </w:r>
      <w:r w:rsidR="003A03E1" w:rsidRPr="00802E12">
        <w:rPr>
          <w:rFonts w:ascii="Arial" w:hAnsi="Arial" w:cs="Arial"/>
          <w:bCs/>
          <w:color w:val="000000"/>
          <w:sz w:val="22"/>
          <w:szCs w:val="22"/>
        </w:rPr>
        <w:t xml:space="preserve">precio </w:t>
      </w:r>
      <w:r w:rsidR="00CA3FEA" w:rsidRPr="00802E12">
        <w:rPr>
          <w:rFonts w:ascii="Arial" w:hAnsi="Arial" w:cs="Arial"/>
          <w:bCs/>
          <w:color w:val="000000"/>
          <w:sz w:val="22"/>
          <w:szCs w:val="22"/>
        </w:rPr>
        <w:t xml:space="preserve">promedio </w:t>
      </w:r>
      <w:r w:rsidR="006B2D39" w:rsidRPr="00802E12">
        <w:rPr>
          <w:rFonts w:ascii="Arial" w:hAnsi="Arial" w:cs="Arial"/>
          <w:bCs/>
          <w:color w:val="000000"/>
          <w:sz w:val="22"/>
          <w:szCs w:val="22"/>
        </w:rPr>
        <w:t xml:space="preserve">bajó a </w:t>
      </w:r>
      <w:r w:rsidR="00CA3FEA" w:rsidRPr="00802E12">
        <w:rPr>
          <w:rFonts w:ascii="Arial" w:hAnsi="Arial" w:cs="Arial"/>
          <w:bCs/>
          <w:color w:val="000000"/>
          <w:sz w:val="22"/>
          <w:szCs w:val="22"/>
        </w:rPr>
        <w:t>8</w:t>
      </w:r>
      <w:r w:rsidR="00E67550" w:rsidRPr="00802E12">
        <w:rPr>
          <w:rFonts w:ascii="Arial" w:hAnsi="Arial" w:cs="Arial"/>
          <w:bCs/>
          <w:color w:val="000000"/>
          <w:sz w:val="22"/>
          <w:szCs w:val="22"/>
        </w:rPr>
        <w:t>.</w:t>
      </w:r>
      <w:r w:rsidR="008F564B" w:rsidRPr="00802E12">
        <w:rPr>
          <w:rFonts w:ascii="Arial" w:hAnsi="Arial" w:cs="Arial"/>
          <w:bCs/>
          <w:color w:val="000000"/>
          <w:sz w:val="22"/>
          <w:szCs w:val="22"/>
        </w:rPr>
        <w:t>464</w:t>
      </w:r>
      <w:r w:rsidR="00057D9D" w:rsidRPr="00802E12">
        <w:rPr>
          <w:rFonts w:ascii="Arial" w:hAnsi="Arial" w:cs="Arial"/>
          <w:bCs/>
          <w:color w:val="000000"/>
          <w:sz w:val="22"/>
          <w:szCs w:val="22"/>
        </w:rPr>
        <w:t xml:space="preserve"> dólares por tn pp (</w:t>
      </w:r>
      <w:r w:rsidR="003A03E1" w:rsidRPr="00802E12">
        <w:rPr>
          <w:rFonts w:ascii="Arial" w:hAnsi="Arial" w:cs="Arial"/>
          <w:bCs/>
          <w:color w:val="000000"/>
          <w:sz w:val="22"/>
          <w:szCs w:val="22"/>
        </w:rPr>
        <w:t>-</w:t>
      </w:r>
      <w:r w:rsidR="00CA3FEA" w:rsidRPr="00802E12">
        <w:rPr>
          <w:rFonts w:ascii="Arial" w:hAnsi="Arial" w:cs="Arial"/>
          <w:bCs/>
          <w:color w:val="000000"/>
          <w:sz w:val="22"/>
          <w:szCs w:val="22"/>
        </w:rPr>
        <w:t>1</w:t>
      </w:r>
      <w:r w:rsidR="008F564B" w:rsidRPr="00802E12">
        <w:rPr>
          <w:rFonts w:ascii="Arial" w:hAnsi="Arial" w:cs="Arial"/>
          <w:bCs/>
          <w:color w:val="000000"/>
          <w:sz w:val="22"/>
          <w:szCs w:val="22"/>
        </w:rPr>
        <w:t>3</w:t>
      </w:r>
      <w:r w:rsidR="00057D9D" w:rsidRPr="00802E12">
        <w:rPr>
          <w:rFonts w:ascii="Arial" w:hAnsi="Arial" w:cs="Arial"/>
          <w:bCs/>
          <w:color w:val="000000"/>
          <w:sz w:val="22"/>
          <w:szCs w:val="22"/>
        </w:rPr>
        <w:t>,</w:t>
      </w:r>
      <w:r w:rsidR="008F564B" w:rsidRPr="00802E12">
        <w:rPr>
          <w:rFonts w:ascii="Arial" w:hAnsi="Arial" w:cs="Arial"/>
          <w:bCs/>
          <w:color w:val="000000"/>
          <w:sz w:val="22"/>
          <w:szCs w:val="22"/>
        </w:rPr>
        <w:t>9</w:t>
      </w:r>
      <w:r w:rsidR="00057D9D" w:rsidRPr="00802E12">
        <w:rPr>
          <w:rFonts w:ascii="Arial" w:hAnsi="Arial" w:cs="Arial"/>
          <w:bCs/>
          <w:color w:val="000000"/>
          <w:sz w:val="22"/>
          <w:szCs w:val="22"/>
        </w:rPr>
        <w:t>%</w:t>
      </w:r>
      <w:r w:rsidR="0016418A" w:rsidRPr="00802E12">
        <w:rPr>
          <w:rFonts w:ascii="Arial" w:hAnsi="Arial" w:cs="Arial"/>
          <w:bCs/>
          <w:color w:val="000000"/>
          <w:sz w:val="22"/>
          <w:szCs w:val="22"/>
        </w:rPr>
        <w:t xml:space="preserve"> anual</w:t>
      </w:r>
      <w:r w:rsidR="00057D9D" w:rsidRPr="00802E12">
        <w:rPr>
          <w:rFonts w:ascii="Arial" w:hAnsi="Arial" w:cs="Arial"/>
          <w:bCs/>
          <w:color w:val="000000"/>
          <w:sz w:val="22"/>
          <w:szCs w:val="22"/>
        </w:rPr>
        <w:t>)</w:t>
      </w:r>
      <w:r w:rsidR="00F26352" w:rsidRPr="00802E12">
        <w:rPr>
          <w:rFonts w:ascii="Arial" w:hAnsi="Arial" w:cs="Arial"/>
          <w:bCs/>
          <w:color w:val="000000"/>
          <w:sz w:val="22"/>
          <w:szCs w:val="22"/>
        </w:rPr>
        <w:t xml:space="preserve">. </w:t>
      </w:r>
      <w:r w:rsidR="008F564B" w:rsidRPr="00802E12">
        <w:rPr>
          <w:rFonts w:ascii="Arial" w:hAnsi="Arial" w:cs="Arial"/>
          <w:bCs/>
          <w:color w:val="000000"/>
          <w:sz w:val="22"/>
          <w:szCs w:val="22"/>
        </w:rPr>
        <w:t xml:space="preserve">En consecuencia, </w:t>
      </w:r>
      <w:r w:rsidR="006B2D39" w:rsidRPr="00802E12">
        <w:rPr>
          <w:rFonts w:ascii="Arial" w:hAnsi="Arial" w:cs="Arial"/>
          <w:bCs/>
          <w:color w:val="000000"/>
          <w:sz w:val="22"/>
          <w:szCs w:val="22"/>
        </w:rPr>
        <w:t>l</w:t>
      </w:r>
      <w:r w:rsidR="00657485" w:rsidRPr="00802E12">
        <w:rPr>
          <w:rFonts w:ascii="Arial" w:hAnsi="Arial" w:cs="Arial"/>
          <w:bCs/>
          <w:color w:val="000000"/>
          <w:sz w:val="22"/>
          <w:szCs w:val="22"/>
        </w:rPr>
        <w:t>os</w:t>
      </w:r>
      <w:r w:rsidR="00F26352" w:rsidRPr="00802E12">
        <w:rPr>
          <w:rFonts w:ascii="Arial" w:hAnsi="Arial" w:cs="Arial"/>
          <w:bCs/>
          <w:color w:val="000000"/>
          <w:sz w:val="22"/>
          <w:szCs w:val="22"/>
        </w:rPr>
        <w:t xml:space="preserve"> ingresos </w:t>
      </w:r>
      <w:r w:rsidR="00B56C84" w:rsidRPr="00802E12">
        <w:rPr>
          <w:rFonts w:ascii="Arial" w:hAnsi="Arial" w:cs="Arial"/>
          <w:bCs/>
          <w:color w:val="000000"/>
          <w:sz w:val="22"/>
          <w:szCs w:val="22"/>
        </w:rPr>
        <w:t xml:space="preserve">descendieron a </w:t>
      </w:r>
      <w:r w:rsidR="00666AB0" w:rsidRPr="00802E12">
        <w:rPr>
          <w:rFonts w:ascii="Arial" w:hAnsi="Arial" w:cs="Arial"/>
          <w:bCs/>
          <w:color w:val="000000"/>
          <w:sz w:val="22"/>
          <w:szCs w:val="22"/>
        </w:rPr>
        <w:t>1</w:t>
      </w:r>
      <w:r w:rsidR="008F564B" w:rsidRPr="00802E12">
        <w:rPr>
          <w:rFonts w:ascii="Arial" w:hAnsi="Arial" w:cs="Arial"/>
          <w:bCs/>
          <w:color w:val="000000"/>
          <w:sz w:val="22"/>
          <w:szCs w:val="22"/>
        </w:rPr>
        <w:t>8</w:t>
      </w:r>
      <w:r w:rsidR="00E76738" w:rsidRPr="00802E12">
        <w:rPr>
          <w:rFonts w:ascii="Arial" w:hAnsi="Arial" w:cs="Arial"/>
          <w:bCs/>
          <w:color w:val="000000"/>
          <w:sz w:val="22"/>
          <w:szCs w:val="22"/>
        </w:rPr>
        <w:t>,</w:t>
      </w:r>
      <w:r w:rsidR="008F564B" w:rsidRPr="00802E12">
        <w:rPr>
          <w:rFonts w:ascii="Arial" w:hAnsi="Arial" w:cs="Arial"/>
          <w:bCs/>
          <w:color w:val="000000"/>
          <w:sz w:val="22"/>
          <w:szCs w:val="22"/>
        </w:rPr>
        <w:t>0</w:t>
      </w:r>
      <w:r w:rsidR="00E76738" w:rsidRPr="00802E12">
        <w:rPr>
          <w:rFonts w:ascii="Arial" w:hAnsi="Arial" w:cs="Arial"/>
          <w:bCs/>
          <w:color w:val="000000"/>
          <w:sz w:val="22"/>
          <w:szCs w:val="22"/>
        </w:rPr>
        <w:t xml:space="preserve"> millones de dólares (</w:t>
      </w:r>
      <w:r w:rsidR="00C76438" w:rsidRPr="00802E12">
        <w:rPr>
          <w:rFonts w:ascii="Arial" w:hAnsi="Arial" w:cs="Arial"/>
          <w:bCs/>
          <w:color w:val="000000"/>
          <w:sz w:val="22"/>
          <w:szCs w:val="22"/>
        </w:rPr>
        <w:t>-</w:t>
      </w:r>
      <w:r w:rsidR="00F5545C" w:rsidRPr="00802E12">
        <w:rPr>
          <w:rFonts w:ascii="Arial" w:hAnsi="Arial" w:cs="Arial"/>
          <w:bCs/>
          <w:color w:val="000000"/>
          <w:sz w:val="22"/>
          <w:szCs w:val="22"/>
        </w:rPr>
        <w:t>49</w:t>
      </w:r>
      <w:r w:rsidR="00E76738" w:rsidRPr="00802E12">
        <w:rPr>
          <w:rFonts w:ascii="Arial" w:hAnsi="Arial" w:cs="Arial"/>
          <w:bCs/>
          <w:color w:val="000000"/>
          <w:sz w:val="22"/>
          <w:szCs w:val="22"/>
        </w:rPr>
        <w:t>,</w:t>
      </w:r>
      <w:r w:rsidR="00F5545C" w:rsidRPr="00802E12">
        <w:rPr>
          <w:rFonts w:ascii="Arial" w:hAnsi="Arial" w:cs="Arial"/>
          <w:bCs/>
          <w:color w:val="000000"/>
          <w:sz w:val="22"/>
          <w:szCs w:val="22"/>
        </w:rPr>
        <w:t>6</w:t>
      </w:r>
      <w:r w:rsidR="00E76738" w:rsidRPr="00802E12">
        <w:rPr>
          <w:rFonts w:ascii="Arial" w:hAnsi="Arial" w:cs="Arial"/>
          <w:bCs/>
          <w:color w:val="000000"/>
          <w:sz w:val="22"/>
          <w:szCs w:val="22"/>
        </w:rPr>
        <w:t>%</w:t>
      </w:r>
      <w:r w:rsidR="0016418A" w:rsidRPr="00802E12">
        <w:rPr>
          <w:rFonts w:ascii="Arial" w:hAnsi="Arial" w:cs="Arial"/>
          <w:bCs/>
          <w:color w:val="000000"/>
          <w:sz w:val="22"/>
          <w:szCs w:val="22"/>
        </w:rPr>
        <w:t xml:space="preserve"> anual</w:t>
      </w:r>
      <w:r w:rsidR="00E76738" w:rsidRPr="00802E12">
        <w:rPr>
          <w:rFonts w:ascii="Arial" w:hAnsi="Arial" w:cs="Arial"/>
          <w:bCs/>
          <w:color w:val="000000"/>
          <w:sz w:val="22"/>
          <w:szCs w:val="22"/>
        </w:rPr>
        <w:t>).</w:t>
      </w:r>
    </w:p>
    <w:p w14:paraId="00CA8A4F" w14:textId="77777777" w:rsidR="00E429FD" w:rsidRPr="00802E12" w:rsidRDefault="00E429FD" w:rsidP="00E429FD">
      <w:pPr>
        <w:spacing w:line="360" w:lineRule="auto"/>
        <w:jc w:val="both"/>
      </w:pPr>
      <w:r w:rsidRPr="00802E12">
        <w:br w:type="page"/>
      </w:r>
    </w:p>
    <w:p w14:paraId="14B8519E" w14:textId="23D5945C" w:rsidR="00B96EC7" w:rsidRPr="00802E12" w:rsidRDefault="00B96EC7" w:rsidP="00713F6B">
      <w:pPr>
        <w:spacing w:line="360" w:lineRule="auto"/>
        <w:jc w:val="both"/>
      </w:pPr>
    </w:p>
    <w:p w14:paraId="102CB64B" w14:textId="35ED827A" w:rsidR="00CE3AC4" w:rsidRPr="00802E12" w:rsidRDefault="00CB1EAF" w:rsidP="00713F6B">
      <w:pPr>
        <w:spacing w:line="360" w:lineRule="auto"/>
        <w:jc w:val="both"/>
      </w:pPr>
      <w:r w:rsidRPr="00802E12">
        <w:rPr>
          <w:noProof/>
          <w:lang w:eastAsia="es-AR"/>
        </w:rPr>
        <w:drawing>
          <wp:inline distT="0" distB="0" distL="0" distR="0" wp14:anchorId="5EDF4264" wp14:editId="22FBEE31">
            <wp:extent cx="5760000" cy="3852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73B35065" w14:textId="14AEC071" w:rsidR="00CB1EAF" w:rsidRPr="00802E12" w:rsidRDefault="00CB1EAF" w:rsidP="00713F6B">
      <w:pPr>
        <w:spacing w:line="360" w:lineRule="auto"/>
        <w:jc w:val="both"/>
      </w:pPr>
    </w:p>
    <w:p w14:paraId="0F196022" w14:textId="68EC02C2" w:rsidR="00CB1EAF" w:rsidRPr="00802E12" w:rsidRDefault="00CB1EAF" w:rsidP="00713F6B">
      <w:pPr>
        <w:spacing w:line="360" w:lineRule="auto"/>
        <w:jc w:val="both"/>
      </w:pPr>
      <w:r w:rsidRPr="00802E12">
        <w:rPr>
          <w:noProof/>
          <w:lang w:eastAsia="es-AR"/>
        </w:rPr>
        <w:drawing>
          <wp:inline distT="0" distB="0" distL="0" distR="0" wp14:anchorId="54970974" wp14:editId="37C703DD">
            <wp:extent cx="5760000" cy="3852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4132C5A3" w14:textId="18D85612" w:rsidR="00CB1EAF" w:rsidRPr="00802E12" w:rsidRDefault="00CB1EAF" w:rsidP="00713F6B">
      <w:pPr>
        <w:spacing w:line="360" w:lineRule="auto"/>
        <w:jc w:val="both"/>
      </w:pPr>
    </w:p>
    <w:p w14:paraId="3E6AA8F6" w14:textId="06294E1F" w:rsidR="00CB1EAF" w:rsidRPr="00802E12" w:rsidRDefault="008D6E9A" w:rsidP="00713F6B">
      <w:pPr>
        <w:spacing w:line="360" w:lineRule="auto"/>
        <w:jc w:val="both"/>
      </w:pPr>
      <w:r w:rsidRPr="00802E12">
        <w:rPr>
          <w:noProof/>
          <w:lang w:eastAsia="es-AR"/>
        </w:rPr>
        <w:lastRenderedPageBreak/>
        <w:drawing>
          <wp:inline distT="0" distB="0" distL="0" distR="0" wp14:anchorId="6623A3E4" wp14:editId="2C3C60D3">
            <wp:extent cx="5760000" cy="38484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0D78C023" w14:textId="77777777" w:rsidR="005804A7" w:rsidRPr="00802E12" w:rsidRDefault="005804A7" w:rsidP="00713F6B">
      <w:pPr>
        <w:spacing w:line="360" w:lineRule="auto"/>
        <w:jc w:val="both"/>
      </w:pPr>
    </w:p>
    <w:p w14:paraId="14ABF9D6" w14:textId="1F296274" w:rsidR="008C7E87" w:rsidRPr="00802E12" w:rsidRDefault="008D6E9A" w:rsidP="00713F6B">
      <w:pPr>
        <w:spacing w:line="360" w:lineRule="auto"/>
        <w:jc w:val="both"/>
      </w:pPr>
      <w:r w:rsidRPr="00802E12">
        <w:rPr>
          <w:noProof/>
          <w:lang w:eastAsia="es-AR"/>
        </w:rPr>
        <w:drawing>
          <wp:inline distT="0" distB="0" distL="0" distR="0" wp14:anchorId="40F92536" wp14:editId="78563B2F">
            <wp:extent cx="5760000" cy="3848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11B2B0AB" w14:textId="1D447C87" w:rsidR="008D6E9A" w:rsidRPr="00802E12" w:rsidRDefault="008D6E9A" w:rsidP="00713F6B">
      <w:pPr>
        <w:spacing w:line="360" w:lineRule="auto"/>
        <w:jc w:val="both"/>
      </w:pPr>
    </w:p>
    <w:p w14:paraId="676A07DB" w14:textId="2EC05F8F" w:rsidR="008D6E9A" w:rsidRPr="00802E12" w:rsidRDefault="00482651" w:rsidP="00713F6B">
      <w:pPr>
        <w:spacing w:line="360" w:lineRule="auto"/>
        <w:jc w:val="both"/>
      </w:pPr>
      <w:r w:rsidRPr="00802E12">
        <w:rPr>
          <w:noProof/>
          <w:lang w:eastAsia="es-AR"/>
        </w:rPr>
        <w:lastRenderedPageBreak/>
        <w:drawing>
          <wp:inline distT="0" distB="0" distL="0" distR="0" wp14:anchorId="2ECE5CE7" wp14:editId="2CDFE531">
            <wp:extent cx="5760000" cy="3848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7EA0EB54" w14:textId="77777777" w:rsidR="00C6744D" w:rsidRPr="00802E12" w:rsidRDefault="00C6744D" w:rsidP="00713F6B">
      <w:pPr>
        <w:spacing w:line="360" w:lineRule="auto"/>
        <w:jc w:val="both"/>
      </w:pPr>
    </w:p>
    <w:p w14:paraId="780C5570" w14:textId="055D418B" w:rsidR="00C86131" w:rsidRPr="00802E12" w:rsidRDefault="00482651" w:rsidP="00713F6B">
      <w:pPr>
        <w:spacing w:line="360" w:lineRule="auto"/>
        <w:jc w:val="both"/>
      </w:pPr>
      <w:r w:rsidRPr="00802E12">
        <w:rPr>
          <w:noProof/>
          <w:lang w:eastAsia="es-AR"/>
        </w:rPr>
        <w:drawing>
          <wp:inline distT="0" distB="0" distL="0" distR="0" wp14:anchorId="34837031" wp14:editId="33FCD3FC">
            <wp:extent cx="5760000" cy="3852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65A8208D" w14:textId="11FD00A7" w:rsidR="00482651" w:rsidRPr="00802E12" w:rsidRDefault="00482651" w:rsidP="00713F6B">
      <w:pPr>
        <w:spacing w:line="360" w:lineRule="auto"/>
        <w:jc w:val="both"/>
      </w:pPr>
    </w:p>
    <w:p w14:paraId="320EC9F4" w14:textId="01E6D35D" w:rsidR="00482651" w:rsidRPr="00802E12" w:rsidRDefault="002B7C63" w:rsidP="00713F6B">
      <w:pPr>
        <w:spacing w:line="360" w:lineRule="auto"/>
        <w:jc w:val="both"/>
      </w:pPr>
      <w:r w:rsidRPr="00802E12">
        <w:rPr>
          <w:noProof/>
          <w:lang w:eastAsia="es-AR"/>
        </w:rPr>
        <w:lastRenderedPageBreak/>
        <w:drawing>
          <wp:inline distT="0" distB="0" distL="0" distR="0" wp14:anchorId="298853A2" wp14:editId="124341F3">
            <wp:extent cx="5760000" cy="3852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0872FE8" w14:textId="4CF27F5F" w:rsidR="00EB2071" w:rsidRPr="00802E12" w:rsidRDefault="00EB2071" w:rsidP="00713F6B">
      <w:pPr>
        <w:spacing w:line="360" w:lineRule="auto"/>
        <w:jc w:val="both"/>
      </w:pPr>
    </w:p>
    <w:p w14:paraId="73912335" w14:textId="1DD57143" w:rsidR="00644DD9" w:rsidRPr="00802E12" w:rsidRDefault="00644DD9" w:rsidP="00713F6B">
      <w:pPr>
        <w:spacing w:line="360" w:lineRule="auto"/>
        <w:jc w:val="both"/>
      </w:pPr>
    </w:p>
    <w:p w14:paraId="4D074F86" w14:textId="77777777" w:rsidR="00B06857" w:rsidRPr="00802E12" w:rsidRDefault="001655D7" w:rsidP="009841E8">
      <w:pPr>
        <w:numPr>
          <w:ilvl w:val="0"/>
          <w:numId w:val="2"/>
        </w:numPr>
        <w:spacing w:line="360" w:lineRule="auto"/>
        <w:jc w:val="both"/>
        <w:rPr>
          <w:rFonts w:ascii="Arial" w:hAnsi="Arial" w:cs="Arial"/>
          <w:b/>
          <w:bCs/>
          <w:color w:val="000000"/>
          <w:sz w:val="22"/>
          <w:szCs w:val="22"/>
        </w:rPr>
      </w:pPr>
      <w:r w:rsidRPr="00802E12">
        <w:rPr>
          <w:rFonts w:ascii="Arial" w:hAnsi="Arial" w:cs="Arial"/>
          <w:b/>
          <w:bCs/>
          <w:color w:val="000000"/>
          <w:sz w:val="22"/>
          <w:szCs w:val="22"/>
        </w:rPr>
        <w:br w:type="page"/>
      </w:r>
      <w:r w:rsidRPr="00802E12">
        <w:rPr>
          <w:rFonts w:ascii="Arial" w:hAnsi="Arial" w:cs="Arial"/>
          <w:b/>
          <w:bCs/>
          <w:color w:val="000000"/>
          <w:sz w:val="22"/>
          <w:szCs w:val="22"/>
        </w:rPr>
        <w:lastRenderedPageBreak/>
        <w:t>DIN</w:t>
      </w:r>
      <w:r w:rsidR="00B06857" w:rsidRPr="00802E12">
        <w:rPr>
          <w:rFonts w:ascii="Arial" w:hAnsi="Arial" w:cs="Arial"/>
          <w:b/>
          <w:bCs/>
          <w:color w:val="000000"/>
          <w:sz w:val="22"/>
          <w:szCs w:val="22"/>
        </w:rPr>
        <w:t>ÁMICA DE LOS PRECIOS</w:t>
      </w:r>
    </w:p>
    <w:p w14:paraId="2C82A1D2" w14:textId="06746197" w:rsidR="00B06857" w:rsidRPr="00802E12" w:rsidRDefault="00B06857" w:rsidP="00B06857">
      <w:pPr>
        <w:ind w:left="360"/>
        <w:jc w:val="both"/>
        <w:rPr>
          <w:rFonts w:ascii="Arial" w:hAnsi="Arial" w:cs="Arial"/>
          <w:b/>
          <w:bCs/>
          <w:color w:val="000000"/>
          <w:sz w:val="22"/>
          <w:szCs w:val="22"/>
        </w:rPr>
      </w:pPr>
    </w:p>
    <w:p w14:paraId="39D085DE" w14:textId="77777777" w:rsidR="00AF555C" w:rsidRPr="00802E12" w:rsidRDefault="00AF555C" w:rsidP="00B06857">
      <w:pPr>
        <w:ind w:left="360"/>
        <w:jc w:val="both"/>
        <w:rPr>
          <w:rFonts w:ascii="Arial" w:hAnsi="Arial" w:cs="Arial"/>
          <w:b/>
          <w:bCs/>
          <w:color w:val="000000"/>
          <w:sz w:val="22"/>
          <w:szCs w:val="22"/>
        </w:rPr>
      </w:pPr>
    </w:p>
    <w:p w14:paraId="2A86BC79" w14:textId="77777777" w:rsidR="00B92617" w:rsidRPr="00802E12" w:rsidRDefault="00B92617" w:rsidP="00B06857">
      <w:pPr>
        <w:ind w:left="360"/>
        <w:jc w:val="both"/>
        <w:rPr>
          <w:rFonts w:ascii="Arial" w:hAnsi="Arial" w:cs="Arial"/>
          <w:b/>
          <w:bCs/>
          <w:color w:val="000000"/>
          <w:sz w:val="22"/>
          <w:szCs w:val="22"/>
        </w:rPr>
      </w:pPr>
    </w:p>
    <w:p w14:paraId="758E9533" w14:textId="290D0D72" w:rsidR="00C92329" w:rsidRPr="00802E12" w:rsidRDefault="00800559" w:rsidP="00093303">
      <w:pPr>
        <w:spacing w:line="360" w:lineRule="auto"/>
        <w:ind w:firstLine="709"/>
        <w:jc w:val="both"/>
        <w:rPr>
          <w:rFonts w:ascii="Arial" w:hAnsi="Arial" w:cs="Arial"/>
          <w:b/>
          <w:bCs/>
          <w:color w:val="000000"/>
          <w:sz w:val="22"/>
          <w:szCs w:val="22"/>
        </w:rPr>
      </w:pPr>
      <w:r w:rsidRPr="00802E12">
        <w:rPr>
          <w:rFonts w:ascii="Arial" w:hAnsi="Arial" w:cs="Arial"/>
          <w:b/>
          <w:bCs/>
          <w:color w:val="000000"/>
          <w:sz w:val="22"/>
          <w:szCs w:val="22"/>
        </w:rPr>
        <w:t xml:space="preserve">En el último mes en el </w:t>
      </w:r>
      <w:r w:rsidR="00512561" w:rsidRPr="00802E12">
        <w:rPr>
          <w:rFonts w:ascii="Arial" w:hAnsi="Arial" w:cs="Arial"/>
          <w:b/>
          <w:bCs/>
          <w:color w:val="000000"/>
          <w:sz w:val="22"/>
          <w:szCs w:val="22"/>
        </w:rPr>
        <w:t>Mercado de Liniers</w:t>
      </w:r>
      <w:r w:rsidR="00ED6D48" w:rsidRPr="00802E12">
        <w:rPr>
          <w:rFonts w:ascii="Arial" w:hAnsi="Arial" w:cs="Arial"/>
          <w:b/>
          <w:bCs/>
          <w:color w:val="000000"/>
          <w:sz w:val="22"/>
          <w:szCs w:val="22"/>
        </w:rPr>
        <w:t xml:space="preserve"> </w:t>
      </w:r>
      <w:r w:rsidRPr="00802E12">
        <w:rPr>
          <w:rFonts w:ascii="Arial" w:hAnsi="Arial" w:cs="Arial"/>
          <w:b/>
          <w:bCs/>
          <w:color w:val="000000"/>
          <w:sz w:val="22"/>
          <w:szCs w:val="22"/>
        </w:rPr>
        <w:t xml:space="preserve">se </w:t>
      </w:r>
      <w:r w:rsidR="00ED6D48" w:rsidRPr="00802E12">
        <w:rPr>
          <w:rFonts w:ascii="Arial" w:hAnsi="Arial" w:cs="Arial"/>
          <w:b/>
          <w:bCs/>
          <w:color w:val="000000"/>
          <w:sz w:val="22"/>
          <w:szCs w:val="22"/>
        </w:rPr>
        <w:t xml:space="preserve">comercializaron </w:t>
      </w:r>
      <w:r w:rsidR="006F3A09" w:rsidRPr="00802E12">
        <w:rPr>
          <w:rFonts w:ascii="Arial" w:hAnsi="Arial" w:cs="Arial"/>
          <w:b/>
          <w:bCs/>
          <w:color w:val="000000"/>
          <w:sz w:val="22"/>
          <w:szCs w:val="22"/>
        </w:rPr>
        <w:t>menos cabezas (</w:t>
      </w:r>
      <w:r w:rsidR="00275EC8" w:rsidRPr="00802E12">
        <w:rPr>
          <w:rFonts w:ascii="Arial" w:hAnsi="Arial" w:cs="Arial"/>
          <w:b/>
          <w:bCs/>
          <w:color w:val="000000"/>
          <w:sz w:val="22"/>
          <w:szCs w:val="22"/>
        </w:rPr>
        <w:t>98</w:t>
      </w:r>
      <w:r w:rsidR="00ED6D48" w:rsidRPr="00802E12">
        <w:rPr>
          <w:rFonts w:ascii="Arial" w:hAnsi="Arial" w:cs="Arial"/>
          <w:b/>
          <w:bCs/>
          <w:color w:val="000000"/>
          <w:sz w:val="22"/>
          <w:szCs w:val="22"/>
        </w:rPr>
        <w:t>.</w:t>
      </w:r>
      <w:r w:rsidR="00275EC8" w:rsidRPr="00802E12">
        <w:rPr>
          <w:rFonts w:ascii="Arial" w:hAnsi="Arial" w:cs="Arial"/>
          <w:b/>
          <w:bCs/>
          <w:color w:val="000000"/>
          <w:sz w:val="22"/>
          <w:szCs w:val="22"/>
        </w:rPr>
        <w:t>885</w:t>
      </w:r>
      <w:r w:rsidR="00ED6D48" w:rsidRPr="00802E12">
        <w:rPr>
          <w:rFonts w:ascii="Arial" w:hAnsi="Arial" w:cs="Arial"/>
          <w:b/>
          <w:bCs/>
          <w:color w:val="000000"/>
          <w:sz w:val="22"/>
          <w:szCs w:val="22"/>
        </w:rPr>
        <w:t xml:space="preserve"> cabezas</w:t>
      </w:r>
      <w:r w:rsidR="006F3A09" w:rsidRPr="00802E12">
        <w:rPr>
          <w:rFonts w:ascii="Arial" w:hAnsi="Arial" w:cs="Arial"/>
          <w:b/>
          <w:bCs/>
          <w:color w:val="000000"/>
          <w:sz w:val="22"/>
          <w:szCs w:val="22"/>
        </w:rPr>
        <w:t xml:space="preserve">; </w:t>
      </w:r>
      <w:r w:rsidR="003B3B09" w:rsidRPr="00802E12">
        <w:rPr>
          <w:rFonts w:ascii="Arial" w:hAnsi="Arial" w:cs="Arial"/>
          <w:b/>
          <w:bCs/>
          <w:color w:val="000000"/>
          <w:sz w:val="22"/>
          <w:szCs w:val="22"/>
        </w:rPr>
        <w:t>-</w:t>
      </w:r>
      <w:r w:rsidR="00275EC8" w:rsidRPr="00802E12">
        <w:rPr>
          <w:rFonts w:ascii="Arial" w:hAnsi="Arial" w:cs="Arial"/>
          <w:b/>
          <w:bCs/>
          <w:color w:val="000000"/>
          <w:sz w:val="22"/>
          <w:szCs w:val="22"/>
        </w:rPr>
        <w:t>8</w:t>
      </w:r>
      <w:r w:rsidR="003B3B09" w:rsidRPr="00802E12">
        <w:rPr>
          <w:rFonts w:ascii="Arial" w:hAnsi="Arial" w:cs="Arial"/>
          <w:b/>
          <w:bCs/>
          <w:color w:val="000000"/>
          <w:sz w:val="22"/>
          <w:szCs w:val="22"/>
        </w:rPr>
        <w:t>,</w:t>
      </w:r>
      <w:r w:rsidR="00275EC8" w:rsidRPr="00802E12">
        <w:rPr>
          <w:rFonts w:ascii="Arial" w:hAnsi="Arial" w:cs="Arial"/>
          <w:b/>
          <w:bCs/>
          <w:color w:val="000000"/>
          <w:sz w:val="22"/>
          <w:szCs w:val="22"/>
        </w:rPr>
        <w:t>5</w:t>
      </w:r>
      <w:r w:rsidR="003B3B09" w:rsidRPr="00802E12">
        <w:rPr>
          <w:rFonts w:ascii="Arial" w:hAnsi="Arial" w:cs="Arial"/>
          <w:b/>
          <w:bCs/>
          <w:color w:val="000000"/>
          <w:sz w:val="22"/>
          <w:szCs w:val="22"/>
        </w:rPr>
        <w:t xml:space="preserve">% mensual y </w:t>
      </w:r>
      <w:r w:rsidR="00275EC8" w:rsidRPr="00802E12">
        <w:rPr>
          <w:rFonts w:ascii="Arial" w:hAnsi="Arial" w:cs="Arial"/>
          <w:b/>
          <w:bCs/>
          <w:color w:val="000000"/>
          <w:sz w:val="22"/>
          <w:szCs w:val="22"/>
        </w:rPr>
        <w:t>-17</w:t>
      </w:r>
      <w:r w:rsidR="0049521C" w:rsidRPr="00802E12">
        <w:rPr>
          <w:rFonts w:ascii="Arial" w:hAnsi="Arial" w:cs="Arial"/>
          <w:b/>
          <w:bCs/>
          <w:color w:val="000000"/>
          <w:sz w:val="22"/>
          <w:szCs w:val="22"/>
        </w:rPr>
        <w:t>,</w:t>
      </w:r>
      <w:r w:rsidR="00275EC8" w:rsidRPr="00802E12">
        <w:rPr>
          <w:rFonts w:ascii="Arial" w:hAnsi="Arial" w:cs="Arial"/>
          <w:b/>
          <w:bCs/>
          <w:color w:val="000000"/>
          <w:sz w:val="22"/>
          <w:szCs w:val="22"/>
        </w:rPr>
        <w:t>2</w:t>
      </w:r>
      <w:r w:rsidR="0049521C" w:rsidRPr="00802E12">
        <w:rPr>
          <w:rFonts w:ascii="Arial" w:hAnsi="Arial" w:cs="Arial"/>
          <w:b/>
          <w:bCs/>
          <w:color w:val="000000"/>
          <w:sz w:val="22"/>
          <w:szCs w:val="22"/>
        </w:rPr>
        <w:t>% anual)</w:t>
      </w:r>
      <w:r w:rsidR="00275EC8" w:rsidRPr="00802E12">
        <w:rPr>
          <w:rFonts w:ascii="Arial" w:hAnsi="Arial" w:cs="Arial"/>
          <w:b/>
          <w:bCs/>
          <w:color w:val="000000"/>
          <w:sz w:val="22"/>
          <w:szCs w:val="22"/>
        </w:rPr>
        <w:t xml:space="preserve"> y </w:t>
      </w:r>
      <w:r w:rsidR="008669CC" w:rsidRPr="00802E12">
        <w:rPr>
          <w:rFonts w:ascii="Arial" w:hAnsi="Arial" w:cs="Arial"/>
          <w:b/>
          <w:bCs/>
          <w:color w:val="000000"/>
          <w:sz w:val="22"/>
          <w:szCs w:val="22"/>
        </w:rPr>
        <w:t xml:space="preserve">el precio promedio </w:t>
      </w:r>
      <w:r w:rsidR="009F3703" w:rsidRPr="00802E12">
        <w:rPr>
          <w:rFonts w:ascii="Arial" w:hAnsi="Arial" w:cs="Arial"/>
          <w:b/>
          <w:bCs/>
          <w:color w:val="000000"/>
          <w:sz w:val="22"/>
          <w:szCs w:val="22"/>
        </w:rPr>
        <w:t xml:space="preserve">de la hacienda en pie </w:t>
      </w:r>
      <w:r w:rsidR="00275EC8" w:rsidRPr="00802E12">
        <w:rPr>
          <w:rFonts w:ascii="Arial" w:hAnsi="Arial" w:cs="Arial"/>
          <w:b/>
          <w:bCs/>
          <w:color w:val="000000"/>
          <w:sz w:val="22"/>
          <w:szCs w:val="22"/>
        </w:rPr>
        <w:t>logró recuperarse 9,0% con relación a junio</w:t>
      </w:r>
      <w:r w:rsidR="00ED5BA8" w:rsidRPr="00802E12">
        <w:rPr>
          <w:rFonts w:ascii="Arial" w:hAnsi="Arial" w:cs="Arial"/>
          <w:b/>
          <w:bCs/>
          <w:color w:val="000000"/>
          <w:sz w:val="22"/>
          <w:szCs w:val="22"/>
        </w:rPr>
        <w:t xml:space="preserve"> (</w:t>
      </w:r>
      <w:r w:rsidR="006D4F25" w:rsidRPr="00802E12">
        <w:rPr>
          <w:rFonts w:ascii="Arial" w:hAnsi="Arial" w:cs="Arial"/>
          <w:b/>
          <w:bCs/>
          <w:color w:val="000000"/>
          <w:sz w:val="22"/>
          <w:szCs w:val="22"/>
        </w:rPr>
        <w:t xml:space="preserve">+51,9% anual), llegando a </w:t>
      </w:r>
      <w:r w:rsidR="00E04028" w:rsidRPr="00802E12">
        <w:rPr>
          <w:rFonts w:ascii="Arial" w:hAnsi="Arial" w:cs="Arial"/>
          <w:b/>
          <w:bCs/>
          <w:color w:val="000000"/>
          <w:sz w:val="22"/>
          <w:szCs w:val="22"/>
        </w:rPr>
        <w:t xml:space="preserve">$ </w:t>
      </w:r>
      <w:r w:rsidR="00ED5BA8" w:rsidRPr="00802E12">
        <w:rPr>
          <w:rFonts w:ascii="Arial" w:hAnsi="Arial" w:cs="Arial"/>
          <w:b/>
          <w:bCs/>
          <w:color w:val="000000"/>
          <w:sz w:val="22"/>
          <w:szCs w:val="22"/>
        </w:rPr>
        <w:t>81</w:t>
      </w:r>
      <w:r w:rsidR="00612B80" w:rsidRPr="00802E12">
        <w:rPr>
          <w:rFonts w:ascii="Arial" w:hAnsi="Arial" w:cs="Arial"/>
          <w:b/>
          <w:bCs/>
          <w:color w:val="000000"/>
          <w:sz w:val="22"/>
          <w:szCs w:val="22"/>
        </w:rPr>
        <w:t>,</w:t>
      </w:r>
      <w:r w:rsidR="00ED5BA8" w:rsidRPr="00802E12">
        <w:rPr>
          <w:rFonts w:ascii="Arial" w:hAnsi="Arial" w:cs="Arial"/>
          <w:b/>
          <w:bCs/>
          <w:color w:val="000000"/>
          <w:sz w:val="22"/>
          <w:szCs w:val="22"/>
        </w:rPr>
        <w:t>257</w:t>
      </w:r>
      <w:r w:rsidR="006D4F25" w:rsidRPr="00802E12">
        <w:rPr>
          <w:rFonts w:ascii="Arial" w:hAnsi="Arial" w:cs="Arial"/>
          <w:b/>
          <w:bCs/>
          <w:color w:val="000000"/>
          <w:sz w:val="22"/>
          <w:szCs w:val="22"/>
        </w:rPr>
        <w:t xml:space="preserve"> por kilo vivo</w:t>
      </w:r>
      <w:r w:rsidR="00240EF8" w:rsidRPr="00802E12">
        <w:rPr>
          <w:rFonts w:ascii="Arial" w:hAnsi="Arial" w:cs="Arial"/>
          <w:b/>
          <w:bCs/>
          <w:color w:val="000000"/>
          <w:sz w:val="22"/>
          <w:szCs w:val="22"/>
        </w:rPr>
        <w:t xml:space="preserve">. </w:t>
      </w:r>
      <w:r w:rsidR="006D4F25" w:rsidRPr="00802E12">
        <w:rPr>
          <w:rFonts w:ascii="Arial" w:hAnsi="Arial" w:cs="Arial"/>
          <w:b/>
          <w:bCs/>
          <w:color w:val="000000"/>
          <w:sz w:val="22"/>
          <w:szCs w:val="22"/>
        </w:rPr>
        <w:t>Mientras l</w:t>
      </w:r>
      <w:r w:rsidR="00835E68" w:rsidRPr="00802E12">
        <w:rPr>
          <w:rFonts w:ascii="Arial" w:hAnsi="Arial" w:cs="Arial"/>
          <w:b/>
          <w:bCs/>
          <w:color w:val="000000"/>
          <w:sz w:val="22"/>
          <w:szCs w:val="22"/>
        </w:rPr>
        <w:t>os</w:t>
      </w:r>
      <w:r w:rsidR="006D4F25" w:rsidRPr="00802E12">
        <w:rPr>
          <w:rFonts w:ascii="Arial" w:hAnsi="Arial" w:cs="Arial"/>
          <w:b/>
          <w:bCs/>
          <w:color w:val="000000"/>
          <w:sz w:val="22"/>
          <w:szCs w:val="22"/>
        </w:rPr>
        <w:t xml:space="preserve"> valor</w:t>
      </w:r>
      <w:r w:rsidR="00835E68" w:rsidRPr="00802E12">
        <w:rPr>
          <w:rFonts w:ascii="Arial" w:hAnsi="Arial" w:cs="Arial"/>
          <w:b/>
          <w:bCs/>
          <w:color w:val="000000"/>
          <w:sz w:val="22"/>
          <w:szCs w:val="22"/>
        </w:rPr>
        <w:t>es</w:t>
      </w:r>
      <w:r w:rsidR="006D4F25" w:rsidRPr="00802E12">
        <w:rPr>
          <w:rFonts w:ascii="Arial" w:hAnsi="Arial" w:cs="Arial"/>
          <w:b/>
          <w:bCs/>
          <w:color w:val="000000"/>
          <w:sz w:val="22"/>
          <w:szCs w:val="22"/>
        </w:rPr>
        <w:t xml:space="preserve"> </w:t>
      </w:r>
      <w:r w:rsidR="00C92329" w:rsidRPr="00802E12">
        <w:rPr>
          <w:rFonts w:ascii="Arial" w:hAnsi="Arial" w:cs="Arial"/>
          <w:b/>
          <w:bCs/>
          <w:color w:val="000000"/>
          <w:sz w:val="22"/>
          <w:szCs w:val="22"/>
        </w:rPr>
        <w:t xml:space="preserve">en pesos </w:t>
      </w:r>
      <w:r w:rsidR="006D4F25" w:rsidRPr="00802E12">
        <w:rPr>
          <w:rFonts w:ascii="Arial" w:hAnsi="Arial" w:cs="Arial"/>
          <w:b/>
          <w:bCs/>
          <w:color w:val="000000"/>
          <w:sz w:val="22"/>
          <w:szCs w:val="22"/>
        </w:rPr>
        <w:t xml:space="preserve">de la hacienda terminada y de la carne en el mostrador </w:t>
      </w:r>
      <w:r w:rsidR="00835E68" w:rsidRPr="00802E12">
        <w:rPr>
          <w:rFonts w:ascii="Arial" w:hAnsi="Arial" w:cs="Arial"/>
          <w:b/>
          <w:bCs/>
          <w:color w:val="000000"/>
          <w:sz w:val="22"/>
          <w:szCs w:val="22"/>
        </w:rPr>
        <w:t>vienen subiendo</w:t>
      </w:r>
      <w:r w:rsidR="006D4F25" w:rsidRPr="00802E12">
        <w:rPr>
          <w:rFonts w:ascii="Arial" w:hAnsi="Arial" w:cs="Arial"/>
          <w:b/>
          <w:bCs/>
          <w:color w:val="000000"/>
          <w:sz w:val="22"/>
          <w:szCs w:val="22"/>
        </w:rPr>
        <w:t xml:space="preserve"> a ritmo</w:t>
      </w:r>
      <w:r w:rsidR="00011EE8" w:rsidRPr="00802E12">
        <w:rPr>
          <w:rFonts w:ascii="Arial" w:hAnsi="Arial" w:cs="Arial"/>
          <w:b/>
          <w:bCs/>
          <w:color w:val="000000"/>
          <w:sz w:val="22"/>
          <w:szCs w:val="22"/>
        </w:rPr>
        <w:t>s</w:t>
      </w:r>
      <w:r w:rsidR="006D4F25" w:rsidRPr="00802E12">
        <w:rPr>
          <w:rFonts w:ascii="Arial" w:hAnsi="Arial" w:cs="Arial"/>
          <w:b/>
          <w:bCs/>
          <w:color w:val="000000"/>
          <w:sz w:val="22"/>
          <w:szCs w:val="22"/>
        </w:rPr>
        <w:t xml:space="preserve"> </w:t>
      </w:r>
      <w:r w:rsidR="00CD12A0" w:rsidRPr="00802E12">
        <w:rPr>
          <w:rFonts w:ascii="Arial" w:hAnsi="Arial" w:cs="Arial"/>
          <w:b/>
          <w:bCs/>
          <w:color w:val="000000"/>
          <w:sz w:val="22"/>
          <w:szCs w:val="22"/>
        </w:rPr>
        <w:t>apenas superiores</w:t>
      </w:r>
      <w:r w:rsidR="006D4F25" w:rsidRPr="00802E12">
        <w:rPr>
          <w:rFonts w:ascii="Arial" w:hAnsi="Arial" w:cs="Arial"/>
          <w:b/>
          <w:bCs/>
          <w:color w:val="000000"/>
          <w:sz w:val="22"/>
          <w:szCs w:val="22"/>
        </w:rPr>
        <w:t xml:space="preserve"> a</w:t>
      </w:r>
      <w:r w:rsidR="00011EE8" w:rsidRPr="00802E12">
        <w:rPr>
          <w:rFonts w:ascii="Arial" w:hAnsi="Arial" w:cs="Arial"/>
          <w:b/>
          <w:bCs/>
          <w:color w:val="000000"/>
          <w:sz w:val="22"/>
          <w:szCs w:val="22"/>
        </w:rPr>
        <w:t xml:space="preserve"> los </w:t>
      </w:r>
      <w:r w:rsidR="006D4F25" w:rsidRPr="00802E12">
        <w:rPr>
          <w:rFonts w:ascii="Arial" w:hAnsi="Arial" w:cs="Arial"/>
          <w:b/>
          <w:bCs/>
          <w:color w:val="000000"/>
          <w:sz w:val="22"/>
          <w:szCs w:val="22"/>
        </w:rPr>
        <w:t>de</w:t>
      </w:r>
      <w:r w:rsidR="00011EE8" w:rsidRPr="00802E12">
        <w:rPr>
          <w:rFonts w:ascii="Arial" w:hAnsi="Arial" w:cs="Arial"/>
          <w:b/>
          <w:bCs/>
          <w:color w:val="000000"/>
          <w:sz w:val="22"/>
          <w:szCs w:val="22"/>
        </w:rPr>
        <w:t xml:space="preserve"> </w:t>
      </w:r>
      <w:r w:rsidR="006D4F25" w:rsidRPr="00802E12">
        <w:rPr>
          <w:rFonts w:ascii="Arial" w:hAnsi="Arial" w:cs="Arial"/>
          <w:b/>
          <w:bCs/>
          <w:color w:val="000000"/>
          <w:sz w:val="22"/>
          <w:szCs w:val="22"/>
        </w:rPr>
        <w:t>l</w:t>
      </w:r>
      <w:r w:rsidR="00011EE8" w:rsidRPr="00802E12">
        <w:rPr>
          <w:rFonts w:ascii="Arial" w:hAnsi="Arial" w:cs="Arial"/>
          <w:b/>
          <w:bCs/>
          <w:color w:val="000000"/>
          <w:sz w:val="22"/>
          <w:szCs w:val="22"/>
        </w:rPr>
        <w:t>os</w:t>
      </w:r>
      <w:r w:rsidR="006D4F25" w:rsidRPr="00802E12">
        <w:rPr>
          <w:rFonts w:ascii="Arial" w:hAnsi="Arial" w:cs="Arial"/>
          <w:b/>
          <w:bCs/>
          <w:color w:val="000000"/>
          <w:sz w:val="22"/>
          <w:szCs w:val="22"/>
        </w:rPr>
        <w:t xml:space="preserve"> </w:t>
      </w:r>
      <w:r w:rsidR="009F3703" w:rsidRPr="00802E12">
        <w:rPr>
          <w:rFonts w:ascii="Arial" w:hAnsi="Arial" w:cs="Arial"/>
          <w:b/>
          <w:bCs/>
          <w:color w:val="000000"/>
          <w:sz w:val="22"/>
          <w:szCs w:val="22"/>
        </w:rPr>
        <w:t>nivel</w:t>
      </w:r>
      <w:r w:rsidR="00011EE8" w:rsidRPr="00802E12">
        <w:rPr>
          <w:rFonts w:ascii="Arial" w:hAnsi="Arial" w:cs="Arial"/>
          <w:b/>
          <w:bCs/>
          <w:color w:val="000000"/>
          <w:sz w:val="22"/>
          <w:szCs w:val="22"/>
        </w:rPr>
        <w:t>es</w:t>
      </w:r>
      <w:r w:rsidR="009F3703" w:rsidRPr="00802E12">
        <w:rPr>
          <w:rFonts w:ascii="Arial" w:hAnsi="Arial" w:cs="Arial"/>
          <w:b/>
          <w:bCs/>
          <w:color w:val="000000"/>
          <w:sz w:val="22"/>
          <w:szCs w:val="22"/>
        </w:rPr>
        <w:t xml:space="preserve"> general</w:t>
      </w:r>
      <w:r w:rsidR="00011EE8" w:rsidRPr="00802E12">
        <w:rPr>
          <w:rFonts w:ascii="Arial" w:hAnsi="Arial" w:cs="Arial"/>
          <w:b/>
          <w:bCs/>
          <w:color w:val="000000"/>
          <w:sz w:val="22"/>
          <w:szCs w:val="22"/>
        </w:rPr>
        <w:t>es del IPIM y d</w:t>
      </w:r>
      <w:r w:rsidR="009F3703" w:rsidRPr="00802E12">
        <w:rPr>
          <w:rFonts w:ascii="Arial" w:hAnsi="Arial" w:cs="Arial"/>
          <w:b/>
          <w:bCs/>
          <w:color w:val="000000"/>
          <w:sz w:val="22"/>
          <w:szCs w:val="22"/>
        </w:rPr>
        <w:t>el IPC</w:t>
      </w:r>
      <w:r w:rsidR="00011EE8" w:rsidRPr="00802E12">
        <w:rPr>
          <w:rFonts w:ascii="Arial" w:hAnsi="Arial" w:cs="Arial"/>
          <w:b/>
          <w:bCs/>
          <w:color w:val="000000"/>
          <w:sz w:val="22"/>
          <w:szCs w:val="22"/>
        </w:rPr>
        <w:t xml:space="preserve"> (INDEC)</w:t>
      </w:r>
      <w:r w:rsidR="009F3703" w:rsidRPr="00802E12">
        <w:rPr>
          <w:rFonts w:ascii="Arial" w:hAnsi="Arial" w:cs="Arial"/>
          <w:b/>
          <w:bCs/>
          <w:color w:val="000000"/>
          <w:sz w:val="22"/>
          <w:szCs w:val="22"/>
        </w:rPr>
        <w:t xml:space="preserve">, </w:t>
      </w:r>
      <w:r w:rsidR="00011EE8" w:rsidRPr="00802E12">
        <w:rPr>
          <w:rFonts w:ascii="Arial" w:hAnsi="Arial" w:cs="Arial"/>
          <w:b/>
          <w:bCs/>
          <w:color w:val="000000"/>
          <w:sz w:val="22"/>
          <w:szCs w:val="22"/>
        </w:rPr>
        <w:t xml:space="preserve">respectivamente, </w:t>
      </w:r>
      <w:r w:rsidR="009F3703" w:rsidRPr="00802E12">
        <w:rPr>
          <w:rFonts w:ascii="Arial" w:hAnsi="Arial" w:cs="Arial"/>
          <w:b/>
          <w:bCs/>
          <w:color w:val="000000"/>
          <w:sz w:val="22"/>
          <w:szCs w:val="22"/>
        </w:rPr>
        <w:t>el valor de la invernada viene subiendo a</w:t>
      </w:r>
      <w:r w:rsidR="00CD12A0" w:rsidRPr="00802E12">
        <w:rPr>
          <w:rFonts w:ascii="Arial" w:hAnsi="Arial" w:cs="Arial"/>
          <w:b/>
          <w:bCs/>
          <w:color w:val="000000"/>
          <w:sz w:val="22"/>
          <w:szCs w:val="22"/>
        </w:rPr>
        <w:t xml:space="preserve"> una</w:t>
      </w:r>
      <w:r w:rsidR="009F3703" w:rsidRPr="00802E12">
        <w:rPr>
          <w:rFonts w:ascii="Arial" w:hAnsi="Arial" w:cs="Arial"/>
          <w:b/>
          <w:bCs/>
          <w:color w:val="000000"/>
          <w:sz w:val="22"/>
          <w:szCs w:val="22"/>
        </w:rPr>
        <w:t xml:space="preserve"> velocidad</w:t>
      </w:r>
      <w:r w:rsidR="00CD12A0" w:rsidRPr="00802E12">
        <w:rPr>
          <w:rFonts w:ascii="Arial" w:hAnsi="Arial" w:cs="Arial"/>
          <w:b/>
          <w:bCs/>
          <w:color w:val="000000"/>
          <w:sz w:val="22"/>
          <w:szCs w:val="22"/>
        </w:rPr>
        <w:t xml:space="preserve"> muy superior</w:t>
      </w:r>
      <w:r w:rsidR="00C167FC" w:rsidRPr="00802E12">
        <w:rPr>
          <w:rFonts w:ascii="Arial" w:hAnsi="Arial" w:cs="Arial"/>
          <w:b/>
          <w:bCs/>
          <w:color w:val="000000"/>
          <w:sz w:val="22"/>
          <w:szCs w:val="22"/>
        </w:rPr>
        <w:t xml:space="preserve">. </w:t>
      </w:r>
      <w:r w:rsidR="00CD12A0" w:rsidRPr="00802E12">
        <w:rPr>
          <w:rFonts w:ascii="Arial" w:hAnsi="Arial" w:cs="Arial"/>
          <w:b/>
          <w:bCs/>
          <w:color w:val="000000"/>
          <w:sz w:val="22"/>
          <w:szCs w:val="22"/>
        </w:rPr>
        <w:t>En un escenario de inflación galopante, h</w:t>
      </w:r>
      <w:r w:rsidR="00C167FC" w:rsidRPr="00802E12">
        <w:rPr>
          <w:rFonts w:ascii="Arial" w:hAnsi="Arial" w:cs="Arial"/>
          <w:b/>
          <w:bCs/>
          <w:color w:val="000000"/>
          <w:sz w:val="22"/>
          <w:szCs w:val="22"/>
        </w:rPr>
        <w:t xml:space="preserve">ay </w:t>
      </w:r>
      <w:r w:rsidR="00C92329" w:rsidRPr="00802E12">
        <w:rPr>
          <w:rFonts w:ascii="Arial" w:hAnsi="Arial" w:cs="Arial"/>
          <w:b/>
          <w:bCs/>
          <w:color w:val="000000"/>
          <w:sz w:val="22"/>
          <w:szCs w:val="22"/>
        </w:rPr>
        <w:t xml:space="preserve">productores </w:t>
      </w:r>
      <w:r w:rsidR="00C167FC" w:rsidRPr="00802E12">
        <w:rPr>
          <w:rFonts w:ascii="Arial" w:hAnsi="Arial" w:cs="Arial"/>
          <w:b/>
          <w:bCs/>
          <w:color w:val="000000"/>
          <w:sz w:val="22"/>
          <w:szCs w:val="22"/>
        </w:rPr>
        <w:t xml:space="preserve">que </w:t>
      </w:r>
      <w:r w:rsidR="00C92329" w:rsidRPr="00802E12">
        <w:rPr>
          <w:rFonts w:ascii="Arial" w:hAnsi="Arial" w:cs="Arial"/>
          <w:b/>
          <w:bCs/>
          <w:color w:val="000000"/>
          <w:sz w:val="22"/>
          <w:szCs w:val="22"/>
        </w:rPr>
        <w:t>están tratando de refugiarse en el bien de cambio</w:t>
      </w:r>
      <w:r w:rsidR="00E609D4" w:rsidRPr="00802E12">
        <w:rPr>
          <w:rFonts w:ascii="Arial" w:hAnsi="Arial" w:cs="Arial"/>
          <w:b/>
          <w:bCs/>
          <w:color w:val="000000"/>
          <w:sz w:val="22"/>
          <w:szCs w:val="22"/>
        </w:rPr>
        <w:t>,</w:t>
      </w:r>
      <w:r w:rsidR="00C167FC" w:rsidRPr="00802E12">
        <w:rPr>
          <w:rFonts w:ascii="Arial" w:hAnsi="Arial" w:cs="Arial"/>
          <w:b/>
          <w:bCs/>
          <w:color w:val="000000"/>
          <w:sz w:val="22"/>
          <w:szCs w:val="22"/>
        </w:rPr>
        <w:t xml:space="preserve"> que</w:t>
      </w:r>
      <w:r w:rsidR="00E609D4" w:rsidRPr="00802E12">
        <w:rPr>
          <w:rFonts w:ascii="Arial" w:hAnsi="Arial" w:cs="Arial"/>
          <w:b/>
          <w:bCs/>
          <w:color w:val="000000"/>
          <w:sz w:val="22"/>
          <w:szCs w:val="22"/>
        </w:rPr>
        <w:t xml:space="preserve"> aún muestra una suba inferior a la del billete norteamericano ‘libre’</w:t>
      </w:r>
      <w:r w:rsidR="00C92329" w:rsidRPr="00802E12">
        <w:rPr>
          <w:rFonts w:ascii="Arial" w:hAnsi="Arial" w:cs="Arial"/>
          <w:b/>
          <w:bCs/>
          <w:color w:val="000000"/>
          <w:sz w:val="22"/>
          <w:szCs w:val="22"/>
        </w:rPr>
        <w:t xml:space="preserve">. </w:t>
      </w:r>
    </w:p>
    <w:p w14:paraId="02C107D8" w14:textId="77777777" w:rsidR="004817A8" w:rsidRPr="00802E12" w:rsidRDefault="004817A8" w:rsidP="00091A2A">
      <w:pPr>
        <w:spacing w:line="360" w:lineRule="auto"/>
        <w:ind w:firstLine="709"/>
        <w:jc w:val="both"/>
        <w:rPr>
          <w:rFonts w:ascii="Arial" w:hAnsi="Arial" w:cs="Arial"/>
          <w:b/>
          <w:bCs/>
          <w:color w:val="000000"/>
          <w:sz w:val="22"/>
          <w:szCs w:val="22"/>
          <w:highlight w:val="yellow"/>
        </w:rPr>
      </w:pPr>
    </w:p>
    <w:p w14:paraId="6CBE520C" w14:textId="637DECCB" w:rsidR="009A7D55" w:rsidRPr="00802E12" w:rsidRDefault="00C5316D" w:rsidP="005F0451">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 xml:space="preserve">Entre junio y julio de 2020, </w:t>
      </w:r>
      <w:r w:rsidR="006674EA" w:rsidRPr="00802E12">
        <w:rPr>
          <w:rFonts w:ascii="Arial" w:hAnsi="Arial" w:cs="Arial"/>
          <w:color w:val="000000"/>
          <w:sz w:val="22"/>
          <w:szCs w:val="22"/>
        </w:rPr>
        <w:t>las vacas y los</w:t>
      </w:r>
      <w:r w:rsidR="00FC348F" w:rsidRPr="00802E12">
        <w:rPr>
          <w:rFonts w:ascii="Arial" w:hAnsi="Arial" w:cs="Arial"/>
          <w:color w:val="000000"/>
          <w:sz w:val="22"/>
          <w:szCs w:val="22"/>
        </w:rPr>
        <w:t xml:space="preserve"> toros </w:t>
      </w:r>
      <w:r w:rsidR="006674EA" w:rsidRPr="00802E12">
        <w:rPr>
          <w:rFonts w:ascii="Arial" w:hAnsi="Arial" w:cs="Arial"/>
          <w:color w:val="000000"/>
          <w:sz w:val="22"/>
          <w:szCs w:val="22"/>
        </w:rPr>
        <w:t>dejaron atrás la</w:t>
      </w:r>
      <w:r w:rsidR="00A45A62" w:rsidRPr="00802E12">
        <w:rPr>
          <w:rFonts w:ascii="Arial" w:hAnsi="Arial" w:cs="Arial"/>
          <w:color w:val="000000"/>
          <w:sz w:val="22"/>
          <w:szCs w:val="22"/>
        </w:rPr>
        <w:t>s</w:t>
      </w:r>
      <w:r w:rsidR="006674EA" w:rsidRPr="00802E12">
        <w:rPr>
          <w:rFonts w:ascii="Arial" w:hAnsi="Arial" w:cs="Arial"/>
          <w:color w:val="000000"/>
          <w:sz w:val="22"/>
          <w:szCs w:val="22"/>
        </w:rPr>
        <w:t xml:space="preserve"> caída</w:t>
      </w:r>
      <w:r w:rsidR="00A45A62" w:rsidRPr="00802E12">
        <w:rPr>
          <w:rFonts w:ascii="Arial" w:hAnsi="Arial" w:cs="Arial"/>
          <w:color w:val="000000"/>
          <w:sz w:val="22"/>
          <w:szCs w:val="22"/>
        </w:rPr>
        <w:t>s</w:t>
      </w:r>
      <w:r w:rsidR="006674EA" w:rsidRPr="00802E12">
        <w:rPr>
          <w:rFonts w:ascii="Arial" w:hAnsi="Arial" w:cs="Arial"/>
          <w:color w:val="000000"/>
          <w:sz w:val="22"/>
          <w:szCs w:val="22"/>
        </w:rPr>
        <w:t xml:space="preserve"> del mes anterior y mostraron las mayores subas</w:t>
      </w:r>
      <w:r w:rsidR="00A45A62" w:rsidRPr="00802E12">
        <w:rPr>
          <w:rFonts w:ascii="Arial" w:hAnsi="Arial" w:cs="Arial"/>
          <w:color w:val="000000"/>
          <w:sz w:val="22"/>
          <w:szCs w:val="22"/>
        </w:rPr>
        <w:t xml:space="preserve"> (</w:t>
      </w:r>
      <w:r w:rsidR="006674EA" w:rsidRPr="00802E12">
        <w:rPr>
          <w:rFonts w:ascii="Arial" w:hAnsi="Arial" w:cs="Arial"/>
          <w:color w:val="000000"/>
          <w:sz w:val="22"/>
          <w:szCs w:val="22"/>
        </w:rPr>
        <w:t>11</w:t>
      </w:r>
      <w:r w:rsidR="001A17F9" w:rsidRPr="00802E12">
        <w:rPr>
          <w:rFonts w:ascii="Arial" w:hAnsi="Arial" w:cs="Arial"/>
          <w:color w:val="000000"/>
          <w:sz w:val="22"/>
          <w:szCs w:val="22"/>
        </w:rPr>
        <w:t>,</w:t>
      </w:r>
      <w:r w:rsidR="006674EA" w:rsidRPr="00802E12">
        <w:rPr>
          <w:rFonts w:ascii="Arial" w:hAnsi="Arial" w:cs="Arial"/>
          <w:color w:val="000000"/>
          <w:sz w:val="22"/>
          <w:szCs w:val="22"/>
        </w:rPr>
        <w:t>7</w:t>
      </w:r>
      <w:r w:rsidR="001A17F9" w:rsidRPr="00802E12">
        <w:rPr>
          <w:rFonts w:ascii="Arial" w:hAnsi="Arial" w:cs="Arial"/>
          <w:color w:val="000000"/>
          <w:sz w:val="22"/>
          <w:szCs w:val="22"/>
        </w:rPr>
        <w:t xml:space="preserve">% y </w:t>
      </w:r>
      <w:r w:rsidR="006674EA" w:rsidRPr="00802E12">
        <w:rPr>
          <w:rFonts w:ascii="Arial" w:hAnsi="Arial" w:cs="Arial"/>
          <w:color w:val="000000"/>
          <w:sz w:val="22"/>
          <w:szCs w:val="22"/>
        </w:rPr>
        <w:t>9</w:t>
      </w:r>
      <w:r w:rsidR="001A17F9" w:rsidRPr="00802E12">
        <w:rPr>
          <w:rFonts w:ascii="Arial" w:hAnsi="Arial" w:cs="Arial"/>
          <w:color w:val="000000"/>
          <w:sz w:val="22"/>
          <w:szCs w:val="22"/>
        </w:rPr>
        <w:t>,</w:t>
      </w:r>
      <w:r w:rsidR="006674EA" w:rsidRPr="00802E12">
        <w:rPr>
          <w:rFonts w:ascii="Arial" w:hAnsi="Arial" w:cs="Arial"/>
          <w:color w:val="000000"/>
          <w:sz w:val="22"/>
          <w:szCs w:val="22"/>
        </w:rPr>
        <w:t>8</w:t>
      </w:r>
      <w:r w:rsidR="001A17F9" w:rsidRPr="00802E12">
        <w:rPr>
          <w:rFonts w:ascii="Arial" w:hAnsi="Arial" w:cs="Arial"/>
          <w:color w:val="000000"/>
          <w:sz w:val="22"/>
          <w:szCs w:val="22"/>
        </w:rPr>
        <w:t>%</w:t>
      </w:r>
      <w:r w:rsidR="006674EA" w:rsidRPr="00802E12">
        <w:rPr>
          <w:rFonts w:ascii="Arial" w:hAnsi="Arial" w:cs="Arial"/>
          <w:color w:val="000000"/>
          <w:sz w:val="22"/>
          <w:szCs w:val="22"/>
        </w:rPr>
        <w:t>, respectivamente</w:t>
      </w:r>
      <w:r w:rsidR="00A45A62" w:rsidRPr="00802E12">
        <w:rPr>
          <w:rFonts w:ascii="Arial" w:hAnsi="Arial" w:cs="Arial"/>
          <w:color w:val="000000"/>
          <w:sz w:val="22"/>
          <w:szCs w:val="22"/>
        </w:rPr>
        <w:t>)</w:t>
      </w:r>
      <w:r w:rsidR="001A17F9" w:rsidRPr="00802E12">
        <w:rPr>
          <w:rFonts w:ascii="Arial" w:hAnsi="Arial" w:cs="Arial"/>
          <w:color w:val="000000"/>
          <w:sz w:val="22"/>
          <w:szCs w:val="22"/>
        </w:rPr>
        <w:t xml:space="preserve">, </w:t>
      </w:r>
      <w:r w:rsidR="006674EA" w:rsidRPr="00802E12">
        <w:rPr>
          <w:rFonts w:ascii="Arial" w:hAnsi="Arial" w:cs="Arial"/>
          <w:color w:val="000000"/>
          <w:sz w:val="22"/>
          <w:szCs w:val="22"/>
        </w:rPr>
        <w:t>llegando</w:t>
      </w:r>
      <w:r w:rsidR="001A17F9" w:rsidRPr="00802E12">
        <w:rPr>
          <w:rFonts w:ascii="Arial" w:hAnsi="Arial" w:cs="Arial"/>
          <w:color w:val="000000"/>
          <w:sz w:val="22"/>
          <w:szCs w:val="22"/>
        </w:rPr>
        <w:t xml:space="preserve"> los valores promedio </w:t>
      </w:r>
      <w:r w:rsidR="006674EA" w:rsidRPr="00802E12">
        <w:rPr>
          <w:rFonts w:ascii="Arial" w:hAnsi="Arial" w:cs="Arial"/>
          <w:color w:val="000000"/>
          <w:sz w:val="22"/>
          <w:szCs w:val="22"/>
        </w:rPr>
        <w:t>a</w:t>
      </w:r>
      <w:r w:rsidR="001A17F9" w:rsidRPr="00802E12">
        <w:rPr>
          <w:rFonts w:ascii="Arial" w:hAnsi="Arial" w:cs="Arial"/>
          <w:color w:val="000000"/>
          <w:sz w:val="22"/>
          <w:szCs w:val="22"/>
        </w:rPr>
        <w:t xml:space="preserve"> </w:t>
      </w:r>
      <w:r w:rsidR="00D0331F" w:rsidRPr="00802E12">
        <w:rPr>
          <w:rFonts w:ascii="Arial" w:hAnsi="Arial" w:cs="Arial"/>
          <w:color w:val="000000"/>
          <w:sz w:val="22"/>
          <w:szCs w:val="22"/>
        </w:rPr>
        <w:t>$ 6</w:t>
      </w:r>
      <w:r w:rsidR="00A45A62" w:rsidRPr="00802E12">
        <w:rPr>
          <w:rFonts w:ascii="Arial" w:hAnsi="Arial" w:cs="Arial"/>
          <w:color w:val="000000"/>
          <w:sz w:val="22"/>
          <w:szCs w:val="22"/>
        </w:rPr>
        <w:t>2</w:t>
      </w:r>
      <w:r w:rsidR="00D0331F" w:rsidRPr="00802E12">
        <w:rPr>
          <w:rFonts w:ascii="Arial" w:hAnsi="Arial" w:cs="Arial"/>
          <w:color w:val="000000"/>
          <w:sz w:val="22"/>
          <w:szCs w:val="22"/>
        </w:rPr>
        <w:t>,</w:t>
      </w:r>
      <w:r w:rsidR="00A45A62" w:rsidRPr="00802E12">
        <w:rPr>
          <w:rFonts w:ascii="Arial" w:hAnsi="Arial" w:cs="Arial"/>
          <w:color w:val="000000"/>
          <w:sz w:val="22"/>
          <w:szCs w:val="22"/>
        </w:rPr>
        <w:t>821</w:t>
      </w:r>
      <w:r w:rsidR="00D0331F" w:rsidRPr="00802E12">
        <w:rPr>
          <w:rFonts w:ascii="Arial" w:hAnsi="Arial" w:cs="Arial"/>
          <w:color w:val="000000"/>
          <w:sz w:val="22"/>
          <w:szCs w:val="22"/>
        </w:rPr>
        <w:t xml:space="preserve"> y $ 6</w:t>
      </w:r>
      <w:r w:rsidR="00A45A62" w:rsidRPr="00802E12">
        <w:rPr>
          <w:rFonts w:ascii="Arial" w:hAnsi="Arial" w:cs="Arial"/>
          <w:color w:val="000000"/>
          <w:sz w:val="22"/>
          <w:szCs w:val="22"/>
        </w:rPr>
        <w:t>7</w:t>
      </w:r>
      <w:r w:rsidR="00D0331F" w:rsidRPr="00802E12">
        <w:rPr>
          <w:rFonts w:ascii="Arial" w:hAnsi="Arial" w:cs="Arial"/>
          <w:color w:val="000000"/>
          <w:sz w:val="22"/>
          <w:szCs w:val="22"/>
        </w:rPr>
        <w:t>,</w:t>
      </w:r>
      <w:r w:rsidR="00A45A62" w:rsidRPr="00802E12">
        <w:rPr>
          <w:rFonts w:ascii="Arial" w:hAnsi="Arial" w:cs="Arial"/>
          <w:color w:val="000000"/>
          <w:sz w:val="22"/>
          <w:szCs w:val="22"/>
        </w:rPr>
        <w:t>287 de valor por kilo vivo</w:t>
      </w:r>
      <w:r w:rsidR="008A265A" w:rsidRPr="00802E12">
        <w:rPr>
          <w:rFonts w:ascii="Arial" w:hAnsi="Arial" w:cs="Arial"/>
          <w:color w:val="000000"/>
          <w:sz w:val="22"/>
          <w:szCs w:val="22"/>
        </w:rPr>
        <w:t xml:space="preserve">. </w:t>
      </w:r>
      <w:r w:rsidR="00E27457" w:rsidRPr="00802E12">
        <w:rPr>
          <w:rFonts w:ascii="Arial" w:hAnsi="Arial" w:cs="Arial"/>
          <w:color w:val="000000"/>
          <w:sz w:val="22"/>
          <w:szCs w:val="22"/>
        </w:rPr>
        <w:t xml:space="preserve">En lo que va del año </w:t>
      </w:r>
      <w:r w:rsidR="006B5152" w:rsidRPr="00802E12">
        <w:rPr>
          <w:rFonts w:ascii="Arial" w:hAnsi="Arial" w:cs="Arial"/>
          <w:color w:val="000000"/>
          <w:sz w:val="22"/>
          <w:szCs w:val="22"/>
        </w:rPr>
        <w:t xml:space="preserve">(julio 2020 vs. diciembre 2019) </w:t>
      </w:r>
      <w:r w:rsidR="00E27457" w:rsidRPr="00802E12">
        <w:rPr>
          <w:rFonts w:ascii="Arial" w:hAnsi="Arial" w:cs="Arial"/>
          <w:color w:val="000000"/>
          <w:sz w:val="22"/>
          <w:szCs w:val="22"/>
        </w:rPr>
        <w:t xml:space="preserve">los valores de estas </w:t>
      </w:r>
      <w:r w:rsidR="006B5152" w:rsidRPr="00802E12">
        <w:rPr>
          <w:rFonts w:ascii="Arial" w:hAnsi="Arial" w:cs="Arial"/>
          <w:color w:val="000000"/>
          <w:sz w:val="22"/>
          <w:szCs w:val="22"/>
        </w:rPr>
        <w:t xml:space="preserve">dos </w:t>
      </w:r>
      <w:r w:rsidR="00E27457" w:rsidRPr="00802E12">
        <w:rPr>
          <w:rFonts w:ascii="Arial" w:hAnsi="Arial" w:cs="Arial"/>
          <w:color w:val="000000"/>
          <w:sz w:val="22"/>
          <w:szCs w:val="22"/>
        </w:rPr>
        <w:t xml:space="preserve">categorías </w:t>
      </w:r>
      <w:r w:rsidR="006B5152" w:rsidRPr="00802E12">
        <w:rPr>
          <w:rFonts w:ascii="Arial" w:hAnsi="Arial" w:cs="Arial"/>
          <w:color w:val="000000"/>
          <w:sz w:val="22"/>
          <w:szCs w:val="22"/>
        </w:rPr>
        <w:t>recortaron las pérdidas a sólo 0,8</w:t>
      </w:r>
      <w:r w:rsidR="00E27457" w:rsidRPr="00802E12">
        <w:rPr>
          <w:rFonts w:ascii="Arial" w:hAnsi="Arial" w:cs="Arial"/>
          <w:color w:val="000000"/>
          <w:sz w:val="22"/>
          <w:szCs w:val="22"/>
        </w:rPr>
        <w:t>% y 1,</w:t>
      </w:r>
      <w:r w:rsidR="006B5152" w:rsidRPr="00802E12">
        <w:rPr>
          <w:rFonts w:ascii="Arial" w:hAnsi="Arial" w:cs="Arial"/>
          <w:color w:val="000000"/>
          <w:sz w:val="22"/>
          <w:szCs w:val="22"/>
        </w:rPr>
        <w:t>8</w:t>
      </w:r>
      <w:r w:rsidR="00E27457" w:rsidRPr="00802E12">
        <w:rPr>
          <w:rFonts w:ascii="Arial" w:hAnsi="Arial" w:cs="Arial"/>
          <w:color w:val="000000"/>
          <w:sz w:val="22"/>
          <w:szCs w:val="22"/>
        </w:rPr>
        <w:t>%</w:t>
      </w:r>
      <w:r w:rsidR="006B5152" w:rsidRPr="00802E12">
        <w:rPr>
          <w:rFonts w:ascii="Arial" w:hAnsi="Arial" w:cs="Arial"/>
          <w:color w:val="000000"/>
          <w:sz w:val="22"/>
          <w:szCs w:val="22"/>
        </w:rPr>
        <w:t>, respectivamente</w:t>
      </w:r>
      <w:r w:rsidR="00E27457" w:rsidRPr="00802E12">
        <w:rPr>
          <w:rFonts w:ascii="Arial" w:hAnsi="Arial" w:cs="Arial"/>
          <w:color w:val="000000"/>
          <w:sz w:val="22"/>
          <w:szCs w:val="22"/>
        </w:rPr>
        <w:t xml:space="preserve">. </w:t>
      </w:r>
      <w:r w:rsidR="00A97488" w:rsidRPr="00802E12">
        <w:rPr>
          <w:rFonts w:ascii="Arial" w:hAnsi="Arial" w:cs="Arial"/>
          <w:color w:val="000000"/>
          <w:sz w:val="22"/>
          <w:szCs w:val="22"/>
        </w:rPr>
        <w:t xml:space="preserve">Por su parte, </w:t>
      </w:r>
      <w:r w:rsidR="005C2F4A" w:rsidRPr="00802E12">
        <w:rPr>
          <w:rFonts w:ascii="Arial" w:hAnsi="Arial" w:cs="Arial"/>
          <w:color w:val="000000"/>
          <w:sz w:val="22"/>
          <w:szCs w:val="22"/>
        </w:rPr>
        <w:t xml:space="preserve">los MEJ registraron un alza de </w:t>
      </w:r>
      <w:r w:rsidR="00A97488" w:rsidRPr="00802E12">
        <w:rPr>
          <w:rFonts w:ascii="Arial" w:hAnsi="Arial" w:cs="Arial"/>
          <w:color w:val="000000"/>
          <w:sz w:val="22"/>
          <w:szCs w:val="22"/>
        </w:rPr>
        <w:t>6</w:t>
      </w:r>
      <w:r w:rsidR="005C2F4A" w:rsidRPr="00802E12">
        <w:rPr>
          <w:rFonts w:ascii="Arial" w:hAnsi="Arial" w:cs="Arial"/>
          <w:color w:val="000000"/>
          <w:sz w:val="22"/>
          <w:szCs w:val="22"/>
        </w:rPr>
        <w:t>,</w:t>
      </w:r>
      <w:r w:rsidR="00A97488" w:rsidRPr="00802E12">
        <w:rPr>
          <w:rFonts w:ascii="Arial" w:hAnsi="Arial" w:cs="Arial"/>
          <w:color w:val="000000"/>
          <w:sz w:val="22"/>
          <w:szCs w:val="22"/>
        </w:rPr>
        <w:t>0</w:t>
      </w:r>
      <w:r w:rsidR="005C2F4A" w:rsidRPr="00802E12">
        <w:rPr>
          <w:rFonts w:ascii="Arial" w:hAnsi="Arial" w:cs="Arial"/>
          <w:color w:val="000000"/>
          <w:sz w:val="22"/>
          <w:szCs w:val="22"/>
        </w:rPr>
        <w:t>% mensual ($</w:t>
      </w:r>
      <w:r w:rsidR="00A97488" w:rsidRPr="00802E12">
        <w:rPr>
          <w:rFonts w:ascii="Arial" w:hAnsi="Arial" w:cs="Arial"/>
          <w:color w:val="000000"/>
          <w:sz w:val="22"/>
          <w:szCs w:val="22"/>
        </w:rPr>
        <w:t xml:space="preserve"> 91</w:t>
      </w:r>
      <w:r w:rsidR="005C2F4A" w:rsidRPr="00802E12">
        <w:rPr>
          <w:rFonts w:ascii="Arial" w:hAnsi="Arial" w:cs="Arial"/>
          <w:color w:val="000000"/>
          <w:sz w:val="22"/>
          <w:szCs w:val="22"/>
        </w:rPr>
        <w:t>,</w:t>
      </w:r>
      <w:r w:rsidR="00A97488" w:rsidRPr="00802E12">
        <w:rPr>
          <w:rFonts w:ascii="Arial" w:hAnsi="Arial" w:cs="Arial"/>
          <w:color w:val="000000"/>
          <w:sz w:val="22"/>
          <w:szCs w:val="22"/>
        </w:rPr>
        <w:t>477</w:t>
      </w:r>
      <w:r w:rsidR="005C2F4A" w:rsidRPr="00802E12">
        <w:rPr>
          <w:rFonts w:ascii="Arial" w:hAnsi="Arial" w:cs="Arial"/>
          <w:color w:val="000000"/>
          <w:sz w:val="22"/>
          <w:szCs w:val="22"/>
        </w:rPr>
        <w:t xml:space="preserve"> por kilo vivo)</w:t>
      </w:r>
      <w:r w:rsidR="00E27457" w:rsidRPr="00802E12">
        <w:rPr>
          <w:rFonts w:ascii="Arial" w:hAnsi="Arial" w:cs="Arial"/>
          <w:color w:val="000000"/>
          <w:sz w:val="22"/>
          <w:szCs w:val="22"/>
        </w:rPr>
        <w:t xml:space="preserve"> y una suba de </w:t>
      </w:r>
      <w:r w:rsidR="00A97488" w:rsidRPr="00802E12">
        <w:rPr>
          <w:rFonts w:ascii="Arial" w:hAnsi="Arial" w:cs="Arial"/>
          <w:color w:val="000000"/>
          <w:sz w:val="22"/>
          <w:szCs w:val="22"/>
        </w:rPr>
        <w:t>21</w:t>
      </w:r>
      <w:r w:rsidR="00E27457" w:rsidRPr="00802E12">
        <w:rPr>
          <w:rFonts w:ascii="Arial" w:hAnsi="Arial" w:cs="Arial"/>
          <w:color w:val="000000"/>
          <w:sz w:val="22"/>
          <w:szCs w:val="22"/>
        </w:rPr>
        <w:t>,</w:t>
      </w:r>
      <w:r w:rsidR="00A97488" w:rsidRPr="00802E12">
        <w:rPr>
          <w:rFonts w:ascii="Arial" w:hAnsi="Arial" w:cs="Arial"/>
          <w:color w:val="000000"/>
          <w:sz w:val="22"/>
          <w:szCs w:val="22"/>
        </w:rPr>
        <w:t>2</w:t>
      </w:r>
      <w:r w:rsidR="00E27457" w:rsidRPr="00802E12">
        <w:rPr>
          <w:rFonts w:ascii="Arial" w:hAnsi="Arial" w:cs="Arial"/>
          <w:color w:val="000000"/>
          <w:sz w:val="22"/>
          <w:szCs w:val="22"/>
        </w:rPr>
        <w:t>% con relación al cierre de 2019</w:t>
      </w:r>
      <w:r w:rsidR="005C2F4A" w:rsidRPr="00802E12">
        <w:rPr>
          <w:rFonts w:ascii="Arial" w:hAnsi="Arial" w:cs="Arial"/>
          <w:color w:val="000000"/>
          <w:sz w:val="22"/>
          <w:szCs w:val="22"/>
        </w:rPr>
        <w:t xml:space="preserve">. </w:t>
      </w:r>
      <w:r w:rsidR="00A97488" w:rsidRPr="00802E12">
        <w:rPr>
          <w:rFonts w:ascii="Arial" w:hAnsi="Arial" w:cs="Arial"/>
          <w:color w:val="000000"/>
          <w:sz w:val="22"/>
          <w:szCs w:val="22"/>
        </w:rPr>
        <w:t xml:space="preserve">En el caso de los </w:t>
      </w:r>
      <w:r w:rsidR="00125B82" w:rsidRPr="00802E12">
        <w:rPr>
          <w:rFonts w:ascii="Arial" w:hAnsi="Arial" w:cs="Arial"/>
          <w:color w:val="000000"/>
          <w:sz w:val="22"/>
          <w:szCs w:val="22"/>
        </w:rPr>
        <w:t>novillos</w:t>
      </w:r>
      <w:r w:rsidR="00322DE0" w:rsidRPr="00802E12">
        <w:rPr>
          <w:rFonts w:ascii="Arial" w:hAnsi="Arial" w:cs="Arial"/>
          <w:color w:val="000000"/>
          <w:sz w:val="22"/>
          <w:szCs w:val="22"/>
        </w:rPr>
        <w:t>,</w:t>
      </w:r>
      <w:r w:rsidR="00125B82" w:rsidRPr="00802E12">
        <w:rPr>
          <w:rFonts w:ascii="Arial" w:hAnsi="Arial" w:cs="Arial"/>
          <w:color w:val="000000"/>
          <w:sz w:val="22"/>
          <w:szCs w:val="22"/>
        </w:rPr>
        <w:t xml:space="preserve"> </w:t>
      </w:r>
      <w:r w:rsidR="00A97488" w:rsidRPr="00802E12">
        <w:rPr>
          <w:rFonts w:ascii="Arial" w:hAnsi="Arial" w:cs="Arial"/>
          <w:color w:val="000000"/>
          <w:sz w:val="22"/>
          <w:szCs w:val="22"/>
        </w:rPr>
        <w:t>la</w:t>
      </w:r>
      <w:r w:rsidR="00322DE0" w:rsidRPr="00802E12">
        <w:rPr>
          <w:rFonts w:ascii="Arial" w:hAnsi="Arial" w:cs="Arial"/>
          <w:color w:val="000000"/>
          <w:sz w:val="22"/>
          <w:szCs w:val="22"/>
        </w:rPr>
        <w:t xml:space="preserve"> </w:t>
      </w:r>
      <w:r w:rsidR="00A97488" w:rsidRPr="00802E12">
        <w:rPr>
          <w:rFonts w:ascii="Arial" w:hAnsi="Arial" w:cs="Arial"/>
          <w:color w:val="000000"/>
          <w:sz w:val="22"/>
          <w:szCs w:val="22"/>
        </w:rPr>
        <w:t>suba mensual fue de 5</w:t>
      </w:r>
      <w:r w:rsidR="00383007" w:rsidRPr="00802E12">
        <w:rPr>
          <w:rFonts w:ascii="Arial" w:hAnsi="Arial" w:cs="Arial"/>
          <w:color w:val="000000"/>
          <w:sz w:val="22"/>
          <w:szCs w:val="22"/>
        </w:rPr>
        <w:t>,</w:t>
      </w:r>
      <w:r w:rsidR="00A97488" w:rsidRPr="00802E12">
        <w:rPr>
          <w:rFonts w:ascii="Arial" w:hAnsi="Arial" w:cs="Arial"/>
          <w:color w:val="000000"/>
          <w:sz w:val="22"/>
          <w:szCs w:val="22"/>
        </w:rPr>
        <w:t>5</w:t>
      </w:r>
      <w:r w:rsidR="00383007" w:rsidRPr="00802E12">
        <w:rPr>
          <w:rFonts w:ascii="Arial" w:hAnsi="Arial" w:cs="Arial"/>
          <w:color w:val="000000"/>
          <w:sz w:val="22"/>
          <w:szCs w:val="22"/>
        </w:rPr>
        <w:t xml:space="preserve">% </w:t>
      </w:r>
      <w:r w:rsidR="00FF741C" w:rsidRPr="00802E12">
        <w:rPr>
          <w:rFonts w:ascii="Arial" w:hAnsi="Arial" w:cs="Arial"/>
          <w:color w:val="000000"/>
          <w:sz w:val="22"/>
          <w:szCs w:val="22"/>
        </w:rPr>
        <w:t>($ 9</w:t>
      </w:r>
      <w:r w:rsidR="00322DE0" w:rsidRPr="00802E12">
        <w:rPr>
          <w:rFonts w:ascii="Arial" w:hAnsi="Arial" w:cs="Arial"/>
          <w:color w:val="000000"/>
          <w:sz w:val="22"/>
          <w:szCs w:val="22"/>
        </w:rPr>
        <w:t>2</w:t>
      </w:r>
      <w:r w:rsidR="00FF741C" w:rsidRPr="00802E12">
        <w:rPr>
          <w:rFonts w:ascii="Arial" w:hAnsi="Arial" w:cs="Arial"/>
          <w:color w:val="000000"/>
          <w:sz w:val="22"/>
          <w:szCs w:val="22"/>
        </w:rPr>
        <w:t>,</w:t>
      </w:r>
      <w:r w:rsidR="00322DE0" w:rsidRPr="00802E12">
        <w:rPr>
          <w:rFonts w:ascii="Arial" w:hAnsi="Arial" w:cs="Arial"/>
          <w:color w:val="000000"/>
          <w:sz w:val="22"/>
          <w:szCs w:val="22"/>
        </w:rPr>
        <w:t>48</w:t>
      </w:r>
      <w:r w:rsidR="00FF741C" w:rsidRPr="00802E12">
        <w:rPr>
          <w:rFonts w:ascii="Arial" w:hAnsi="Arial" w:cs="Arial"/>
          <w:color w:val="000000"/>
          <w:sz w:val="22"/>
          <w:szCs w:val="22"/>
        </w:rPr>
        <w:t xml:space="preserve"> por kilo vivo)</w:t>
      </w:r>
      <w:r w:rsidR="00322DE0" w:rsidRPr="00802E12">
        <w:rPr>
          <w:rFonts w:ascii="Arial" w:hAnsi="Arial" w:cs="Arial"/>
          <w:color w:val="000000"/>
          <w:sz w:val="22"/>
          <w:szCs w:val="22"/>
        </w:rPr>
        <w:t>,</w:t>
      </w:r>
      <w:r w:rsidR="00FF741C" w:rsidRPr="00802E12">
        <w:rPr>
          <w:rFonts w:ascii="Arial" w:hAnsi="Arial" w:cs="Arial"/>
          <w:color w:val="000000"/>
          <w:sz w:val="22"/>
          <w:szCs w:val="22"/>
        </w:rPr>
        <w:t xml:space="preserve"> </w:t>
      </w:r>
      <w:r w:rsidR="00383007" w:rsidRPr="00802E12">
        <w:rPr>
          <w:rFonts w:ascii="Arial" w:hAnsi="Arial" w:cs="Arial"/>
          <w:color w:val="000000"/>
          <w:sz w:val="22"/>
          <w:szCs w:val="22"/>
        </w:rPr>
        <w:t xml:space="preserve">y </w:t>
      </w:r>
      <w:r w:rsidR="00322DE0" w:rsidRPr="00802E12">
        <w:rPr>
          <w:rFonts w:ascii="Arial" w:hAnsi="Arial" w:cs="Arial"/>
          <w:color w:val="000000"/>
          <w:sz w:val="22"/>
          <w:szCs w:val="22"/>
        </w:rPr>
        <w:t xml:space="preserve">en el de </w:t>
      </w:r>
      <w:r w:rsidR="00383007" w:rsidRPr="00802E12">
        <w:rPr>
          <w:rFonts w:ascii="Arial" w:hAnsi="Arial" w:cs="Arial"/>
          <w:color w:val="000000"/>
          <w:sz w:val="22"/>
          <w:szCs w:val="22"/>
        </w:rPr>
        <w:t>los novill</w:t>
      </w:r>
      <w:r w:rsidR="00322DE0" w:rsidRPr="00802E12">
        <w:rPr>
          <w:rFonts w:ascii="Arial" w:hAnsi="Arial" w:cs="Arial"/>
          <w:color w:val="000000"/>
          <w:sz w:val="22"/>
          <w:szCs w:val="22"/>
        </w:rPr>
        <w:t>it</w:t>
      </w:r>
      <w:r w:rsidR="00383007" w:rsidRPr="00802E12">
        <w:rPr>
          <w:rFonts w:ascii="Arial" w:hAnsi="Arial" w:cs="Arial"/>
          <w:color w:val="000000"/>
          <w:sz w:val="22"/>
          <w:szCs w:val="22"/>
        </w:rPr>
        <w:t>os</w:t>
      </w:r>
      <w:r w:rsidR="00322DE0" w:rsidRPr="00802E12">
        <w:rPr>
          <w:rFonts w:ascii="Arial" w:hAnsi="Arial" w:cs="Arial"/>
          <w:color w:val="000000"/>
          <w:sz w:val="22"/>
          <w:szCs w:val="22"/>
        </w:rPr>
        <w:t xml:space="preserve"> fue de 4</w:t>
      </w:r>
      <w:r w:rsidR="00383007" w:rsidRPr="00802E12">
        <w:rPr>
          <w:rFonts w:ascii="Arial" w:hAnsi="Arial" w:cs="Arial"/>
          <w:color w:val="000000"/>
          <w:sz w:val="22"/>
          <w:szCs w:val="22"/>
        </w:rPr>
        <w:t>,</w:t>
      </w:r>
      <w:r w:rsidR="00322DE0" w:rsidRPr="00802E12">
        <w:rPr>
          <w:rFonts w:ascii="Arial" w:hAnsi="Arial" w:cs="Arial"/>
          <w:color w:val="000000"/>
          <w:sz w:val="22"/>
          <w:szCs w:val="22"/>
        </w:rPr>
        <w:t>9</w:t>
      </w:r>
      <w:r w:rsidR="00383007" w:rsidRPr="00802E12">
        <w:rPr>
          <w:rFonts w:ascii="Arial" w:hAnsi="Arial" w:cs="Arial"/>
          <w:color w:val="000000"/>
          <w:sz w:val="22"/>
          <w:szCs w:val="22"/>
        </w:rPr>
        <w:t>%</w:t>
      </w:r>
      <w:r w:rsidR="00FF741C" w:rsidRPr="00802E12">
        <w:rPr>
          <w:rFonts w:ascii="Arial" w:hAnsi="Arial" w:cs="Arial"/>
          <w:color w:val="000000"/>
          <w:sz w:val="22"/>
          <w:szCs w:val="22"/>
        </w:rPr>
        <w:t xml:space="preserve"> ($ </w:t>
      </w:r>
      <w:r w:rsidR="008A7B1E" w:rsidRPr="00802E12">
        <w:rPr>
          <w:rFonts w:ascii="Arial" w:hAnsi="Arial" w:cs="Arial"/>
          <w:color w:val="000000"/>
          <w:sz w:val="22"/>
          <w:szCs w:val="22"/>
        </w:rPr>
        <w:t>102</w:t>
      </w:r>
      <w:r w:rsidR="00FF741C" w:rsidRPr="00802E12">
        <w:rPr>
          <w:rFonts w:ascii="Arial" w:hAnsi="Arial" w:cs="Arial"/>
          <w:color w:val="000000"/>
          <w:sz w:val="22"/>
          <w:szCs w:val="22"/>
        </w:rPr>
        <w:t>,</w:t>
      </w:r>
      <w:r w:rsidR="008A7B1E" w:rsidRPr="00802E12">
        <w:rPr>
          <w:rFonts w:ascii="Arial" w:hAnsi="Arial" w:cs="Arial"/>
          <w:color w:val="000000"/>
          <w:sz w:val="22"/>
          <w:szCs w:val="22"/>
        </w:rPr>
        <w:t>449</w:t>
      </w:r>
      <w:r w:rsidR="00FF741C" w:rsidRPr="00802E12">
        <w:rPr>
          <w:rFonts w:ascii="Arial" w:hAnsi="Arial" w:cs="Arial"/>
          <w:color w:val="000000"/>
          <w:sz w:val="22"/>
          <w:szCs w:val="22"/>
        </w:rPr>
        <w:t xml:space="preserve"> por kilo vivo)</w:t>
      </w:r>
      <w:r w:rsidR="00383007" w:rsidRPr="00802E12">
        <w:rPr>
          <w:rFonts w:ascii="Arial" w:hAnsi="Arial" w:cs="Arial"/>
          <w:color w:val="000000"/>
          <w:sz w:val="22"/>
          <w:szCs w:val="22"/>
        </w:rPr>
        <w:t xml:space="preserve">. </w:t>
      </w:r>
      <w:r w:rsidR="008A7B1E" w:rsidRPr="00802E12">
        <w:rPr>
          <w:rFonts w:ascii="Arial" w:hAnsi="Arial" w:cs="Arial"/>
          <w:color w:val="000000"/>
          <w:sz w:val="22"/>
          <w:szCs w:val="22"/>
        </w:rPr>
        <w:t>Respecto a</w:t>
      </w:r>
      <w:r w:rsidR="00587A12" w:rsidRPr="00802E12">
        <w:rPr>
          <w:rFonts w:ascii="Arial" w:hAnsi="Arial" w:cs="Arial"/>
          <w:color w:val="000000"/>
          <w:sz w:val="22"/>
          <w:szCs w:val="22"/>
        </w:rPr>
        <w:t xml:space="preserve"> diciembre de 2019 las subas de estas dos categorías fueron de 1</w:t>
      </w:r>
      <w:r w:rsidR="008A7B1E" w:rsidRPr="00802E12">
        <w:rPr>
          <w:rFonts w:ascii="Arial" w:hAnsi="Arial" w:cs="Arial"/>
          <w:color w:val="000000"/>
          <w:sz w:val="22"/>
          <w:szCs w:val="22"/>
        </w:rPr>
        <w:t>1</w:t>
      </w:r>
      <w:r w:rsidR="00587A12" w:rsidRPr="00802E12">
        <w:rPr>
          <w:rFonts w:ascii="Arial" w:hAnsi="Arial" w:cs="Arial"/>
          <w:color w:val="000000"/>
          <w:sz w:val="22"/>
          <w:szCs w:val="22"/>
        </w:rPr>
        <w:t>,</w:t>
      </w:r>
      <w:r w:rsidR="008A7B1E" w:rsidRPr="00802E12">
        <w:rPr>
          <w:rFonts w:ascii="Arial" w:hAnsi="Arial" w:cs="Arial"/>
          <w:color w:val="000000"/>
          <w:sz w:val="22"/>
          <w:szCs w:val="22"/>
        </w:rPr>
        <w:t>6</w:t>
      </w:r>
      <w:r w:rsidR="00587A12" w:rsidRPr="00802E12">
        <w:rPr>
          <w:rFonts w:ascii="Arial" w:hAnsi="Arial" w:cs="Arial"/>
          <w:color w:val="000000"/>
          <w:sz w:val="22"/>
          <w:szCs w:val="22"/>
        </w:rPr>
        <w:t xml:space="preserve">% y </w:t>
      </w:r>
      <w:r w:rsidR="008A7B1E" w:rsidRPr="00802E12">
        <w:rPr>
          <w:rFonts w:ascii="Arial" w:hAnsi="Arial" w:cs="Arial"/>
          <w:color w:val="000000"/>
          <w:sz w:val="22"/>
          <w:szCs w:val="22"/>
        </w:rPr>
        <w:t>18</w:t>
      </w:r>
      <w:r w:rsidR="00587A12" w:rsidRPr="00802E12">
        <w:rPr>
          <w:rFonts w:ascii="Arial" w:hAnsi="Arial" w:cs="Arial"/>
          <w:color w:val="000000"/>
          <w:sz w:val="22"/>
          <w:szCs w:val="22"/>
        </w:rPr>
        <w:t>,</w:t>
      </w:r>
      <w:r w:rsidR="008A7B1E" w:rsidRPr="00802E12">
        <w:rPr>
          <w:rFonts w:ascii="Arial" w:hAnsi="Arial" w:cs="Arial"/>
          <w:color w:val="000000"/>
          <w:sz w:val="22"/>
          <w:szCs w:val="22"/>
        </w:rPr>
        <w:t>9%</w:t>
      </w:r>
      <w:r w:rsidR="00587A12" w:rsidRPr="00802E12">
        <w:rPr>
          <w:rFonts w:ascii="Arial" w:hAnsi="Arial" w:cs="Arial"/>
          <w:color w:val="000000"/>
          <w:sz w:val="22"/>
          <w:szCs w:val="22"/>
        </w:rPr>
        <w:t xml:space="preserve">. </w:t>
      </w:r>
      <w:r w:rsidR="00383007" w:rsidRPr="00802E12">
        <w:rPr>
          <w:rFonts w:ascii="Arial" w:hAnsi="Arial" w:cs="Arial"/>
          <w:color w:val="000000"/>
          <w:sz w:val="22"/>
          <w:szCs w:val="22"/>
        </w:rPr>
        <w:t xml:space="preserve">En tanto, las vaquillonas </w:t>
      </w:r>
      <w:r w:rsidR="00F502DC" w:rsidRPr="00802E12">
        <w:rPr>
          <w:rFonts w:ascii="Arial" w:hAnsi="Arial" w:cs="Arial"/>
          <w:color w:val="000000"/>
          <w:sz w:val="22"/>
          <w:szCs w:val="22"/>
        </w:rPr>
        <w:t xml:space="preserve">tuvieron una mejora de 4,8% mensual </w:t>
      </w:r>
      <w:r w:rsidR="00383007" w:rsidRPr="00802E12">
        <w:rPr>
          <w:rFonts w:ascii="Arial" w:hAnsi="Arial" w:cs="Arial"/>
          <w:color w:val="000000"/>
          <w:sz w:val="22"/>
          <w:szCs w:val="22"/>
        </w:rPr>
        <w:t>(</w:t>
      </w:r>
      <w:r w:rsidR="000F7F36" w:rsidRPr="00802E12">
        <w:rPr>
          <w:rFonts w:ascii="Arial" w:hAnsi="Arial" w:cs="Arial"/>
          <w:color w:val="000000"/>
          <w:sz w:val="22"/>
          <w:szCs w:val="22"/>
        </w:rPr>
        <w:t>$ 9</w:t>
      </w:r>
      <w:r w:rsidR="00F502DC" w:rsidRPr="00802E12">
        <w:rPr>
          <w:rFonts w:ascii="Arial" w:hAnsi="Arial" w:cs="Arial"/>
          <w:color w:val="000000"/>
          <w:sz w:val="22"/>
          <w:szCs w:val="22"/>
        </w:rPr>
        <w:t>6</w:t>
      </w:r>
      <w:r w:rsidR="000F7F36" w:rsidRPr="00802E12">
        <w:rPr>
          <w:rFonts w:ascii="Arial" w:hAnsi="Arial" w:cs="Arial"/>
          <w:color w:val="000000"/>
          <w:sz w:val="22"/>
          <w:szCs w:val="22"/>
        </w:rPr>
        <w:t>,</w:t>
      </w:r>
      <w:r w:rsidR="00F502DC" w:rsidRPr="00802E12">
        <w:rPr>
          <w:rFonts w:ascii="Arial" w:hAnsi="Arial" w:cs="Arial"/>
          <w:color w:val="000000"/>
          <w:sz w:val="22"/>
          <w:szCs w:val="22"/>
        </w:rPr>
        <w:t>79</w:t>
      </w:r>
      <w:r w:rsidR="000F7F36" w:rsidRPr="00802E12">
        <w:rPr>
          <w:rFonts w:ascii="Arial" w:hAnsi="Arial" w:cs="Arial"/>
          <w:color w:val="000000"/>
          <w:sz w:val="22"/>
          <w:szCs w:val="22"/>
        </w:rPr>
        <w:t xml:space="preserve"> por kilo vivo</w:t>
      </w:r>
      <w:r w:rsidR="00383007" w:rsidRPr="00802E12">
        <w:rPr>
          <w:rFonts w:ascii="Arial" w:hAnsi="Arial" w:cs="Arial"/>
          <w:color w:val="000000"/>
          <w:sz w:val="22"/>
          <w:szCs w:val="22"/>
        </w:rPr>
        <w:t>)</w:t>
      </w:r>
      <w:r w:rsidR="00F502DC" w:rsidRPr="00802E12">
        <w:rPr>
          <w:rFonts w:ascii="Arial" w:hAnsi="Arial" w:cs="Arial"/>
          <w:color w:val="000000"/>
          <w:sz w:val="22"/>
          <w:szCs w:val="22"/>
        </w:rPr>
        <w:t xml:space="preserve"> y su valor se ubicó </w:t>
      </w:r>
      <w:r w:rsidR="00AE03FC" w:rsidRPr="00802E12">
        <w:rPr>
          <w:rFonts w:ascii="Arial" w:hAnsi="Arial" w:cs="Arial"/>
          <w:color w:val="000000"/>
          <w:sz w:val="22"/>
          <w:szCs w:val="22"/>
        </w:rPr>
        <w:t>15,3% por encima del promedio de diciembre de 2019</w:t>
      </w:r>
      <w:r w:rsidR="00125B82" w:rsidRPr="00802E12">
        <w:rPr>
          <w:rFonts w:ascii="Arial" w:hAnsi="Arial" w:cs="Arial"/>
          <w:color w:val="000000"/>
          <w:sz w:val="22"/>
          <w:szCs w:val="22"/>
        </w:rPr>
        <w:t xml:space="preserve">. </w:t>
      </w:r>
    </w:p>
    <w:p w14:paraId="5AEE63B8" w14:textId="77777777" w:rsidR="00AF555C" w:rsidRPr="00802E12" w:rsidRDefault="00AF555C" w:rsidP="00AF555C">
      <w:pPr>
        <w:spacing w:line="360" w:lineRule="auto"/>
        <w:ind w:firstLine="709"/>
        <w:jc w:val="both"/>
        <w:rPr>
          <w:rFonts w:ascii="Arial" w:hAnsi="Arial" w:cs="Arial"/>
          <w:bCs/>
          <w:color w:val="000000"/>
          <w:sz w:val="22"/>
          <w:szCs w:val="22"/>
        </w:rPr>
      </w:pPr>
    </w:p>
    <w:p w14:paraId="6143A7E9" w14:textId="77777777" w:rsidR="00DE22D5" w:rsidRPr="00802E12" w:rsidRDefault="00CA1D87" w:rsidP="00AF555C">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t xml:space="preserve">En </w:t>
      </w:r>
      <w:r w:rsidR="00D4715F" w:rsidRPr="00802E12">
        <w:rPr>
          <w:rFonts w:ascii="Arial" w:hAnsi="Arial" w:cs="Arial"/>
          <w:bCs/>
          <w:color w:val="000000"/>
          <w:sz w:val="22"/>
          <w:szCs w:val="22"/>
        </w:rPr>
        <w:t xml:space="preserve">la comparación interanual, </w:t>
      </w:r>
      <w:r w:rsidR="005A3335" w:rsidRPr="00802E12">
        <w:rPr>
          <w:rFonts w:ascii="Arial" w:hAnsi="Arial" w:cs="Arial"/>
          <w:bCs/>
          <w:color w:val="000000"/>
          <w:sz w:val="22"/>
          <w:szCs w:val="22"/>
        </w:rPr>
        <w:t>el precio de la hacienda terminada registró una suba de 51,9%</w:t>
      </w:r>
      <w:r w:rsidR="00F5050A" w:rsidRPr="00802E12">
        <w:rPr>
          <w:rFonts w:ascii="Arial" w:hAnsi="Arial" w:cs="Arial"/>
          <w:bCs/>
          <w:color w:val="000000"/>
          <w:sz w:val="22"/>
          <w:szCs w:val="22"/>
        </w:rPr>
        <w:t xml:space="preserve">, llegando el precio promedio a $ 81,257 por kilo vivo. </w:t>
      </w:r>
      <w:r w:rsidR="00011EE8" w:rsidRPr="00802E12">
        <w:rPr>
          <w:rFonts w:ascii="Arial" w:hAnsi="Arial" w:cs="Arial"/>
          <w:bCs/>
          <w:color w:val="000000"/>
          <w:sz w:val="22"/>
          <w:szCs w:val="22"/>
        </w:rPr>
        <w:t xml:space="preserve">Al desagregar por categorías, </w:t>
      </w:r>
      <w:r w:rsidR="008D5547" w:rsidRPr="00802E12">
        <w:rPr>
          <w:rFonts w:ascii="Arial" w:hAnsi="Arial" w:cs="Arial"/>
          <w:bCs/>
          <w:color w:val="000000"/>
          <w:sz w:val="22"/>
          <w:szCs w:val="22"/>
        </w:rPr>
        <w:t xml:space="preserve">los MEJ, </w:t>
      </w:r>
      <w:r w:rsidR="00AF555C" w:rsidRPr="00802E12">
        <w:rPr>
          <w:rFonts w:ascii="Arial" w:hAnsi="Arial" w:cs="Arial"/>
          <w:bCs/>
          <w:color w:val="000000"/>
          <w:sz w:val="22"/>
          <w:szCs w:val="22"/>
        </w:rPr>
        <w:t>l</w:t>
      </w:r>
      <w:r w:rsidR="008D5547" w:rsidRPr="00802E12">
        <w:rPr>
          <w:rFonts w:ascii="Arial" w:hAnsi="Arial" w:cs="Arial"/>
          <w:bCs/>
          <w:color w:val="000000"/>
          <w:sz w:val="22"/>
          <w:szCs w:val="22"/>
        </w:rPr>
        <w:t>o</w:t>
      </w:r>
      <w:r w:rsidR="00AF555C" w:rsidRPr="00802E12">
        <w:rPr>
          <w:rFonts w:ascii="Arial" w:hAnsi="Arial" w:cs="Arial"/>
          <w:bCs/>
          <w:color w:val="000000"/>
          <w:sz w:val="22"/>
          <w:szCs w:val="22"/>
        </w:rPr>
        <w:t xml:space="preserve">s </w:t>
      </w:r>
      <w:r w:rsidR="008D5547" w:rsidRPr="00802E12">
        <w:rPr>
          <w:rFonts w:ascii="Arial" w:hAnsi="Arial" w:cs="Arial"/>
          <w:bCs/>
          <w:color w:val="000000"/>
          <w:sz w:val="22"/>
          <w:szCs w:val="22"/>
        </w:rPr>
        <w:t xml:space="preserve">novillitos y las </w:t>
      </w:r>
      <w:r w:rsidR="00AF555C" w:rsidRPr="00802E12">
        <w:rPr>
          <w:rFonts w:ascii="Arial" w:hAnsi="Arial" w:cs="Arial"/>
          <w:bCs/>
          <w:color w:val="000000"/>
          <w:sz w:val="22"/>
          <w:szCs w:val="22"/>
        </w:rPr>
        <w:t>vaquillonas</w:t>
      </w:r>
      <w:r w:rsidR="00E430F0" w:rsidRPr="00802E12">
        <w:rPr>
          <w:rFonts w:ascii="Arial" w:hAnsi="Arial" w:cs="Arial"/>
          <w:bCs/>
          <w:color w:val="000000"/>
          <w:sz w:val="22"/>
          <w:szCs w:val="22"/>
        </w:rPr>
        <w:t xml:space="preserve"> lideraron el proceso</w:t>
      </w:r>
      <w:r w:rsidR="00AF555C" w:rsidRPr="00802E12">
        <w:rPr>
          <w:rFonts w:ascii="Arial" w:hAnsi="Arial" w:cs="Arial"/>
          <w:bCs/>
          <w:color w:val="000000"/>
          <w:sz w:val="22"/>
          <w:szCs w:val="22"/>
        </w:rPr>
        <w:t xml:space="preserve">. Estas tres categorías </w:t>
      </w:r>
      <w:r w:rsidR="00E430F0" w:rsidRPr="00802E12">
        <w:rPr>
          <w:rFonts w:ascii="Arial" w:hAnsi="Arial" w:cs="Arial"/>
          <w:bCs/>
          <w:color w:val="000000"/>
          <w:sz w:val="22"/>
          <w:szCs w:val="22"/>
        </w:rPr>
        <w:t>registraron subas de 63</w:t>
      </w:r>
      <w:r w:rsidR="00AF555C" w:rsidRPr="00802E12">
        <w:rPr>
          <w:rFonts w:ascii="Arial" w:hAnsi="Arial" w:cs="Arial"/>
          <w:bCs/>
          <w:color w:val="000000"/>
          <w:sz w:val="22"/>
          <w:szCs w:val="22"/>
        </w:rPr>
        <w:t>,</w:t>
      </w:r>
      <w:r w:rsidR="00E430F0" w:rsidRPr="00802E12">
        <w:rPr>
          <w:rFonts w:ascii="Arial" w:hAnsi="Arial" w:cs="Arial"/>
          <w:bCs/>
          <w:color w:val="000000"/>
          <w:sz w:val="22"/>
          <w:szCs w:val="22"/>
        </w:rPr>
        <w:t>2</w:t>
      </w:r>
      <w:r w:rsidR="00AF555C" w:rsidRPr="00802E12">
        <w:rPr>
          <w:rFonts w:ascii="Arial" w:hAnsi="Arial" w:cs="Arial"/>
          <w:bCs/>
          <w:color w:val="000000"/>
          <w:sz w:val="22"/>
          <w:szCs w:val="22"/>
        </w:rPr>
        <w:t>%, 5</w:t>
      </w:r>
      <w:r w:rsidR="00E430F0" w:rsidRPr="00802E12">
        <w:rPr>
          <w:rFonts w:ascii="Arial" w:hAnsi="Arial" w:cs="Arial"/>
          <w:bCs/>
          <w:color w:val="000000"/>
          <w:sz w:val="22"/>
          <w:szCs w:val="22"/>
        </w:rPr>
        <w:t>8</w:t>
      </w:r>
      <w:r w:rsidR="00AF555C" w:rsidRPr="00802E12">
        <w:rPr>
          <w:rFonts w:ascii="Arial" w:hAnsi="Arial" w:cs="Arial"/>
          <w:bCs/>
          <w:color w:val="000000"/>
          <w:sz w:val="22"/>
          <w:szCs w:val="22"/>
        </w:rPr>
        <w:t>,</w:t>
      </w:r>
      <w:r w:rsidR="00E430F0" w:rsidRPr="00802E12">
        <w:rPr>
          <w:rFonts w:ascii="Arial" w:hAnsi="Arial" w:cs="Arial"/>
          <w:bCs/>
          <w:color w:val="000000"/>
          <w:sz w:val="22"/>
          <w:szCs w:val="22"/>
        </w:rPr>
        <w:t>1</w:t>
      </w:r>
      <w:r w:rsidR="00AF555C" w:rsidRPr="00802E12">
        <w:rPr>
          <w:rFonts w:ascii="Arial" w:hAnsi="Arial" w:cs="Arial"/>
          <w:bCs/>
          <w:color w:val="000000"/>
          <w:sz w:val="22"/>
          <w:szCs w:val="22"/>
        </w:rPr>
        <w:t>% y 5</w:t>
      </w:r>
      <w:r w:rsidR="00E430F0" w:rsidRPr="00802E12">
        <w:rPr>
          <w:rFonts w:ascii="Arial" w:hAnsi="Arial" w:cs="Arial"/>
          <w:bCs/>
          <w:color w:val="000000"/>
          <w:sz w:val="22"/>
          <w:szCs w:val="22"/>
        </w:rPr>
        <w:t>6</w:t>
      </w:r>
      <w:r w:rsidR="00AF555C" w:rsidRPr="00802E12">
        <w:rPr>
          <w:rFonts w:ascii="Arial" w:hAnsi="Arial" w:cs="Arial"/>
          <w:bCs/>
          <w:color w:val="000000"/>
          <w:sz w:val="22"/>
          <w:szCs w:val="22"/>
        </w:rPr>
        <w:t>,</w:t>
      </w:r>
      <w:r w:rsidR="00E430F0" w:rsidRPr="00802E12">
        <w:rPr>
          <w:rFonts w:ascii="Arial" w:hAnsi="Arial" w:cs="Arial"/>
          <w:bCs/>
          <w:color w:val="000000"/>
          <w:sz w:val="22"/>
          <w:szCs w:val="22"/>
        </w:rPr>
        <w:t>5</w:t>
      </w:r>
      <w:r w:rsidR="00AF555C" w:rsidRPr="00802E12">
        <w:rPr>
          <w:rFonts w:ascii="Arial" w:hAnsi="Arial" w:cs="Arial"/>
          <w:bCs/>
          <w:color w:val="000000"/>
          <w:sz w:val="22"/>
          <w:szCs w:val="22"/>
        </w:rPr>
        <w:t xml:space="preserve">% anual, respectivamente. </w:t>
      </w:r>
      <w:r w:rsidR="00E430F0" w:rsidRPr="00802E12">
        <w:rPr>
          <w:rFonts w:ascii="Arial" w:hAnsi="Arial" w:cs="Arial"/>
          <w:bCs/>
          <w:color w:val="000000"/>
          <w:sz w:val="22"/>
          <w:szCs w:val="22"/>
        </w:rPr>
        <w:t xml:space="preserve">En tanto, </w:t>
      </w:r>
      <w:r w:rsidR="00AF555C" w:rsidRPr="00802E12">
        <w:rPr>
          <w:rFonts w:ascii="Arial" w:hAnsi="Arial" w:cs="Arial"/>
          <w:bCs/>
          <w:color w:val="000000"/>
          <w:sz w:val="22"/>
          <w:szCs w:val="22"/>
        </w:rPr>
        <w:t xml:space="preserve">los </w:t>
      </w:r>
      <w:r w:rsidR="00E430F0" w:rsidRPr="00802E12">
        <w:rPr>
          <w:rFonts w:ascii="Arial" w:hAnsi="Arial" w:cs="Arial"/>
          <w:bCs/>
          <w:color w:val="000000"/>
          <w:sz w:val="22"/>
          <w:szCs w:val="22"/>
        </w:rPr>
        <w:t>novillos</w:t>
      </w:r>
      <w:r w:rsidR="00AF555C" w:rsidRPr="00802E12">
        <w:rPr>
          <w:rFonts w:ascii="Arial" w:hAnsi="Arial" w:cs="Arial"/>
          <w:bCs/>
          <w:color w:val="000000"/>
          <w:sz w:val="22"/>
          <w:szCs w:val="22"/>
        </w:rPr>
        <w:t>, l</w:t>
      </w:r>
      <w:r w:rsidR="00117591" w:rsidRPr="00802E12">
        <w:rPr>
          <w:rFonts w:ascii="Arial" w:hAnsi="Arial" w:cs="Arial"/>
          <w:bCs/>
          <w:color w:val="000000"/>
          <w:sz w:val="22"/>
          <w:szCs w:val="22"/>
        </w:rPr>
        <w:t xml:space="preserve">os </w:t>
      </w:r>
      <w:r w:rsidR="00E430F0" w:rsidRPr="00802E12">
        <w:rPr>
          <w:rFonts w:ascii="Arial" w:hAnsi="Arial" w:cs="Arial"/>
          <w:bCs/>
          <w:color w:val="000000"/>
          <w:sz w:val="22"/>
          <w:szCs w:val="22"/>
        </w:rPr>
        <w:t>tor</w:t>
      </w:r>
      <w:r w:rsidR="00117591" w:rsidRPr="00802E12">
        <w:rPr>
          <w:rFonts w:ascii="Arial" w:hAnsi="Arial" w:cs="Arial"/>
          <w:bCs/>
          <w:color w:val="000000"/>
          <w:sz w:val="22"/>
          <w:szCs w:val="22"/>
        </w:rPr>
        <w:t>os</w:t>
      </w:r>
      <w:r w:rsidR="00AF555C" w:rsidRPr="00802E12">
        <w:rPr>
          <w:rFonts w:ascii="Arial" w:hAnsi="Arial" w:cs="Arial"/>
          <w:bCs/>
          <w:color w:val="000000"/>
          <w:sz w:val="22"/>
          <w:szCs w:val="22"/>
        </w:rPr>
        <w:t xml:space="preserve"> y l</w:t>
      </w:r>
      <w:r w:rsidR="00117591" w:rsidRPr="00802E12">
        <w:rPr>
          <w:rFonts w:ascii="Arial" w:hAnsi="Arial" w:cs="Arial"/>
          <w:bCs/>
          <w:color w:val="000000"/>
          <w:sz w:val="22"/>
          <w:szCs w:val="22"/>
        </w:rPr>
        <w:t>a</w:t>
      </w:r>
      <w:r w:rsidR="00AF555C" w:rsidRPr="00802E12">
        <w:rPr>
          <w:rFonts w:ascii="Arial" w:hAnsi="Arial" w:cs="Arial"/>
          <w:bCs/>
          <w:color w:val="000000"/>
          <w:sz w:val="22"/>
          <w:szCs w:val="22"/>
        </w:rPr>
        <w:t xml:space="preserve">s </w:t>
      </w:r>
      <w:r w:rsidR="00117591" w:rsidRPr="00802E12">
        <w:rPr>
          <w:rFonts w:ascii="Arial" w:hAnsi="Arial" w:cs="Arial"/>
          <w:bCs/>
          <w:color w:val="000000"/>
          <w:sz w:val="22"/>
          <w:szCs w:val="22"/>
        </w:rPr>
        <w:t>vaca</w:t>
      </w:r>
      <w:r w:rsidR="00AF555C" w:rsidRPr="00802E12">
        <w:rPr>
          <w:rFonts w:ascii="Arial" w:hAnsi="Arial" w:cs="Arial"/>
          <w:bCs/>
          <w:color w:val="000000"/>
          <w:sz w:val="22"/>
          <w:szCs w:val="22"/>
        </w:rPr>
        <w:t>s</w:t>
      </w:r>
      <w:r w:rsidR="00E430F0" w:rsidRPr="00802E12">
        <w:rPr>
          <w:rFonts w:ascii="Arial" w:hAnsi="Arial" w:cs="Arial"/>
          <w:bCs/>
          <w:color w:val="000000"/>
          <w:sz w:val="22"/>
          <w:szCs w:val="22"/>
        </w:rPr>
        <w:t>, registraron subas de 52,4%, 42,7% y 42,5% anual</w:t>
      </w:r>
      <w:r w:rsidR="00AF555C" w:rsidRPr="00802E12">
        <w:rPr>
          <w:rFonts w:ascii="Arial" w:hAnsi="Arial" w:cs="Arial"/>
          <w:bCs/>
          <w:color w:val="000000"/>
          <w:sz w:val="22"/>
          <w:szCs w:val="22"/>
        </w:rPr>
        <w:t xml:space="preserve">. </w:t>
      </w:r>
    </w:p>
    <w:p w14:paraId="7DD50460" w14:textId="77777777" w:rsidR="00DE22D5" w:rsidRPr="00802E12" w:rsidRDefault="00DE22D5" w:rsidP="00AF555C">
      <w:pPr>
        <w:spacing w:line="360" w:lineRule="auto"/>
        <w:ind w:firstLine="709"/>
        <w:jc w:val="both"/>
        <w:rPr>
          <w:rFonts w:ascii="Arial" w:hAnsi="Arial" w:cs="Arial"/>
          <w:bCs/>
          <w:color w:val="000000"/>
          <w:sz w:val="22"/>
          <w:szCs w:val="22"/>
        </w:rPr>
      </w:pPr>
    </w:p>
    <w:p w14:paraId="19E3C356" w14:textId="09E46236" w:rsidR="00554C7F" w:rsidRPr="00802E12" w:rsidRDefault="00AF555C" w:rsidP="00AB3F22">
      <w:pPr>
        <w:spacing w:line="360" w:lineRule="auto"/>
        <w:jc w:val="both"/>
      </w:pPr>
      <w:r w:rsidRPr="00802E12">
        <w:lastRenderedPageBreak/>
        <w:tab/>
      </w:r>
      <w:r w:rsidR="004B14AD" w:rsidRPr="00802E12">
        <w:rPr>
          <w:noProof/>
          <w:lang w:eastAsia="es-AR"/>
        </w:rPr>
        <w:drawing>
          <wp:inline distT="0" distB="0" distL="0" distR="0" wp14:anchorId="5D7D02CC" wp14:editId="4007E4E1">
            <wp:extent cx="5760000" cy="3852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19985643" w14:textId="4AE3ECEC" w:rsidR="004B14AD" w:rsidRPr="00802E12" w:rsidRDefault="004B14AD" w:rsidP="00AB3F22">
      <w:pPr>
        <w:spacing w:line="360" w:lineRule="auto"/>
        <w:jc w:val="both"/>
      </w:pPr>
    </w:p>
    <w:p w14:paraId="2504EC3B" w14:textId="566B8694" w:rsidR="004B14AD" w:rsidRPr="00802E12" w:rsidRDefault="00E609D4" w:rsidP="00AB3F22">
      <w:pPr>
        <w:spacing w:line="360" w:lineRule="auto"/>
        <w:jc w:val="both"/>
        <w:rPr>
          <w:rFonts w:ascii="Arial" w:hAnsi="Arial" w:cs="Arial"/>
          <w:bCs/>
          <w:color w:val="000000"/>
          <w:sz w:val="22"/>
          <w:szCs w:val="22"/>
        </w:rPr>
      </w:pPr>
      <w:r w:rsidRPr="00802E12">
        <w:rPr>
          <w:noProof/>
          <w:lang w:eastAsia="es-AR"/>
        </w:rPr>
        <w:drawing>
          <wp:inline distT="0" distB="0" distL="0" distR="0" wp14:anchorId="35CE45C9" wp14:editId="70787ECC">
            <wp:extent cx="5760000" cy="38484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000" cy="3848400"/>
                    </a:xfrm>
                    <a:prstGeom prst="rect">
                      <a:avLst/>
                    </a:prstGeom>
                    <a:noFill/>
                    <a:ln>
                      <a:noFill/>
                    </a:ln>
                  </pic:spPr>
                </pic:pic>
              </a:graphicData>
            </a:graphic>
          </wp:inline>
        </w:drawing>
      </w:r>
    </w:p>
    <w:p w14:paraId="344E2D6A" w14:textId="77777777" w:rsidR="00291666" w:rsidRPr="00802E12" w:rsidRDefault="00291666" w:rsidP="005F0451">
      <w:pPr>
        <w:spacing w:line="360" w:lineRule="auto"/>
        <w:ind w:firstLine="709"/>
        <w:jc w:val="both"/>
        <w:rPr>
          <w:rFonts w:ascii="Arial" w:hAnsi="Arial" w:cs="Arial"/>
          <w:b/>
          <w:bCs/>
          <w:color w:val="000000"/>
          <w:sz w:val="22"/>
          <w:szCs w:val="22"/>
        </w:rPr>
      </w:pPr>
    </w:p>
    <w:p w14:paraId="46D8409B" w14:textId="00031B69" w:rsidR="00E609D4" w:rsidRPr="00802E12" w:rsidRDefault="00E609D4" w:rsidP="00E609D4">
      <w:pPr>
        <w:spacing w:line="360" w:lineRule="auto"/>
        <w:ind w:firstLine="709"/>
        <w:jc w:val="both"/>
        <w:rPr>
          <w:rFonts w:ascii="Arial" w:hAnsi="Arial" w:cs="Arial"/>
          <w:bCs/>
          <w:color w:val="000000"/>
          <w:sz w:val="22"/>
          <w:szCs w:val="22"/>
        </w:rPr>
      </w:pPr>
      <w:r w:rsidRPr="00802E12">
        <w:rPr>
          <w:rFonts w:ascii="Arial" w:hAnsi="Arial" w:cs="Arial"/>
          <w:bCs/>
          <w:color w:val="000000"/>
          <w:sz w:val="22"/>
          <w:szCs w:val="22"/>
        </w:rPr>
        <w:lastRenderedPageBreak/>
        <w:t xml:space="preserve">En enero-julio de 2020 el precio de la hacienda terminada se ubicó 52,6% por encima del nivel alcanzado en enero-julio de 2019. Toros, MEJ, vaquillonas y vacas, mostraron las mayores subas (59,5%, 56,3%, 54,0% y 53,1%). En un escenario de inflación galopante, el valor de la hacienda registró un aumento de sólo 3,9% con respecto al índice de de precios internos al por mayor (IPIM-INDEC). En los casos de los toros, MEJ, vaquillonas y vacas, las subas reales fueron de 8,6%, 6,4%, 4,8% y 4,2%, respectivamente. En tanto, el valor de la invernada subió casi 73% anual, es decir casi 18% más que el IPIM-INDEC y 13,3% más que la hacienda terminada. </w:t>
      </w:r>
      <w:r w:rsidR="005F328F" w:rsidRPr="00802E12">
        <w:rPr>
          <w:rFonts w:ascii="Arial" w:hAnsi="Arial" w:cs="Arial"/>
          <w:bCs/>
          <w:color w:val="000000"/>
          <w:sz w:val="22"/>
          <w:szCs w:val="22"/>
        </w:rPr>
        <w:t xml:space="preserve">Esto es algo que se nota más aún cuando se toman sólo los últimos tres meses (mayo-julio), período en el cual la invernada tuvo un alza de </w:t>
      </w:r>
      <w:r w:rsidR="00743C4D" w:rsidRPr="00802E12">
        <w:rPr>
          <w:rFonts w:ascii="Arial" w:hAnsi="Arial" w:cs="Arial"/>
          <w:bCs/>
          <w:color w:val="000000"/>
          <w:sz w:val="22"/>
          <w:szCs w:val="22"/>
        </w:rPr>
        <w:t>30,1% con respecto al IPIM y otra de 24,0% respecto al precio promedio de la hacienda terminada.</w:t>
      </w:r>
      <w:r w:rsidR="005F328F" w:rsidRPr="00802E12">
        <w:rPr>
          <w:rFonts w:ascii="Arial" w:hAnsi="Arial" w:cs="Arial"/>
          <w:bCs/>
          <w:color w:val="000000"/>
          <w:sz w:val="22"/>
          <w:szCs w:val="22"/>
        </w:rPr>
        <w:t xml:space="preserve"> </w:t>
      </w:r>
      <w:r w:rsidRPr="00802E12">
        <w:rPr>
          <w:rFonts w:ascii="Arial" w:hAnsi="Arial" w:cs="Arial"/>
          <w:bCs/>
          <w:color w:val="000000"/>
          <w:sz w:val="22"/>
          <w:szCs w:val="22"/>
        </w:rPr>
        <w:t>Evidentemente, hay productores que están tratando de refugiarse en el bien de cambio, que aún muestra una suba inferior a la del billete norteamericano ‘libre’ (+72,8% vs. +137,9%</w:t>
      </w:r>
      <w:r w:rsidR="005A731E" w:rsidRPr="00802E12">
        <w:rPr>
          <w:rFonts w:ascii="Arial" w:hAnsi="Arial" w:cs="Arial"/>
          <w:bCs/>
          <w:color w:val="000000"/>
          <w:sz w:val="22"/>
          <w:szCs w:val="22"/>
        </w:rPr>
        <w:t>, al comparar enero-julio de 2019 y 2020; +82,5% vs. +159,4%, al comparar mayo-julio de 2019 y 2020</w:t>
      </w:r>
      <w:r w:rsidRPr="00802E12">
        <w:rPr>
          <w:rFonts w:ascii="Arial" w:hAnsi="Arial" w:cs="Arial"/>
          <w:bCs/>
          <w:color w:val="000000"/>
          <w:sz w:val="22"/>
          <w:szCs w:val="22"/>
        </w:rPr>
        <w:t>).</w:t>
      </w:r>
    </w:p>
    <w:p w14:paraId="070E3372" w14:textId="77777777" w:rsidR="00E609D4" w:rsidRPr="00802E12" w:rsidRDefault="00E609D4" w:rsidP="0024696F">
      <w:pPr>
        <w:spacing w:line="360" w:lineRule="auto"/>
        <w:ind w:firstLine="709"/>
        <w:jc w:val="both"/>
        <w:rPr>
          <w:rFonts w:ascii="Arial" w:hAnsi="Arial" w:cs="Arial"/>
          <w:color w:val="000000"/>
          <w:sz w:val="22"/>
          <w:szCs w:val="22"/>
        </w:rPr>
      </w:pPr>
    </w:p>
    <w:p w14:paraId="3630FFD8" w14:textId="6E192E42" w:rsidR="005611CC" w:rsidRPr="00802E12" w:rsidRDefault="006C3517" w:rsidP="0024696F">
      <w:pPr>
        <w:spacing w:line="360" w:lineRule="auto"/>
        <w:ind w:firstLine="709"/>
        <w:jc w:val="both"/>
        <w:rPr>
          <w:rFonts w:ascii="Arial" w:hAnsi="Arial" w:cs="Arial"/>
          <w:color w:val="000000"/>
          <w:sz w:val="22"/>
          <w:szCs w:val="22"/>
        </w:rPr>
      </w:pPr>
      <w:r w:rsidRPr="00802E12">
        <w:rPr>
          <w:rFonts w:ascii="Arial" w:hAnsi="Arial" w:cs="Arial"/>
          <w:color w:val="000000"/>
          <w:sz w:val="22"/>
          <w:szCs w:val="22"/>
        </w:rPr>
        <w:t>El precio promedio en</w:t>
      </w:r>
      <w:r w:rsidR="003537FF" w:rsidRPr="00802E12">
        <w:rPr>
          <w:rFonts w:ascii="Arial" w:hAnsi="Arial" w:cs="Arial"/>
          <w:color w:val="000000"/>
          <w:sz w:val="22"/>
          <w:szCs w:val="22"/>
        </w:rPr>
        <w:t xml:space="preserve"> dólares </w:t>
      </w:r>
      <w:r w:rsidR="004758C7" w:rsidRPr="00802E12">
        <w:rPr>
          <w:rFonts w:ascii="Arial" w:hAnsi="Arial" w:cs="Arial"/>
          <w:color w:val="000000"/>
          <w:sz w:val="22"/>
          <w:szCs w:val="22"/>
        </w:rPr>
        <w:t xml:space="preserve">de la hacienda </w:t>
      </w:r>
      <w:r w:rsidR="005A731E" w:rsidRPr="00802E12">
        <w:rPr>
          <w:rFonts w:ascii="Arial" w:hAnsi="Arial" w:cs="Arial"/>
          <w:color w:val="000000"/>
          <w:sz w:val="22"/>
          <w:szCs w:val="22"/>
        </w:rPr>
        <w:t>en pie subió a U</w:t>
      </w:r>
      <w:r w:rsidR="0033536E" w:rsidRPr="00802E12">
        <w:rPr>
          <w:rFonts w:ascii="Arial" w:hAnsi="Arial" w:cs="Arial"/>
          <w:color w:val="000000"/>
          <w:sz w:val="22"/>
          <w:szCs w:val="22"/>
        </w:rPr>
        <w:t xml:space="preserve">S$/kg </w:t>
      </w:r>
      <w:r w:rsidR="00CF6645" w:rsidRPr="00802E12">
        <w:rPr>
          <w:rFonts w:ascii="Arial" w:hAnsi="Arial" w:cs="Arial"/>
          <w:color w:val="000000"/>
          <w:sz w:val="22"/>
          <w:szCs w:val="22"/>
        </w:rPr>
        <w:t>1,</w:t>
      </w:r>
      <w:r w:rsidR="00162F03" w:rsidRPr="00802E12">
        <w:rPr>
          <w:rFonts w:ascii="Arial" w:hAnsi="Arial" w:cs="Arial"/>
          <w:color w:val="000000"/>
          <w:sz w:val="22"/>
          <w:szCs w:val="22"/>
        </w:rPr>
        <w:t>138</w:t>
      </w:r>
      <w:r w:rsidR="00CF6645" w:rsidRPr="00802E12">
        <w:rPr>
          <w:rFonts w:ascii="Arial" w:hAnsi="Arial" w:cs="Arial"/>
          <w:color w:val="000000"/>
          <w:sz w:val="22"/>
          <w:szCs w:val="22"/>
        </w:rPr>
        <w:t xml:space="preserve"> </w:t>
      </w:r>
      <w:r w:rsidR="0029194A" w:rsidRPr="00802E12">
        <w:rPr>
          <w:rFonts w:ascii="Arial" w:hAnsi="Arial" w:cs="Arial"/>
          <w:color w:val="000000"/>
          <w:sz w:val="22"/>
          <w:szCs w:val="22"/>
        </w:rPr>
        <w:t>en ju</w:t>
      </w:r>
      <w:r w:rsidR="001139C5" w:rsidRPr="00802E12">
        <w:rPr>
          <w:rFonts w:ascii="Arial" w:hAnsi="Arial" w:cs="Arial"/>
          <w:color w:val="000000"/>
          <w:sz w:val="22"/>
          <w:szCs w:val="22"/>
        </w:rPr>
        <w:t>l</w:t>
      </w:r>
      <w:r w:rsidR="0029194A" w:rsidRPr="00802E12">
        <w:rPr>
          <w:rFonts w:ascii="Arial" w:hAnsi="Arial" w:cs="Arial"/>
          <w:color w:val="000000"/>
          <w:sz w:val="22"/>
          <w:szCs w:val="22"/>
        </w:rPr>
        <w:t xml:space="preserve">io, tomando </w:t>
      </w:r>
      <w:r w:rsidR="00162F03" w:rsidRPr="00802E12">
        <w:rPr>
          <w:rFonts w:ascii="Arial" w:hAnsi="Arial" w:cs="Arial"/>
          <w:color w:val="000000"/>
          <w:sz w:val="22"/>
          <w:szCs w:val="22"/>
        </w:rPr>
        <w:t>la cotización del</w:t>
      </w:r>
      <w:r w:rsidR="0029194A" w:rsidRPr="00802E12">
        <w:rPr>
          <w:rFonts w:ascii="Arial" w:hAnsi="Arial" w:cs="Arial"/>
          <w:color w:val="000000"/>
          <w:sz w:val="22"/>
          <w:szCs w:val="22"/>
        </w:rPr>
        <w:t xml:space="preserve"> dólar oficial</w:t>
      </w:r>
      <w:r w:rsidR="00162F03" w:rsidRPr="00802E12">
        <w:rPr>
          <w:rFonts w:ascii="Arial" w:hAnsi="Arial" w:cs="Arial"/>
          <w:color w:val="000000"/>
          <w:sz w:val="22"/>
          <w:szCs w:val="22"/>
        </w:rPr>
        <w:t>. Pero se ubicó en</w:t>
      </w:r>
      <w:r w:rsidR="0029194A" w:rsidRPr="00802E12">
        <w:rPr>
          <w:rFonts w:ascii="Arial" w:hAnsi="Arial" w:cs="Arial"/>
          <w:color w:val="000000"/>
          <w:sz w:val="22"/>
          <w:szCs w:val="22"/>
        </w:rPr>
        <w:t xml:space="preserve"> US$/kg </w:t>
      </w:r>
      <w:r w:rsidR="00EA024C" w:rsidRPr="00802E12">
        <w:rPr>
          <w:rFonts w:ascii="Arial" w:hAnsi="Arial" w:cs="Arial"/>
          <w:color w:val="000000"/>
          <w:sz w:val="22"/>
          <w:szCs w:val="22"/>
        </w:rPr>
        <w:t>0,</w:t>
      </w:r>
      <w:r w:rsidR="00964651" w:rsidRPr="00802E12">
        <w:rPr>
          <w:rFonts w:ascii="Arial" w:hAnsi="Arial" w:cs="Arial"/>
          <w:color w:val="000000"/>
          <w:sz w:val="22"/>
          <w:szCs w:val="22"/>
        </w:rPr>
        <w:t>707</w:t>
      </w:r>
      <w:r w:rsidR="00EA024C" w:rsidRPr="00802E12">
        <w:rPr>
          <w:rFonts w:ascii="Arial" w:hAnsi="Arial" w:cs="Arial"/>
          <w:color w:val="000000"/>
          <w:sz w:val="22"/>
          <w:szCs w:val="22"/>
        </w:rPr>
        <w:t xml:space="preserve">, tomando el dólar ‘libre’ (Contado Con Liquidación, CCL). </w:t>
      </w:r>
      <w:r w:rsidR="00F67A5F" w:rsidRPr="00802E12">
        <w:rPr>
          <w:rFonts w:ascii="Arial" w:hAnsi="Arial" w:cs="Arial"/>
          <w:color w:val="000000"/>
          <w:sz w:val="22"/>
          <w:szCs w:val="22"/>
        </w:rPr>
        <w:t xml:space="preserve">En términos mensuales subieron </w:t>
      </w:r>
      <w:r w:rsidR="00964651" w:rsidRPr="00802E12">
        <w:rPr>
          <w:rFonts w:ascii="Arial" w:hAnsi="Arial" w:cs="Arial"/>
          <w:color w:val="000000"/>
          <w:sz w:val="22"/>
          <w:szCs w:val="22"/>
        </w:rPr>
        <w:t>6</w:t>
      </w:r>
      <w:r w:rsidR="00F67A5F" w:rsidRPr="00802E12">
        <w:rPr>
          <w:rFonts w:ascii="Arial" w:hAnsi="Arial" w:cs="Arial"/>
          <w:color w:val="000000"/>
          <w:sz w:val="22"/>
          <w:szCs w:val="22"/>
        </w:rPr>
        <w:t>,</w:t>
      </w:r>
      <w:r w:rsidR="00964651" w:rsidRPr="00802E12">
        <w:rPr>
          <w:rFonts w:ascii="Arial" w:hAnsi="Arial" w:cs="Arial"/>
          <w:color w:val="000000"/>
          <w:sz w:val="22"/>
          <w:szCs w:val="22"/>
        </w:rPr>
        <w:t>1</w:t>
      </w:r>
      <w:r w:rsidR="00F67A5F" w:rsidRPr="00802E12">
        <w:rPr>
          <w:rFonts w:ascii="Arial" w:hAnsi="Arial" w:cs="Arial"/>
          <w:color w:val="000000"/>
          <w:sz w:val="22"/>
          <w:szCs w:val="22"/>
        </w:rPr>
        <w:t xml:space="preserve">% y </w:t>
      </w:r>
      <w:r w:rsidR="00964651" w:rsidRPr="00802E12">
        <w:rPr>
          <w:rFonts w:ascii="Arial" w:hAnsi="Arial" w:cs="Arial"/>
          <w:color w:val="000000"/>
          <w:sz w:val="22"/>
          <w:szCs w:val="22"/>
        </w:rPr>
        <w:t>5</w:t>
      </w:r>
      <w:r w:rsidR="00F67A5F" w:rsidRPr="00802E12">
        <w:rPr>
          <w:rFonts w:ascii="Arial" w:hAnsi="Arial" w:cs="Arial"/>
          <w:color w:val="000000"/>
          <w:sz w:val="22"/>
          <w:szCs w:val="22"/>
        </w:rPr>
        <w:t>,</w:t>
      </w:r>
      <w:r w:rsidR="00964651" w:rsidRPr="00802E12">
        <w:rPr>
          <w:rFonts w:ascii="Arial" w:hAnsi="Arial" w:cs="Arial"/>
          <w:color w:val="000000"/>
          <w:sz w:val="22"/>
          <w:szCs w:val="22"/>
        </w:rPr>
        <w:t>0</w:t>
      </w:r>
      <w:r w:rsidR="00F67A5F" w:rsidRPr="00802E12">
        <w:rPr>
          <w:rFonts w:ascii="Arial" w:hAnsi="Arial" w:cs="Arial"/>
          <w:color w:val="000000"/>
          <w:sz w:val="22"/>
          <w:szCs w:val="22"/>
        </w:rPr>
        <w:t xml:space="preserve">%, respectivamente. En términos anuales, </w:t>
      </w:r>
      <w:r w:rsidR="0042499E" w:rsidRPr="00802E12">
        <w:rPr>
          <w:rFonts w:ascii="Arial" w:hAnsi="Arial" w:cs="Arial"/>
          <w:color w:val="000000"/>
          <w:sz w:val="22"/>
          <w:szCs w:val="22"/>
        </w:rPr>
        <w:t>cayeron 9,</w:t>
      </w:r>
      <w:r w:rsidR="00964651" w:rsidRPr="00802E12">
        <w:rPr>
          <w:rFonts w:ascii="Arial" w:hAnsi="Arial" w:cs="Arial"/>
          <w:color w:val="000000"/>
          <w:sz w:val="22"/>
          <w:szCs w:val="22"/>
        </w:rPr>
        <w:t>6</w:t>
      </w:r>
      <w:r w:rsidR="0042499E" w:rsidRPr="00802E12">
        <w:rPr>
          <w:rFonts w:ascii="Arial" w:hAnsi="Arial" w:cs="Arial"/>
          <w:color w:val="000000"/>
          <w:sz w:val="22"/>
          <w:szCs w:val="22"/>
        </w:rPr>
        <w:t>% y 4</w:t>
      </w:r>
      <w:r w:rsidR="002577C3" w:rsidRPr="00802E12">
        <w:rPr>
          <w:rFonts w:ascii="Arial" w:hAnsi="Arial" w:cs="Arial"/>
          <w:color w:val="000000"/>
          <w:sz w:val="22"/>
          <w:szCs w:val="22"/>
        </w:rPr>
        <w:t>3</w:t>
      </w:r>
      <w:r w:rsidR="0042499E" w:rsidRPr="00802E12">
        <w:rPr>
          <w:rFonts w:ascii="Arial" w:hAnsi="Arial" w:cs="Arial"/>
          <w:color w:val="000000"/>
          <w:sz w:val="22"/>
          <w:szCs w:val="22"/>
        </w:rPr>
        <w:t>,</w:t>
      </w:r>
      <w:r w:rsidR="002577C3" w:rsidRPr="00802E12">
        <w:rPr>
          <w:rFonts w:ascii="Arial" w:hAnsi="Arial" w:cs="Arial"/>
          <w:color w:val="000000"/>
          <w:sz w:val="22"/>
          <w:szCs w:val="22"/>
        </w:rPr>
        <w:t>2</w:t>
      </w:r>
      <w:r w:rsidR="0042499E" w:rsidRPr="00802E12">
        <w:rPr>
          <w:rFonts w:ascii="Arial" w:hAnsi="Arial" w:cs="Arial"/>
          <w:color w:val="000000"/>
          <w:sz w:val="22"/>
          <w:szCs w:val="22"/>
        </w:rPr>
        <w:t xml:space="preserve">%. </w:t>
      </w:r>
      <w:r w:rsidR="002577C3" w:rsidRPr="00802E12">
        <w:rPr>
          <w:rFonts w:ascii="Arial" w:hAnsi="Arial" w:cs="Arial"/>
          <w:color w:val="000000"/>
          <w:sz w:val="22"/>
          <w:szCs w:val="22"/>
        </w:rPr>
        <w:t xml:space="preserve">La apertura por </w:t>
      </w:r>
      <w:r w:rsidR="00F80D76" w:rsidRPr="00802E12">
        <w:rPr>
          <w:rFonts w:ascii="Arial" w:hAnsi="Arial" w:cs="Arial"/>
          <w:color w:val="000000"/>
          <w:sz w:val="22"/>
          <w:szCs w:val="22"/>
        </w:rPr>
        <w:t>categorías</w:t>
      </w:r>
      <w:r w:rsidR="002577C3" w:rsidRPr="00802E12">
        <w:rPr>
          <w:rFonts w:ascii="Arial" w:hAnsi="Arial" w:cs="Arial"/>
          <w:color w:val="000000"/>
          <w:sz w:val="22"/>
          <w:szCs w:val="22"/>
        </w:rPr>
        <w:t xml:space="preserve"> se puede consultar </w:t>
      </w:r>
      <w:r w:rsidR="00E55DF0" w:rsidRPr="00802E12">
        <w:rPr>
          <w:rFonts w:ascii="Arial" w:hAnsi="Arial" w:cs="Arial"/>
          <w:color w:val="000000"/>
          <w:sz w:val="22"/>
          <w:szCs w:val="22"/>
        </w:rPr>
        <w:t>sección Nº 5 de este Informe.</w:t>
      </w:r>
    </w:p>
    <w:p w14:paraId="13A97927" w14:textId="606F600E" w:rsidR="00722B44" w:rsidRPr="00802E12" w:rsidRDefault="00722B44" w:rsidP="005F0451">
      <w:pPr>
        <w:spacing w:line="360" w:lineRule="auto"/>
        <w:ind w:firstLine="709"/>
        <w:jc w:val="both"/>
        <w:rPr>
          <w:rFonts w:ascii="Arial" w:hAnsi="Arial" w:cs="Arial"/>
          <w:color w:val="000000"/>
          <w:sz w:val="22"/>
          <w:szCs w:val="22"/>
        </w:rPr>
      </w:pPr>
    </w:p>
    <w:p w14:paraId="5F4C1874" w14:textId="718582A0" w:rsidR="00ED1D80" w:rsidRPr="00802E12" w:rsidRDefault="00C64351" w:rsidP="001B4BA4">
      <w:pPr>
        <w:spacing w:line="360" w:lineRule="auto"/>
        <w:ind w:firstLine="709"/>
        <w:jc w:val="both"/>
        <w:rPr>
          <w:rFonts w:ascii="Arial" w:hAnsi="Arial" w:cs="Arial"/>
          <w:sz w:val="22"/>
          <w:szCs w:val="22"/>
        </w:rPr>
      </w:pPr>
      <w:r w:rsidRPr="00802E12">
        <w:rPr>
          <w:rFonts w:ascii="Arial" w:hAnsi="Arial" w:cs="Arial"/>
          <w:b/>
          <w:bCs/>
          <w:sz w:val="22"/>
          <w:szCs w:val="22"/>
        </w:rPr>
        <w:t>En los mostradores de</w:t>
      </w:r>
      <w:r w:rsidR="00A27985" w:rsidRPr="00802E12">
        <w:rPr>
          <w:rFonts w:ascii="Arial" w:hAnsi="Arial" w:cs="Arial"/>
          <w:b/>
          <w:bCs/>
          <w:sz w:val="22"/>
          <w:szCs w:val="22"/>
        </w:rPr>
        <w:t>l</w:t>
      </w:r>
      <w:r w:rsidR="000363EA" w:rsidRPr="00802E12">
        <w:rPr>
          <w:rFonts w:ascii="Arial" w:hAnsi="Arial" w:cs="Arial"/>
          <w:b/>
          <w:bCs/>
          <w:sz w:val="22"/>
          <w:szCs w:val="22"/>
        </w:rPr>
        <w:t xml:space="preserve"> </w:t>
      </w:r>
      <w:r w:rsidR="00EB0282" w:rsidRPr="00802E12">
        <w:rPr>
          <w:rFonts w:ascii="Arial" w:hAnsi="Arial" w:cs="Arial"/>
          <w:b/>
          <w:bCs/>
          <w:sz w:val="22"/>
          <w:szCs w:val="22"/>
        </w:rPr>
        <w:t>Área Metropolitana de Buenos Aires (AMBA)</w:t>
      </w:r>
      <w:r w:rsidR="00FC72C1" w:rsidRPr="00802E12">
        <w:rPr>
          <w:rFonts w:ascii="Arial" w:hAnsi="Arial" w:cs="Arial"/>
          <w:b/>
          <w:bCs/>
          <w:sz w:val="22"/>
          <w:szCs w:val="22"/>
        </w:rPr>
        <w:t xml:space="preserve"> </w:t>
      </w:r>
      <w:r w:rsidR="00B3764A" w:rsidRPr="00802E12">
        <w:rPr>
          <w:rFonts w:ascii="Arial" w:hAnsi="Arial" w:cs="Arial"/>
          <w:b/>
          <w:bCs/>
          <w:sz w:val="22"/>
          <w:szCs w:val="22"/>
        </w:rPr>
        <w:t>el</w:t>
      </w:r>
      <w:r w:rsidR="00524103" w:rsidRPr="00802E12">
        <w:rPr>
          <w:rFonts w:ascii="Arial" w:hAnsi="Arial" w:cs="Arial"/>
          <w:b/>
          <w:bCs/>
          <w:sz w:val="22"/>
          <w:szCs w:val="22"/>
        </w:rPr>
        <w:t xml:space="preserve"> precio</w:t>
      </w:r>
      <w:r w:rsidR="002D5046" w:rsidRPr="00802E12">
        <w:rPr>
          <w:rFonts w:ascii="Arial" w:hAnsi="Arial" w:cs="Arial"/>
          <w:b/>
          <w:bCs/>
          <w:sz w:val="22"/>
          <w:szCs w:val="22"/>
        </w:rPr>
        <w:t xml:space="preserve"> promedio </w:t>
      </w:r>
      <w:r w:rsidR="00524103" w:rsidRPr="00802E12">
        <w:rPr>
          <w:rFonts w:ascii="Arial" w:hAnsi="Arial" w:cs="Arial"/>
          <w:b/>
          <w:bCs/>
          <w:sz w:val="22"/>
          <w:szCs w:val="22"/>
        </w:rPr>
        <w:t xml:space="preserve">de </w:t>
      </w:r>
      <w:r w:rsidR="00A24183" w:rsidRPr="00802E12">
        <w:rPr>
          <w:rFonts w:ascii="Arial" w:hAnsi="Arial" w:cs="Arial"/>
          <w:b/>
          <w:bCs/>
          <w:sz w:val="22"/>
          <w:szCs w:val="22"/>
        </w:rPr>
        <w:t xml:space="preserve">los </w:t>
      </w:r>
      <w:r w:rsidR="00AA43A9" w:rsidRPr="00802E12">
        <w:rPr>
          <w:rFonts w:ascii="Arial" w:hAnsi="Arial" w:cs="Arial"/>
          <w:b/>
          <w:bCs/>
          <w:sz w:val="22"/>
          <w:szCs w:val="22"/>
        </w:rPr>
        <w:t xml:space="preserve">cortes </w:t>
      </w:r>
      <w:r w:rsidR="00524103" w:rsidRPr="00802E12">
        <w:rPr>
          <w:rFonts w:ascii="Arial" w:hAnsi="Arial" w:cs="Arial"/>
          <w:b/>
          <w:bCs/>
          <w:sz w:val="22"/>
          <w:szCs w:val="22"/>
        </w:rPr>
        <w:t>de carne vacuna</w:t>
      </w:r>
      <w:r w:rsidR="00EB0282" w:rsidRPr="00802E12">
        <w:rPr>
          <w:rFonts w:ascii="Arial" w:hAnsi="Arial" w:cs="Arial"/>
          <w:b/>
          <w:bCs/>
          <w:sz w:val="22"/>
          <w:szCs w:val="22"/>
        </w:rPr>
        <w:t xml:space="preserve"> </w:t>
      </w:r>
      <w:r w:rsidRPr="00802E12">
        <w:rPr>
          <w:rFonts w:ascii="Arial" w:hAnsi="Arial" w:cs="Arial"/>
          <w:b/>
          <w:bCs/>
          <w:sz w:val="22"/>
          <w:szCs w:val="22"/>
        </w:rPr>
        <w:t>registró un alza de</w:t>
      </w:r>
      <w:r w:rsidR="00C11281" w:rsidRPr="00802E12">
        <w:rPr>
          <w:rFonts w:ascii="Arial" w:hAnsi="Arial" w:cs="Arial"/>
          <w:b/>
          <w:bCs/>
          <w:sz w:val="22"/>
          <w:szCs w:val="22"/>
        </w:rPr>
        <w:t xml:space="preserve"> sólo</w:t>
      </w:r>
      <w:r w:rsidR="00DF1F42" w:rsidRPr="00802E12">
        <w:rPr>
          <w:rFonts w:ascii="Arial" w:hAnsi="Arial" w:cs="Arial"/>
          <w:b/>
          <w:bCs/>
          <w:sz w:val="22"/>
          <w:szCs w:val="22"/>
        </w:rPr>
        <w:t xml:space="preserve"> </w:t>
      </w:r>
      <w:r w:rsidR="00667CD8" w:rsidRPr="00802E12">
        <w:rPr>
          <w:rFonts w:ascii="Arial" w:hAnsi="Arial" w:cs="Arial"/>
          <w:b/>
          <w:bCs/>
          <w:sz w:val="22"/>
          <w:szCs w:val="22"/>
        </w:rPr>
        <w:t>0</w:t>
      </w:r>
      <w:r w:rsidR="007C518A" w:rsidRPr="00802E12">
        <w:rPr>
          <w:rFonts w:ascii="Arial" w:hAnsi="Arial" w:cs="Arial"/>
          <w:b/>
          <w:bCs/>
          <w:sz w:val="22"/>
          <w:szCs w:val="22"/>
        </w:rPr>
        <w:t>,</w:t>
      </w:r>
      <w:r w:rsidR="00C11281" w:rsidRPr="00802E12">
        <w:rPr>
          <w:rFonts w:ascii="Arial" w:hAnsi="Arial" w:cs="Arial"/>
          <w:b/>
          <w:bCs/>
          <w:sz w:val="22"/>
          <w:szCs w:val="22"/>
        </w:rPr>
        <w:t>5</w:t>
      </w:r>
      <w:r w:rsidR="00E272BE" w:rsidRPr="00802E12">
        <w:rPr>
          <w:rFonts w:ascii="Arial" w:hAnsi="Arial" w:cs="Arial"/>
          <w:b/>
          <w:bCs/>
          <w:sz w:val="22"/>
          <w:szCs w:val="22"/>
        </w:rPr>
        <w:t>%</w:t>
      </w:r>
      <w:r w:rsidR="006B160C" w:rsidRPr="00802E12">
        <w:rPr>
          <w:rFonts w:ascii="Arial" w:hAnsi="Arial" w:cs="Arial"/>
          <w:b/>
          <w:bCs/>
          <w:sz w:val="22"/>
          <w:szCs w:val="22"/>
        </w:rPr>
        <w:t xml:space="preserve"> </w:t>
      </w:r>
      <w:r w:rsidR="0024098C" w:rsidRPr="00802E12">
        <w:rPr>
          <w:rFonts w:ascii="Arial" w:hAnsi="Arial" w:cs="Arial"/>
          <w:b/>
          <w:bCs/>
          <w:sz w:val="22"/>
          <w:szCs w:val="22"/>
        </w:rPr>
        <w:t>entre las mediciones de junio y julio del corriente año</w:t>
      </w:r>
      <w:r w:rsidR="00C11281" w:rsidRPr="00802E12">
        <w:rPr>
          <w:rFonts w:ascii="Arial" w:hAnsi="Arial" w:cs="Arial"/>
          <w:b/>
          <w:bCs/>
          <w:sz w:val="22"/>
          <w:szCs w:val="22"/>
        </w:rPr>
        <w:t>, acumulando una retracción de</w:t>
      </w:r>
      <w:r w:rsidR="00882D99" w:rsidRPr="00802E12">
        <w:rPr>
          <w:rFonts w:ascii="Arial" w:hAnsi="Arial" w:cs="Arial"/>
          <w:b/>
          <w:bCs/>
          <w:sz w:val="22"/>
          <w:szCs w:val="22"/>
        </w:rPr>
        <w:t xml:space="preserve"> </w:t>
      </w:r>
      <w:r w:rsidR="0024098C" w:rsidRPr="00802E12">
        <w:rPr>
          <w:rFonts w:ascii="Arial" w:hAnsi="Arial" w:cs="Arial"/>
          <w:b/>
          <w:bCs/>
          <w:sz w:val="22"/>
          <w:szCs w:val="22"/>
        </w:rPr>
        <w:t xml:space="preserve">1,4% </w:t>
      </w:r>
      <w:r w:rsidR="000C0945" w:rsidRPr="00802E12">
        <w:rPr>
          <w:rFonts w:ascii="Arial" w:hAnsi="Arial" w:cs="Arial"/>
          <w:b/>
          <w:bCs/>
          <w:sz w:val="22"/>
          <w:szCs w:val="22"/>
        </w:rPr>
        <w:t>entre puntas de los últimos tres meses</w:t>
      </w:r>
      <w:r w:rsidR="00C200E8" w:rsidRPr="00802E12">
        <w:rPr>
          <w:rFonts w:ascii="Arial" w:hAnsi="Arial" w:cs="Arial"/>
          <w:b/>
          <w:bCs/>
          <w:sz w:val="22"/>
          <w:szCs w:val="22"/>
        </w:rPr>
        <w:t xml:space="preserve">. </w:t>
      </w:r>
      <w:r w:rsidR="000C0945" w:rsidRPr="00802E12">
        <w:rPr>
          <w:rFonts w:ascii="Arial" w:hAnsi="Arial" w:cs="Arial"/>
          <w:b/>
          <w:bCs/>
          <w:sz w:val="22"/>
          <w:szCs w:val="22"/>
        </w:rPr>
        <w:t>No obstante ello, e</w:t>
      </w:r>
      <w:r w:rsidR="00C200E8" w:rsidRPr="00802E12">
        <w:rPr>
          <w:rFonts w:ascii="Arial" w:hAnsi="Arial" w:cs="Arial"/>
          <w:b/>
          <w:bCs/>
          <w:sz w:val="22"/>
          <w:szCs w:val="22"/>
        </w:rPr>
        <w:t>n lo que va de la cuarentena</w:t>
      </w:r>
      <w:r w:rsidR="000C0945" w:rsidRPr="00802E12">
        <w:rPr>
          <w:rFonts w:ascii="Arial" w:hAnsi="Arial" w:cs="Arial"/>
          <w:b/>
          <w:bCs/>
          <w:sz w:val="22"/>
          <w:szCs w:val="22"/>
        </w:rPr>
        <w:t xml:space="preserve"> </w:t>
      </w:r>
      <w:r w:rsidR="00C200E8" w:rsidRPr="00802E12">
        <w:rPr>
          <w:rFonts w:ascii="Arial" w:hAnsi="Arial" w:cs="Arial"/>
          <w:b/>
          <w:bCs/>
          <w:sz w:val="22"/>
          <w:szCs w:val="22"/>
        </w:rPr>
        <w:t xml:space="preserve">el precio promedio de la carne vacuna registró un alza de </w:t>
      </w:r>
      <w:r w:rsidR="000C0945" w:rsidRPr="00802E12">
        <w:rPr>
          <w:rFonts w:ascii="Arial" w:hAnsi="Arial" w:cs="Arial"/>
          <w:b/>
          <w:bCs/>
          <w:sz w:val="22"/>
          <w:szCs w:val="22"/>
        </w:rPr>
        <w:t>16,9%</w:t>
      </w:r>
      <w:r w:rsidR="00882D99" w:rsidRPr="00802E12">
        <w:rPr>
          <w:rFonts w:ascii="Arial" w:hAnsi="Arial" w:cs="Arial"/>
          <w:b/>
          <w:bCs/>
          <w:sz w:val="22"/>
          <w:szCs w:val="22"/>
        </w:rPr>
        <w:t xml:space="preserve">. </w:t>
      </w:r>
      <w:r w:rsidR="001D7BA3" w:rsidRPr="00802E12">
        <w:rPr>
          <w:rFonts w:ascii="Arial" w:hAnsi="Arial" w:cs="Arial"/>
          <w:sz w:val="22"/>
          <w:szCs w:val="22"/>
        </w:rPr>
        <w:t xml:space="preserve">Por su parte, </w:t>
      </w:r>
      <w:r w:rsidR="000C0945" w:rsidRPr="00802E12">
        <w:rPr>
          <w:rFonts w:ascii="Arial" w:hAnsi="Arial" w:cs="Arial"/>
          <w:sz w:val="22"/>
          <w:szCs w:val="22"/>
        </w:rPr>
        <w:t>e</w:t>
      </w:r>
      <w:r w:rsidR="0015752A" w:rsidRPr="00802E12">
        <w:rPr>
          <w:rFonts w:ascii="Arial" w:hAnsi="Arial" w:cs="Arial"/>
          <w:sz w:val="22"/>
          <w:szCs w:val="22"/>
        </w:rPr>
        <w:t>l</w:t>
      </w:r>
      <w:r w:rsidR="00882D99" w:rsidRPr="00802E12">
        <w:rPr>
          <w:rFonts w:ascii="Arial" w:hAnsi="Arial" w:cs="Arial"/>
          <w:sz w:val="22"/>
          <w:szCs w:val="22"/>
        </w:rPr>
        <w:t xml:space="preserve"> </w:t>
      </w:r>
      <w:r w:rsidR="0015752A" w:rsidRPr="00802E12">
        <w:rPr>
          <w:rFonts w:ascii="Arial" w:hAnsi="Arial" w:cs="Arial"/>
          <w:sz w:val="22"/>
          <w:szCs w:val="22"/>
        </w:rPr>
        <w:t>pollo</w:t>
      </w:r>
      <w:r w:rsidR="00882D99" w:rsidRPr="00802E12">
        <w:rPr>
          <w:rFonts w:ascii="Arial" w:hAnsi="Arial" w:cs="Arial"/>
          <w:sz w:val="22"/>
          <w:szCs w:val="22"/>
        </w:rPr>
        <w:t xml:space="preserve"> </w:t>
      </w:r>
      <w:r w:rsidR="00C04882" w:rsidRPr="00802E12">
        <w:rPr>
          <w:rFonts w:ascii="Arial" w:hAnsi="Arial" w:cs="Arial"/>
          <w:sz w:val="22"/>
          <w:szCs w:val="22"/>
        </w:rPr>
        <w:t>mostró un alza de 2,2%</w:t>
      </w:r>
      <w:r w:rsidR="001D7BA3" w:rsidRPr="00802E12">
        <w:rPr>
          <w:rFonts w:ascii="Arial" w:hAnsi="Arial" w:cs="Arial"/>
          <w:sz w:val="22"/>
          <w:szCs w:val="22"/>
        </w:rPr>
        <w:t xml:space="preserve"> en el último mes</w:t>
      </w:r>
      <w:r w:rsidR="00C04882" w:rsidRPr="00802E12">
        <w:rPr>
          <w:rFonts w:ascii="Arial" w:hAnsi="Arial" w:cs="Arial"/>
          <w:sz w:val="22"/>
          <w:szCs w:val="22"/>
        </w:rPr>
        <w:t xml:space="preserve">, </w:t>
      </w:r>
      <w:r w:rsidR="001D7BA3" w:rsidRPr="00802E12">
        <w:rPr>
          <w:rFonts w:ascii="Arial" w:hAnsi="Arial" w:cs="Arial"/>
          <w:sz w:val="22"/>
          <w:szCs w:val="22"/>
        </w:rPr>
        <w:t>a pesar de lo cual todavía acumuló una retracción de 7,6% en relación a mayo</w:t>
      </w:r>
      <w:r w:rsidR="00882D99" w:rsidRPr="00802E12">
        <w:rPr>
          <w:rFonts w:ascii="Arial" w:hAnsi="Arial" w:cs="Arial"/>
          <w:sz w:val="22"/>
          <w:szCs w:val="22"/>
        </w:rPr>
        <w:t>.</w:t>
      </w:r>
      <w:r w:rsidR="001D7BA3" w:rsidRPr="00802E12">
        <w:rPr>
          <w:rFonts w:ascii="Arial" w:hAnsi="Arial" w:cs="Arial"/>
          <w:sz w:val="22"/>
          <w:szCs w:val="22"/>
        </w:rPr>
        <w:t xml:space="preserve"> Cuando se compara con febrero de 2020, la suba en cuarentena del precio del pollo fue de 11,8%. Y </w:t>
      </w:r>
      <w:r w:rsidR="00345BD2" w:rsidRPr="00802E12">
        <w:rPr>
          <w:rFonts w:ascii="Arial" w:hAnsi="Arial" w:cs="Arial"/>
          <w:sz w:val="22"/>
          <w:szCs w:val="22"/>
        </w:rPr>
        <w:t>en</w:t>
      </w:r>
      <w:r w:rsidR="002D542B" w:rsidRPr="00802E12">
        <w:rPr>
          <w:rFonts w:ascii="Arial" w:hAnsi="Arial" w:cs="Arial"/>
          <w:sz w:val="22"/>
          <w:szCs w:val="22"/>
        </w:rPr>
        <w:t xml:space="preserve"> </w:t>
      </w:r>
      <w:r w:rsidR="007C518A" w:rsidRPr="00802E12">
        <w:rPr>
          <w:rFonts w:ascii="Arial" w:hAnsi="Arial" w:cs="Arial"/>
          <w:sz w:val="22"/>
          <w:szCs w:val="22"/>
        </w:rPr>
        <w:t>el caso de l</w:t>
      </w:r>
      <w:r w:rsidR="001B35A4" w:rsidRPr="00802E12">
        <w:rPr>
          <w:rFonts w:ascii="Arial" w:hAnsi="Arial" w:cs="Arial"/>
          <w:sz w:val="22"/>
          <w:szCs w:val="22"/>
        </w:rPr>
        <w:t>os cortes porcinos</w:t>
      </w:r>
      <w:r w:rsidR="00882D99" w:rsidRPr="00802E12">
        <w:rPr>
          <w:rFonts w:ascii="Arial" w:hAnsi="Arial" w:cs="Arial"/>
          <w:sz w:val="22"/>
          <w:szCs w:val="22"/>
        </w:rPr>
        <w:t>,</w:t>
      </w:r>
      <w:r w:rsidR="001B35A4" w:rsidRPr="00802E12">
        <w:rPr>
          <w:rFonts w:ascii="Arial" w:hAnsi="Arial" w:cs="Arial"/>
          <w:sz w:val="22"/>
          <w:szCs w:val="22"/>
        </w:rPr>
        <w:t xml:space="preserve"> </w:t>
      </w:r>
      <w:r w:rsidR="00345BD2" w:rsidRPr="00802E12">
        <w:rPr>
          <w:rFonts w:ascii="Arial" w:hAnsi="Arial" w:cs="Arial"/>
          <w:sz w:val="22"/>
          <w:szCs w:val="22"/>
        </w:rPr>
        <w:t xml:space="preserve">el precio promedio </w:t>
      </w:r>
      <w:r w:rsidR="001D7BA3" w:rsidRPr="00802E12">
        <w:rPr>
          <w:rFonts w:ascii="Arial" w:hAnsi="Arial" w:cs="Arial"/>
          <w:sz w:val="22"/>
          <w:szCs w:val="22"/>
        </w:rPr>
        <w:t>aumentó 0</w:t>
      </w:r>
      <w:r w:rsidR="00933739" w:rsidRPr="00802E12">
        <w:rPr>
          <w:rFonts w:ascii="Arial" w:hAnsi="Arial" w:cs="Arial"/>
          <w:sz w:val="22"/>
          <w:szCs w:val="22"/>
        </w:rPr>
        <w:t>,</w:t>
      </w:r>
      <w:r w:rsidR="00583CFF" w:rsidRPr="00802E12">
        <w:rPr>
          <w:rFonts w:ascii="Arial" w:hAnsi="Arial" w:cs="Arial"/>
          <w:sz w:val="22"/>
          <w:szCs w:val="22"/>
        </w:rPr>
        <w:t>7</w:t>
      </w:r>
      <w:r w:rsidR="00EB7AEF" w:rsidRPr="00802E12">
        <w:rPr>
          <w:rFonts w:ascii="Arial" w:hAnsi="Arial" w:cs="Arial"/>
          <w:sz w:val="22"/>
          <w:szCs w:val="22"/>
        </w:rPr>
        <w:t>%</w:t>
      </w:r>
      <w:r w:rsidR="00583CFF" w:rsidRPr="00802E12">
        <w:rPr>
          <w:rFonts w:ascii="Arial" w:hAnsi="Arial" w:cs="Arial"/>
          <w:sz w:val="22"/>
          <w:szCs w:val="22"/>
        </w:rPr>
        <w:t xml:space="preserve"> </w:t>
      </w:r>
      <w:r w:rsidR="001D7BA3" w:rsidRPr="00802E12">
        <w:rPr>
          <w:rFonts w:ascii="Arial" w:hAnsi="Arial" w:cs="Arial"/>
          <w:sz w:val="22"/>
          <w:szCs w:val="22"/>
        </w:rPr>
        <w:t>en relación a junio, acumuló una baja de 1,2% en los últimos tres meses y registró un alza de apenas 1,6% en lo que va de la cuarentena</w:t>
      </w:r>
      <w:r w:rsidR="001B35A4" w:rsidRPr="00802E12">
        <w:rPr>
          <w:rFonts w:ascii="Arial" w:hAnsi="Arial" w:cs="Arial"/>
          <w:sz w:val="22"/>
          <w:szCs w:val="22"/>
        </w:rPr>
        <w:t xml:space="preserve">. </w:t>
      </w:r>
      <w:r w:rsidR="001D7BA3" w:rsidRPr="00802E12">
        <w:rPr>
          <w:rFonts w:ascii="Arial" w:hAnsi="Arial" w:cs="Arial"/>
          <w:b/>
          <w:bCs/>
          <w:sz w:val="22"/>
          <w:szCs w:val="22"/>
        </w:rPr>
        <w:t xml:space="preserve">En función de lo expuesto, </w:t>
      </w:r>
      <w:r w:rsidR="00823CE7" w:rsidRPr="00802E12">
        <w:rPr>
          <w:rFonts w:ascii="Arial" w:hAnsi="Arial" w:cs="Arial"/>
          <w:b/>
          <w:bCs/>
          <w:sz w:val="22"/>
          <w:szCs w:val="22"/>
        </w:rPr>
        <w:t>en julio</w:t>
      </w:r>
      <w:r w:rsidR="00495DC9" w:rsidRPr="00802E12">
        <w:rPr>
          <w:rFonts w:ascii="Arial" w:hAnsi="Arial" w:cs="Arial"/>
          <w:b/>
          <w:bCs/>
          <w:sz w:val="22"/>
          <w:szCs w:val="22"/>
        </w:rPr>
        <w:t xml:space="preserve"> </w:t>
      </w:r>
      <w:r w:rsidR="00C74EB2" w:rsidRPr="00802E12">
        <w:rPr>
          <w:rFonts w:ascii="Arial" w:hAnsi="Arial" w:cs="Arial"/>
          <w:b/>
          <w:bCs/>
          <w:sz w:val="22"/>
          <w:szCs w:val="22"/>
        </w:rPr>
        <w:t>el</w:t>
      </w:r>
      <w:r w:rsidR="00035FDF" w:rsidRPr="00802E12">
        <w:rPr>
          <w:rFonts w:ascii="Arial" w:hAnsi="Arial" w:cs="Arial"/>
          <w:b/>
          <w:bCs/>
          <w:sz w:val="22"/>
          <w:szCs w:val="22"/>
        </w:rPr>
        <w:t xml:space="preserve"> precio promedio de l</w:t>
      </w:r>
      <w:r w:rsidR="00C74EB2" w:rsidRPr="00802E12">
        <w:rPr>
          <w:rFonts w:ascii="Arial" w:hAnsi="Arial" w:cs="Arial"/>
          <w:b/>
          <w:bCs/>
          <w:sz w:val="22"/>
          <w:szCs w:val="22"/>
        </w:rPr>
        <w:t xml:space="preserve">os cortes vacunos </w:t>
      </w:r>
      <w:r w:rsidR="00823CE7" w:rsidRPr="00802E12">
        <w:rPr>
          <w:rFonts w:ascii="Arial" w:hAnsi="Arial" w:cs="Arial"/>
          <w:b/>
          <w:bCs/>
          <w:sz w:val="22"/>
          <w:szCs w:val="22"/>
        </w:rPr>
        <w:t>cay</w:t>
      </w:r>
      <w:r w:rsidR="00250190" w:rsidRPr="00802E12">
        <w:rPr>
          <w:rFonts w:ascii="Arial" w:hAnsi="Arial" w:cs="Arial"/>
          <w:b/>
          <w:bCs/>
          <w:sz w:val="22"/>
          <w:szCs w:val="22"/>
        </w:rPr>
        <w:t xml:space="preserve">ó </w:t>
      </w:r>
      <w:r w:rsidR="00823CE7" w:rsidRPr="00802E12">
        <w:rPr>
          <w:rFonts w:ascii="Arial" w:hAnsi="Arial" w:cs="Arial"/>
          <w:b/>
          <w:bCs/>
          <w:sz w:val="22"/>
          <w:szCs w:val="22"/>
        </w:rPr>
        <w:t>1</w:t>
      </w:r>
      <w:r w:rsidR="008A5887" w:rsidRPr="00802E12">
        <w:rPr>
          <w:rFonts w:ascii="Arial" w:hAnsi="Arial" w:cs="Arial"/>
          <w:b/>
          <w:bCs/>
          <w:sz w:val="22"/>
          <w:szCs w:val="22"/>
        </w:rPr>
        <w:t>,</w:t>
      </w:r>
      <w:r w:rsidR="00823CE7" w:rsidRPr="00802E12">
        <w:rPr>
          <w:rFonts w:ascii="Arial" w:hAnsi="Arial" w:cs="Arial"/>
          <w:b/>
          <w:bCs/>
          <w:sz w:val="22"/>
          <w:szCs w:val="22"/>
        </w:rPr>
        <w:t>6</w:t>
      </w:r>
      <w:r w:rsidR="008A5887" w:rsidRPr="00802E12">
        <w:rPr>
          <w:rFonts w:ascii="Arial" w:hAnsi="Arial" w:cs="Arial"/>
          <w:b/>
          <w:bCs/>
          <w:sz w:val="22"/>
          <w:szCs w:val="22"/>
        </w:rPr>
        <w:t xml:space="preserve">% </w:t>
      </w:r>
      <w:r w:rsidR="007B257D" w:rsidRPr="00802E12">
        <w:rPr>
          <w:rFonts w:ascii="Arial" w:hAnsi="Arial" w:cs="Arial"/>
          <w:b/>
          <w:bCs/>
          <w:sz w:val="22"/>
          <w:szCs w:val="22"/>
        </w:rPr>
        <w:t>frente</w:t>
      </w:r>
      <w:r w:rsidR="008A5887" w:rsidRPr="00802E12">
        <w:rPr>
          <w:rFonts w:ascii="Arial" w:hAnsi="Arial" w:cs="Arial"/>
          <w:b/>
          <w:bCs/>
          <w:sz w:val="22"/>
          <w:szCs w:val="22"/>
        </w:rPr>
        <w:t xml:space="preserve"> </w:t>
      </w:r>
      <w:r w:rsidR="00F319E0" w:rsidRPr="00802E12">
        <w:rPr>
          <w:rFonts w:ascii="Arial" w:hAnsi="Arial" w:cs="Arial"/>
          <w:b/>
          <w:bCs/>
          <w:sz w:val="22"/>
          <w:szCs w:val="22"/>
        </w:rPr>
        <w:t>al</w:t>
      </w:r>
      <w:r w:rsidR="00241304" w:rsidRPr="00802E12">
        <w:rPr>
          <w:rFonts w:ascii="Arial" w:hAnsi="Arial" w:cs="Arial"/>
          <w:b/>
          <w:bCs/>
          <w:sz w:val="22"/>
          <w:szCs w:val="22"/>
        </w:rPr>
        <w:t xml:space="preserve"> pollo y </w:t>
      </w:r>
      <w:r w:rsidR="005336D1" w:rsidRPr="00802E12">
        <w:rPr>
          <w:rFonts w:ascii="Arial" w:hAnsi="Arial" w:cs="Arial"/>
          <w:b/>
          <w:bCs/>
          <w:sz w:val="22"/>
          <w:szCs w:val="22"/>
        </w:rPr>
        <w:t>0,</w:t>
      </w:r>
      <w:r w:rsidR="00823CE7" w:rsidRPr="00802E12">
        <w:rPr>
          <w:rFonts w:ascii="Arial" w:hAnsi="Arial" w:cs="Arial"/>
          <w:b/>
          <w:bCs/>
          <w:sz w:val="22"/>
          <w:szCs w:val="22"/>
        </w:rPr>
        <w:t>2</w:t>
      </w:r>
      <w:r w:rsidR="005336D1" w:rsidRPr="00802E12">
        <w:rPr>
          <w:rFonts w:ascii="Arial" w:hAnsi="Arial" w:cs="Arial"/>
          <w:b/>
          <w:bCs/>
          <w:sz w:val="22"/>
          <w:szCs w:val="22"/>
        </w:rPr>
        <w:t xml:space="preserve">% </w:t>
      </w:r>
      <w:r w:rsidR="00241304" w:rsidRPr="00802E12">
        <w:rPr>
          <w:rFonts w:ascii="Arial" w:hAnsi="Arial" w:cs="Arial"/>
          <w:b/>
          <w:bCs/>
          <w:sz w:val="22"/>
          <w:szCs w:val="22"/>
        </w:rPr>
        <w:t>frente al</w:t>
      </w:r>
      <w:r w:rsidR="008A5887" w:rsidRPr="00802E12">
        <w:rPr>
          <w:rFonts w:ascii="Arial" w:hAnsi="Arial" w:cs="Arial"/>
          <w:b/>
          <w:bCs/>
          <w:sz w:val="22"/>
          <w:szCs w:val="22"/>
        </w:rPr>
        <w:t xml:space="preserve"> </w:t>
      </w:r>
      <w:r w:rsidR="00035FDF" w:rsidRPr="00802E12">
        <w:rPr>
          <w:rFonts w:ascii="Arial" w:hAnsi="Arial" w:cs="Arial"/>
          <w:b/>
          <w:bCs/>
          <w:sz w:val="22"/>
          <w:szCs w:val="22"/>
        </w:rPr>
        <w:t xml:space="preserve">promedio de los </w:t>
      </w:r>
      <w:r w:rsidR="00ED431D" w:rsidRPr="00802E12">
        <w:rPr>
          <w:rFonts w:ascii="Arial" w:hAnsi="Arial" w:cs="Arial"/>
          <w:b/>
          <w:bCs/>
          <w:sz w:val="22"/>
          <w:szCs w:val="22"/>
        </w:rPr>
        <w:t xml:space="preserve">precios de los </w:t>
      </w:r>
      <w:r w:rsidR="00035FDF" w:rsidRPr="00802E12">
        <w:rPr>
          <w:rFonts w:ascii="Arial" w:hAnsi="Arial" w:cs="Arial"/>
          <w:b/>
          <w:bCs/>
          <w:sz w:val="22"/>
          <w:szCs w:val="22"/>
        </w:rPr>
        <w:t>cortes porcinos.</w:t>
      </w:r>
      <w:r w:rsidR="00823CE7" w:rsidRPr="00802E12">
        <w:rPr>
          <w:rFonts w:ascii="Arial" w:hAnsi="Arial" w:cs="Arial"/>
          <w:b/>
          <w:bCs/>
          <w:sz w:val="22"/>
          <w:szCs w:val="22"/>
        </w:rPr>
        <w:t xml:space="preserve"> Pero, en lo que va de la cuarentena fue </w:t>
      </w:r>
      <w:r w:rsidR="00674005" w:rsidRPr="00802E12">
        <w:rPr>
          <w:rFonts w:ascii="Arial" w:hAnsi="Arial" w:cs="Arial"/>
          <w:b/>
          <w:bCs/>
          <w:sz w:val="22"/>
          <w:szCs w:val="22"/>
        </w:rPr>
        <w:t xml:space="preserve">la carne vacuna mostró la mayor suba promedio, </w:t>
      </w:r>
      <w:r w:rsidR="00674005" w:rsidRPr="00802E12">
        <w:rPr>
          <w:rFonts w:ascii="Arial" w:hAnsi="Arial" w:cs="Arial"/>
          <w:b/>
          <w:bCs/>
          <w:sz w:val="22"/>
          <w:szCs w:val="22"/>
        </w:rPr>
        <w:lastRenderedPageBreak/>
        <w:t>encareciéndose 4,5% con relación al pollo y 15,0% con respecto al promedio de los cortes porcinos.</w:t>
      </w:r>
    </w:p>
    <w:p w14:paraId="05531241" w14:textId="77777777" w:rsidR="00ED1D80" w:rsidRPr="00802E12" w:rsidRDefault="00ED1D80" w:rsidP="001B4BA4">
      <w:pPr>
        <w:spacing w:line="360" w:lineRule="auto"/>
        <w:ind w:firstLine="709"/>
        <w:jc w:val="both"/>
        <w:rPr>
          <w:rFonts w:ascii="Arial" w:hAnsi="Arial" w:cs="Arial"/>
          <w:sz w:val="22"/>
          <w:szCs w:val="22"/>
        </w:rPr>
      </w:pPr>
    </w:p>
    <w:p w14:paraId="4FB7A96B" w14:textId="3B4BACAB" w:rsidR="00D54886" w:rsidRPr="00802E12" w:rsidRDefault="005336D1" w:rsidP="00942D06">
      <w:pPr>
        <w:spacing w:line="360" w:lineRule="auto"/>
        <w:ind w:firstLine="709"/>
        <w:jc w:val="both"/>
        <w:rPr>
          <w:rFonts w:ascii="Arial" w:hAnsi="Arial" w:cs="Arial"/>
          <w:bCs/>
          <w:sz w:val="22"/>
          <w:szCs w:val="22"/>
        </w:rPr>
      </w:pPr>
      <w:r w:rsidRPr="00802E12">
        <w:rPr>
          <w:rFonts w:ascii="Arial" w:hAnsi="Arial" w:cs="Arial"/>
          <w:sz w:val="22"/>
          <w:szCs w:val="22"/>
        </w:rPr>
        <w:t>En</w:t>
      </w:r>
      <w:r w:rsidR="00674005" w:rsidRPr="00802E12">
        <w:rPr>
          <w:rFonts w:ascii="Arial" w:hAnsi="Arial" w:cs="Arial"/>
          <w:sz w:val="22"/>
          <w:szCs w:val="22"/>
        </w:rPr>
        <w:t xml:space="preserve"> la comparación interanual, </w:t>
      </w:r>
      <w:r w:rsidR="00C27785" w:rsidRPr="00802E12">
        <w:rPr>
          <w:rFonts w:ascii="Arial" w:hAnsi="Arial" w:cs="Arial"/>
          <w:sz w:val="22"/>
          <w:szCs w:val="22"/>
        </w:rPr>
        <w:t xml:space="preserve">el precio promedio de </w:t>
      </w:r>
      <w:r w:rsidR="00ED1D80" w:rsidRPr="00802E12">
        <w:rPr>
          <w:rFonts w:ascii="Arial" w:hAnsi="Arial" w:cs="Arial"/>
          <w:sz w:val="22"/>
          <w:szCs w:val="22"/>
        </w:rPr>
        <w:t>los cortes vacunos</w:t>
      </w:r>
      <w:r w:rsidR="00C74EB2" w:rsidRPr="00802E12">
        <w:rPr>
          <w:rFonts w:ascii="Arial" w:hAnsi="Arial" w:cs="Arial"/>
          <w:sz w:val="22"/>
          <w:szCs w:val="22"/>
        </w:rPr>
        <w:t xml:space="preserve"> </w:t>
      </w:r>
      <w:r w:rsidR="00C27785" w:rsidRPr="00802E12">
        <w:rPr>
          <w:rFonts w:ascii="Arial" w:hAnsi="Arial" w:cs="Arial"/>
          <w:sz w:val="22"/>
          <w:szCs w:val="22"/>
        </w:rPr>
        <w:t>subió</w:t>
      </w:r>
      <w:r w:rsidR="00D860E4" w:rsidRPr="00802E12">
        <w:rPr>
          <w:rFonts w:ascii="Arial" w:hAnsi="Arial" w:cs="Arial"/>
          <w:sz w:val="22"/>
          <w:szCs w:val="22"/>
        </w:rPr>
        <w:t xml:space="preserve"> 5</w:t>
      </w:r>
      <w:r w:rsidR="00ED57F0" w:rsidRPr="00802E12">
        <w:rPr>
          <w:rFonts w:ascii="Arial" w:hAnsi="Arial" w:cs="Arial"/>
          <w:sz w:val="22"/>
          <w:szCs w:val="22"/>
        </w:rPr>
        <w:t>2</w:t>
      </w:r>
      <w:r w:rsidR="00A3311A" w:rsidRPr="00802E12">
        <w:rPr>
          <w:rFonts w:ascii="Arial" w:hAnsi="Arial" w:cs="Arial"/>
          <w:sz w:val="22"/>
          <w:szCs w:val="22"/>
        </w:rPr>
        <w:t>,</w:t>
      </w:r>
      <w:r w:rsidR="00D17197" w:rsidRPr="00802E12">
        <w:rPr>
          <w:rFonts w:ascii="Arial" w:hAnsi="Arial" w:cs="Arial"/>
          <w:sz w:val="22"/>
          <w:szCs w:val="22"/>
        </w:rPr>
        <w:t>7</w:t>
      </w:r>
      <w:r w:rsidR="00A3311A" w:rsidRPr="00802E12">
        <w:rPr>
          <w:rFonts w:ascii="Arial" w:hAnsi="Arial" w:cs="Arial"/>
          <w:sz w:val="22"/>
          <w:szCs w:val="22"/>
        </w:rPr>
        <w:t>%</w:t>
      </w:r>
      <w:r w:rsidR="00EC6866" w:rsidRPr="00802E12">
        <w:rPr>
          <w:rFonts w:ascii="Arial" w:hAnsi="Arial" w:cs="Arial"/>
          <w:sz w:val="22"/>
          <w:szCs w:val="22"/>
        </w:rPr>
        <w:t xml:space="preserve">, el precio del pollo </w:t>
      </w:r>
      <w:r w:rsidR="00D860E4" w:rsidRPr="00802E12">
        <w:rPr>
          <w:rFonts w:ascii="Arial" w:hAnsi="Arial" w:cs="Arial"/>
          <w:sz w:val="22"/>
          <w:szCs w:val="22"/>
        </w:rPr>
        <w:t>aument</w:t>
      </w:r>
      <w:r w:rsidR="00EC6866" w:rsidRPr="00802E12">
        <w:rPr>
          <w:rFonts w:ascii="Arial" w:hAnsi="Arial" w:cs="Arial"/>
          <w:sz w:val="22"/>
          <w:szCs w:val="22"/>
        </w:rPr>
        <w:t xml:space="preserve">ó </w:t>
      </w:r>
      <w:r w:rsidR="00ED57F0" w:rsidRPr="00802E12">
        <w:rPr>
          <w:rFonts w:ascii="Arial" w:hAnsi="Arial" w:cs="Arial"/>
          <w:sz w:val="22"/>
          <w:szCs w:val="22"/>
        </w:rPr>
        <w:t>42</w:t>
      </w:r>
      <w:r w:rsidR="00EC6866" w:rsidRPr="00802E12">
        <w:rPr>
          <w:rFonts w:ascii="Arial" w:hAnsi="Arial" w:cs="Arial"/>
          <w:sz w:val="22"/>
          <w:szCs w:val="22"/>
        </w:rPr>
        <w:t>,</w:t>
      </w:r>
      <w:r w:rsidR="00ED57F0" w:rsidRPr="00802E12">
        <w:rPr>
          <w:rFonts w:ascii="Arial" w:hAnsi="Arial" w:cs="Arial"/>
          <w:sz w:val="22"/>
          <w:szCs w:val="22"/>
        </w:rPr>
        <w:t>9</w:t>
      </w:r>
      <w:r w:rsidR="00EC6866" w:rsidRPr="00802E12">
        <w:rPr>
          <w:rFonts w:ascii="Arial" w:hAnsi="Arial" w:cs="Arial"/>
          <w:sz w:val="22"/>
          <w:szCs w:val="22"/>
        </w:rPr>
        <w:t xml:space="preserve">% y </w:t>
      </w:r>
      <w:r w:rsidR="00953194" w:rsidRPr="00802E12">
        <w:rPr>
          <w:rFonts w:ascii="Arial" w:hAnsi="Arial" w:cs="Arial"/>
          <w:sz w:val="22"/>
          <w:szCs w:val="22"/>
        </w:rPr>
        <w:t>el promedio de</w:t>
      </w:r>
      <w:r w:rsidR="00253E8E" w:rsidRPr="00802E12">
        <w:rPr>
          <w:rFonts w:ascii="Arial" w:hAnsi="Arial" w:cs="Arial"/>
          <w:sz w:val="22"/>
          <w:szCs w:val="22"/>
        </w:rPr>
        <w:t xml:space="preserve"> los</w:t>
      </w:r>
      <w:r w:rsidR="00E1540A" w:rsidRPr="00802E12">
        <w:rPr>
          <w:rFonts w:ascii="Arial" w:hAnsi="Arial" w:cs="Arial"/>
          <w:sz w:val="22"/>
          <w:szCs w:val="22"/>
        </w:rPr>
        <w:t xml:space="preserve"> </w:t>
      </w:r>
      <w:r w:rsidR="00EC6866" w:rsidRPr="00802E12">
        <w:rPr>
          <w:rFonts w:ascii="Arial" w:hAnsi="Arial" w:cs="Arial"/>
          <w:sz w:val="22"/>
          <w:szCs w:val="22"/>
        </w:rPr>
        <w:t xml:space="preserve">precios de los </w:t>
      </w:r>
      <w:r w:rsidR="00E1540A" w:rsidRPr="00802E12">
        <w:rPr>
          <w:rFonts w:ascii="Arial" w:hAnsi="Arial" w:cs="Arial"/>
          <w:sz w:val="22"/>
          <w:szCs w:val="22"/>
        </w:rPr>
        <w:t>cortes porcinos</w:t>
      </w:r>
      <w:r w:rsidR="00253E8E" w:rsidRPr="00802E12">
        <w:rPr>
          <w:rFonts w:ascii="Arial" w:hAnsi="Arial" w:cs="Arial"/>
          <w:sz w:val="22"/>
          <w:szCs w:val="22"/>
        </w:rPr>
        <w:t xml:space="preserve"> </w:t>
      </w:r>
      <w:r w:rsidR="00D17197" w:rsidRPr="00802E12">
        <w:rPr>
          <w:rFonts w:ascii="Arial" w:hAnsi="Arial" w:cs="Arial"/>
          <w:sz w:val="22"/>
          <w:szCs w:val="22"/>
        </w:rPr>
        <w:t xml:space="preserve">se incrementó </w:t>
      </w:r>
      <w:r w:rsidR="00C27785" w:rsidRPr="00802E12">
        <w:rPr>
          <w:rFonts w:ascii="Arial" w:hAnsi="Arial" w:cs="Arial"/>
          <w:sz w:val="22"/>
          <w:szCs w:val="22"/>
        </w:rPr>
        <w:t>4</w:t>
      </w:r>
      <w:r w:rsidR="00ED57F0" w:rsidRPr="00802E12">
        <w:rPr>
          <w:rFonts w:ascii="Arial" w:hAnsi="Arial" w:cs="Arial"/>
          <w:sz w:val="22"/>
          <w:szCs w:val="22"/>
        </w:rPr>
        <w:t>8</w:t>
      </w:r>
      <w:r w:rsidR="00046495" w:rsidRPr="00802E12">
        <w:rPr>
          <w:rFonts w:ascii="Arial" w:hAnsi="Arial" w:cs="Arial"/>
          <w:sz w:val="22"/>
          <w:szCs w:val="22"/>
        </w:rPr>
        <w:t>,</w:t>
      </w:r>
      <w:r w:rsidR="00ED57F0" w:rsidRPr="00802E12">
        <w:rPr>
          <w:rFonts w:ascii="Arial" w:hAnsi="Arial" w:cs="Arial"/>
          <w:sz w:val="22"/>
          <w:szCs w:val="22"/>
        </w:rPr>
        <w:t>7</w:t>
      </w:r>
      <w:r w:rsidR="00046495" w:rsidRPr="00802E12">
        <w:rPr>
          <w:rFonts w:ascii="Arial" w:hAnsi="Arial" w:cs="Arial"/>
          <w:sz w:val="22"/>
          <w:szCs w:val="22"/>
        </w:rPr>
        <w:t xml:space="preserve">%. </w:t>
      </w:r>
      <w:r w:rsidR="00ED57F0" w:rsidRPr="00802E12">
        <w:rPr>
          <w:rFonts w:ascii="Arial" w:hAnsi="Arial" w:cs="Arial"/>
          <w:sz w:val="22"/>
          <w:szCs w:val="22"/>
        </w:rPr>
        <w:t xml:space="preserve">En consecuencia, </w:t>
      </w:r>
      <w:r w:rsidR="00E73D9D" w:rsidRPr="00802E12">
        <w:rPr>
          <w:rFonts w:ascii="Arial" w:hAnsi="Arial" w:cs="Arial"/>
          <w:sz w:val="22"/>
          <w:szCs w:val="22"/>
        </w:rPr>
        <w:t xml:space="preserve">el precio promedio de los </w:t>
      </w:r>
      <w:r w:rsidR="00046495" w:rsidRPr="00802E12">
        <w:rPr>
          <w:rFonts w:ascii="Arial" w:hAnsi="Arial" w:cs="Arial"/>
          <w:sz w:val="22"/>
          <w:szCs w:val="22"/>
        </w:rPr>
        <w:t xml:space="preserve">cortes vacunos se </w:t>
      </w:r>
      <w:r w:rsidR="00F64C56" w:rsidRPr="00802E12">
        <w:rPr>
          <w:rFonts w:ascii="Arial" w:hAnsi="Arial" w:cs="Arial"/>
          <w:sz w:val="22"/>
          <w:szCs w:val="22"/>
        </w:rPr>
        <w:t>encareció</w:t>
      </w:r>
      <w:r w:rsidR="002D227E" w:rsidRPr="00802E12">
        <w:rPr>
          <w:rFonts w:ascii="Arial" w:hAnsi="Arial" w:cs="Arial"/>
          <w:sz w:val="22"/>
          <w:szCs w:val="22"/>
        </w:rPr>
        <w:t xml:space="preserve"> </w:t>
      </w:r>
      <w:r w:rsidR="007C1F56" w:rsidRPr="00802E12">
        <w:rPr>
          <w:rFonts w:ascii="Arial" w:hAnsi="Arial" w:cs="Arial"/>
          <w:sz w:val="22"/>
          <w:szCs w:val="22"/>
        </w:rPr>
        <w:t>6</w:t>
      </w:r>
      <w:r w:rsidR="00046495" w:rsidRPr="00802E12">
        <w:rPr>
          <w:rFonts w:ascii="Arial" w:hAnsi="Arial" w:cs="Arial"/>
          <w:sz w:val="22"/>
          <w:szCs w:val="22"/>
        </w:rPr>
        <w:t>,</w:t>
      </w:r>
      <w:r w:rsidR="007C1F56" w:rsidRPr="00802E12">
        <w:rPr>
          <w:rFonts w:ascii="Arial" w:hAnsi="Arial" w:cs="Arial"/>
          <w:sz w:val="22"/>
          <w:szCs w:val="22"/>
        </w:rPr>
        <w:t>9</w:t>
      </w:r>
      <w:r w:rsidR="00046495" w:rsidRPr="00802E12">
        <w:rPr>
          <w:rFonts w:ascii="Arial" w:hAnsi="Arial" w:cs="Arial"/>
          <w:sz w:val="22"/>
          <w:szCs w:val="22"/>
        </w:rPr>
        <w:t xml:space="preserve">% </w:t>
      </w:r>
      <w:r w:rsidR="00045FB9" w:rsidRPr="00802E12">
        <w:rPr>
          <w:rFonts w:ascii="Arial" w:hAnsi="Arial" w:cs="Arial"/>
          <w:sz w:val="22"/>
          <w:szCs w:val="22"/>
        </w:rPr>
        <w:t xml:space="preserve">con </w:t>
      </w:r>
      <w:r w:rsidR="00046495" w:rsidRPr="00802E12">
        <w:rPr>
          <w:rFonts w:ascii="Arial" w:hAnsi="Arial" w:cs="Arial"/>
          <w:sz w:val="22"/>
          <w:szCs w:val="22"/>
        </w:rPr>
        <w:t xml:space="preserve">respecto al </w:t>
      </w:r>
      <w:r w:rsidR="00DA19D6" w:rsidRPr="00802E12">
        <w:rPr>
          <w:rFonts w:ascii="Arial" w:hAnsi="Arial" w:cs="Arial"/>
          <w:sz w:val="22"/>
          <w:szCs w:val="22"/>
        </w:rPr>
        <w:t xml:space="preserve">precio </w:t>
      </w:r>
      <w:r w:rsidR="00231F58" w:rsidRPr="00802E12">
        <w:rPr>
          <w:rFonts w:ascii="Arial" w:hAnsi="Arial" w:cs="Arial"/>
          <w:sz w:val="22"/>
          <w:szCs w:val="22"/>
        </w:rPr>
        <w:t xml:space="preserve">del </w:t>
      </w:r>
      <w:r w:rsidR="00046495" w:rsidRPr="00802E12">
        <w:rPr>
          <w:rFonts w:ascii="Arial" w:hAnsi="Arial" w:cs="Arial"/>
          <w:sz w:val="22"/>
          <w:szCs w:val="22"/>
        </w:rPr>
        <w:t>pollo</w:t>
      </w:r>
      <w:r w:rsidR="00D40193" w:rsidRPr="00802E12">
        <w:rPr>
          <w:rFonts w:ascii="Arial" w:hAnsi="Arial" w:cs="Arial"/>
          <w:sz w:val="22"/>
          <w:szCs w:val="22"/>
        </w:rPr>
        <w:t xml:space="preserve"> y</w:t>
      </w:r>
      <w:r w:rsidR="00EA7A43" w:rsidRPr="00802E12">
        <w:rPr>
          <w:rFonts w:ascii="Arial" w:hAnsi="Arial" w:cs="Arial"/>
          <w:sz w:val="22"/>
          <w:szCs w:val="22"/>
        </w:rPr>
        <w:t xml:space="preserve"> </w:t>
      </w:r>
      <w:r w:rsidR="007C1F56" w:rsidRPr="00802E12">
        <w:rPr>
          <w:rFonts w:ascii="Arial" w:hAnsi="Arial" w:cs="Arial"/>
          <w:sz w:val="22"/>
          <w:szCs w:val="22"/>
        </w:rPr>
        <w:t>2</w:t>
      </w:r>
      <w:r w:rsidR="00CE4726" w:rsidRPr="00802E12">
        <w:rPr>
          <w:rFonts w:ascii="Arial" w:hAnsi="Arial" w:cs="Arial"/>
          <w:sz w:val="22"/>
          <w:szCs w:val="22"/>
        </w:rPr>
        <w:t>,</w:t>
      </w:r>
      <w:r w:rsidR="007C1F56" w:rsidRPr="00802E12">
        <w:rPr>
          <w:rFonts w:ascii="Arial" w:hAnsi="Arial" w:cs="Arial"/>
          <w:sz w:val="22"/>
          <w:szCs w:val="22"/>
        </w:rPr>
        <w:t>7</w:t>
      </w:r>
      <w:r w:rsidR="00CE4726" w:rsidRPr="00802E12">
        <w:rPr>
          <w:rFonts w:ascii="Arial" w:hAnsi="Arial" w:cs="Arial"/>
          <w:sz w:val="22"/>
          <w:szCs w:val="22"/>
        </w:rPr>
        <w:t>%</w:t>
      </w:r>
      <w:r w:rsidR="00907C8E" w:rsidRPr="00802E12">
        <w:rPr>
          <w:rFonts w:ascii="Arial" w:hAnsi="Arial" w:cs="Arial"/>
          <w:sz w:val="22"/>
          <w:szCs w:val="22"/>
        </w:rPr>
        <w:t xml:space="preserve"> </w:t>
      </w:r>
      <w:r w:rsidR="00045FB9" w:rsidRPr="00802E12">
        <w:rPr>
          <w:rFonts w:ascii="Arial" w:hAnsi="Arial" w:cs="Arial"/>
          <w:sz w:val="22"/>
          <w:szCs w:val="22"/>
        </w:rPr>
        <w:t xml:space="preserve">con </w:t>
      </w:r>
      <w:r w:rsidR="00CE4726" w:rsidRPr="00802E12">
        <w:rPr>
          <w:rFonts w:ascii="Arial" w:hAnsi="Arial" w:cs="Arial"/>
          <w:sz w:val="22"/>
          <w:szCs w:val="22"/>
        </w:rPr>
        <w:t>respecto a</w:t>
      </w:r>
      <w:r w:rsidR="00907C8E" w:rsidRPr="00802E12">
        <w:rPr>
          <w:rFonts w:ascii="Arial" w:hAnsi="Arial" w:cs="Arial"/>
          <w:sz w:val="22"/>
          <w:szCs w:val="22"/>
        </w:rPr>
        <w:t>l precio</w:t>
      </w:r>
      <w:r w:rsidR="00046495" w:rsidRPr="00802E12">
        <w:rPr>
          <w:rFonts w:ascii="Arial" w:hAnsi="Arial" w:cs="Arial"/>
          <w:sz w:val="22"/>
          <w:szCs w:val="22"/>
        </w:rPr>
        <w:t xml:space="preserve"> promedio de los cortes porcinos</w:t>
      </w:r>
      <w:r w:rsidR="0069760C" w:rsidRPr="00802E12">
        <w:rPr>
          <w:rFonts w:ascii="Arial" w:hAnsi="Arial" w:cs="Arial"/>
          <w:sz w:val="22"/>
          <w:szCs w:val="22"/>
        </w:rPr>
        <w:t xml:space="preserve"> (</w:t>
      </w:r>
      <w:r w:rsidR="007C1F56" w:rsidRPr="00802E12">
        <w:rPr>
          <w:rFonts w:ascii="Arial" w:hAnsi="Arial" w:cs="Arial"/>
          <w:sz w:val="22"/>
          <w:szCs w:val="22"/>
        </w:rPr>
        <w:t>por segundo mes consecutivo se desaceleró el ritmo de la suba relativa)</w:t>
      </w:r>
      <w:r w:rsidR="00046495" w:rsidRPr="00802E12">
        <w:rPr>
          <w:rFonts w:ascii="Arial" w:hAnsi="Arial" w:cs="Arial"/>
          <w:sz w:val="22"/>
          <w:szCs w:val="22"/>
        </w:rPr>
        <w:t>.</w:t>
      </w:r>
      <w:r w:rsidR="005925A2" w:rsidRPr="00802E12">
        <w:rPr>
          <w:rFonts w:ascii="Arial" w:hAnsi="Arial" w:cs="Arial"/>
          <w:sz w:val="22"/>
          <w:szCs w:val="22"/>
        </w:rPr>
        <w:t xml:space="preserve"> </w:t>
      </w:r>
      <w:r w:rsidR="00D563BD" w:rsidRPr="00802E12">
        <w:rPr>
          <w:rFonts w:ascii="Arial" w:hAnsi="Arial" w:cs="Arial"/>
          <w:sz w:val="22"/>
          <w:szCs w:val="22"/>
        </w:rPr>
        <w:t>En</w:t>
      </w:r>
      <w:r w:rsidR="007C1F56" w:rsidRPr="00802E12">
        <w:rPr>
          <w:rFonts w:ascii="Arial" w:hAnsi="Arial" w:cs="Arial"/>
          <w:sz w:val="22"/>
          <w:szCs w:val="22"/>
        </w:rPr>
        <w:t xml:space="preserve">tre ambos julios </w:t>
      </w:r>
      <w:r w:rsidR="003105AE" w:rsidRPr="00802E12">
        <w:rPr>
          <w:rFonts w:ascii="Arial" w:hAnsi="Arial" w:cs="Arial"/>
          <w:sz w:val="22"/>
          <w:szCs w:val="22"/>
        </w:rPr>
        <w:t xml:space="preserve">el </w:t>
      </w:r>
      <w:r w:rsidR="00251A66" w:rsidRPr="00802E12">
        <w:rPr>
          <w:rFonts w:ascii="Arial" w:hAnsi="Arial" w:cs="Arial"/>
          <w:bCs/>
          <w:sz w:val="22"/>
          <w:szCs w:val="22"/>
        </w:rPr>
        <w:t>nivel general del IPC (</w:t>
      </w:r>
      <w:r w:rsidR="00B1541C" w:rsidRPr="00802E12">
        <w:rPr>
          <w:rFonts w:ascii="Arial" w:hAnsi="Arial" w:cs="Arial"/>
          <w:bCs/>
          <w:sz w:val="22"/>
          <w:szCs w:val="22"/>
        </w:rPr>
        <w:t>Índice de Precios al Consumidor</w:t>
      </w:r>
      <w:r w:rsidR="002246D4" w:rsidRPr="00802E12">
        <w:rPr>
          <w:rFonts w:ascii="Arial" w:hAnsi="Arial" w:cs="Arial"/>
          <w:bCs/>
          <w:sz w:val="22"/>
          <w:szCs w:val="22"/>
        </w:rPr>
        <w:t xml:space="preserve"> del</w:t>
      </w:r>
      <w:r w:rsidR="00B1541C" w:rsidRPr="00802E12">
        <w:rPr>
          <w:rFonts w:ascii="Arial" w:hAnsi="Arial" w:cs="Arial"/>
          <w:bCs/>
          <w:sz w:val="22"/>
          <w:szCs w:val="22"/>
        </w:rPr>
        <w:t xml:space="preserve"> </w:t>
      </w:r>
      <w:r w:rsidR="00251A66" w:rsidRPr="00802E12">
        <w:rPr>
          <w:rFonts w:ascii="Arial" w:hAnsi="Arial" w:cs="Arial"/>
          <w:bCs/>
          <w:sz w:val="22"/>
          <w:szCs w:val="22"/>
        </w:rPr>
        <w:t>INDEC)</w:t>
      </w:r>
      <w:r w:rsidR="003105AE" w:rsidRPr="00802E12">
        <w:rPr>
          <w:rFonts w:ascii="Arial" w:hAnsi="Arial" w:cs="Arial"/>
          <w:bCs/>
          <w:sz w:val="22"/>
          <w:szCs w:val="22"/>
        </w:rPr>
        <w:t xml:space="preserve"> </w:t>
      </w:r>
      <w:r w:rsidR="007C1F56" w:rsidRPr="00802E12">
        <w:rPr>
          <w:rFonts w:ascii="Arial" w:hAnsi="Arial" w:cs="Arial"/>
          <w:bCs/>
          <w:sz w:val="22"/>
          <w:szCs w:val="22"/>
        </w:rPr>
        <w:t xml:space="preserve">habría </w:t>
      </w:r>
      <w:r w:rsidR="002246D4" w:rsidRPr="00802E12">
        <w:rPr>
          <w:rFonts w:ascii="Arial" w:hAnsi="Arial" w:cs="Arial"/>
          <w:bCs/>
          <w:sz w:val="22"/>
          <w:szCs w:val="22"/>
        </w:rPr>
        <w:t>registr</w:t>
      </w:r>
      <w:r w:rsidR="007C1F56" w:rsidRPr="00802E12">
        <w:rPr>
          <w:rFonts w:ascii="Arial" w:hAnsi="Arial" w:cs="Arial"/>
          <w:bCs/>
          <w:sz w:val="22"/>
          <w:szCs w:val="22"/>
        </w:rPr>
        <w:t>ado</w:t>
      </w:r>
      <w:r w:rsidR="002246D4" w:rsidRPr="00802E12">
        <w:rPr>
          <w:rFonts w:ascii="Arial" w:hAnsi="Arial" w:cs="Arial"/>
          <w:bCs/>
          <w:sz w:val="22"/>
          <w:szCs w:val="22"/>
        </w:rPr>
        <w:t xml:space="preserve"> una</w:t>
      </w:r>
      <w:r w:rsidR="00D40193" w:rsidRPr="00802E12">
        <w:rPr>
          <w:rFonts w:ascii="Arial" w:hAnsi="Arial" w:cs="Arial"/>
          <w:bCs/>
          <w:sz w:val="22"/>
          <w:szCs w:val="22"/>
        </w:rPr>
        <w:t xml:space="preserve"> sub</w:t>
      </w:r>
      <w:r w:rsidR="002246D4" w:rsidRPr="00802E12">
        <w:rPr>
          <w:rFonts w:ascii="Arial" w:hAnsi="Arial" w:cs="Arial"/>
          <w:bCs/>
          <w:sz w:val="22"/>
          <w:szCs w:val="22"/>
        </w:rPr>
        <w:t xml:space="preserve">a </w:t>
      </w:r>
      <w:r w:rsidR="008D6665" w:rsidRPr="00802E12">
        <w:rPr>
          <w:rFonts w:ascii="Arial" w:hAnsi="Arial" w:cs="Arial"/>
          <w:bCs/>
          <w:sz w:val="22"/>
          <w:szCs w:val="22"/>
        </w:rPr>
        <w:t>de</w:t>
      </w:r>
      <w:r w:rsidR="003105AE" w:rsidRPr="00802E12">
        <w:rPr>
          <w:rFonts w:ascii="Arial" w:hAnsi="Arial" w:cs="Arial"/>
          <w:bCs/>
          <w:sz w:val="22"/>
          <w:szCs w:val="22"/>
        </w:rPr>
        <w:t xml:space="preserve"> 4</w:t>
      </w:r>
      <w:r w:rsidR="00E51145" w:rsidRPr="00802E12">
        <w:rPr>
          <w:rFonts w:ascii="Arial" w:hAnsi="Arial" w:cs="Arial"/>
          <w:bCs/>
          <w:sz w:val="22"/>
          <w:szCs w:val="22"/>
        </w:rPr>
        <w:t>1</w:t>
      </w:r>
      <w:r w:rsidR="00D3747D" w:rsidRPr="00802E12">
        <w:rPr>
          <w:rFonts w:ascii="Arial" w:hAnsi="Arial" w:cs="Arial"/>
          <w:bCs/>
          <w:sz w:val="22"/>
          <w:szCs w:val="22"/>
        </w:rPr>
        <w:t>,</w:t>
      </w:r>
      <w:r w:rsidR="00EE690C" w:rsidRPr="00802E12">
        <w:rPr>
          <w:rFonts w:ascii="Arial" w:hAnsi="Arial" w:cs="Arial"/>
          <w:bCs/>
          <w:sz w:val="22"/>
          <w:szCs w:val="22"/>
        </w:rPr>
        <w:t>8</w:t>
      </w:r>
      <w:r w:rsidR="00D3747D" w:rsidRPr="00802E12">
        <w:rPr>
          <w:rFonts w:ascii="Arial" w:hAnsi="Arial" w:cs="Arial"/>
          <w:bCs/>
          <w:sz w:val="22"/>
          <w:szCs w:val="22"/>
        </w:rPr>
        <w:t>%</w:t>
      </w:r>
      <w:r w:rsidR="007232AC" w:rsidRPr="00802E12">
        <w:rPr>
          <w:rFonts w:ascii="Arial" w:hAnsi="Arial" w:cs="Arial"/>
          <w:bCs/>
          <w:sz w:val="22"/>
          <w:szCs w:val="22"/>
        </w:rPr>
        <w:t xml:space="preserve"> </w:t>
      </w:r>
      <w:r w:rsidR="0096495E" w:rsidRPr="00802E12">
        <w:rPr>
          <w:rFonts w:ascii="Arial" w:hAnsi="Arial" w:cs="Arial"/>
          <w:bCs/>
          <w:sz w:val="22"/>
          <w:szCs w:val="22"/>
        </w:rPr>
        <w:t xml:space="preserve">(suponiendo una suba de </w:t>
      </w:r>
      <w:r w:rsidR="00233401" w:rsidRPr="00802E12">
        <w:rPr>
          <w:rFonts w:ascii="Arial" w:hAnsi="Arial" w:cs="Arial"/>
          <w:bCs/>
          <w:sz w:val="22"/>
          <w:szCs w:val="22"/>
        </w:rPr>
        <w:t>2</w:t>
      </w:r>
      <w:r w:rsidR="00B5285F" w:rsidRPr="00802E12">
        <w:rPr>
          <w:rFonts w:ascii="Arial" w:hAnsi="Arial" w:cs="Arial"/>
          <w:bCs/>
          <w:sz w:val="22"/>
          <w:szCs w:val="22"/>
        </w:rPr>
        <w:t>,</w:t>
      </w:r>
      <w:r w:rsidR="00EE690C" w:rsidRPr="00802E12">
        <w:rPr>
          <w:rFonts w:ascii="Arial" w:hAnsi="Arial" w:cs="Arial"/>
          <w:bCs/>
          <w:sz w:val="22"/>
          <w:szCs w:val="22"/>
        </w:rPr>
        <w:t>5</w:t>
      </w:r>
      <w:r w:rsidR="008C43A3" w:rsidRPr="00802E12">
        <w:rPr>
          <w:rFonts w:ascii="Arial" w:hAnsi="Arial" w:cs="Arial"/>
          <w:bCs/>
          <w:sz w:val="22"/>
          <w:szCs w:val="22"/>
        </w:rPr>
        <w:t xml:space="preserve">% mensual </w:t>
      </w:r>
      <w:r w:rsidR="005B0DF9" w:rsidRPr="00802E12">
        <w:rPr>
          <w:rFonts w:ascii="Arial" w:hAnsi="Arial" w:cs="Arial"/>
          <w:bCs/>
          <w:sz w:val="22"/>
          <w:szCs w:val="22"/>
        </w:rPr>
        <w:t xml:space="preserve">en </w:t>
      </w:r>
      <w:r w:rsidR="00E51145" w:rsidRPr="00802E12">
        <w:rPr>
          <w:rFonts w:ascii="Arial" w:hAnsi="Arial" w:cs="Arial"/>
          <w:bCs/>
          <w:sz w:val="22"/>
          <w:szCs w:val="22"/>
        </w:rPr>
        <w:t>ju</w:t>
      </w:r>
      <w:r w:rsidR="00EE690C" w:rsidRPr="00802E12">
        <w:rPr>
          <w:rFonts w:ascii="Arial" w:hAnsi="Arial" w:cs="Arial"/>
          <w:bCs/>
          <w:sz w:val="22"/>
          <w:szCs w:val="22"/>
        </w:rPr>
        <w:t>l</w:t>
      </w:r>
      <w:r w:rsidR="00E51145" w:rsidRPr="00802E12">
        <w:rPr>
          <w:rFonts w:ascii="Arial" w:hAnsi="Arial" w:cs="Arial"/>
          <w:bCs/>
          <w:sz w:val="22"/>
          <w:szCs w:val="22"/>
        </w:rPr>
        <w:t>i</w:t>
      </w:r>
      <w:r w:rsidR="00DA431E" w:rsidRPr="00802E12">
        <w:rPr>
          <w:rFonts w:ascii="Arial" w:hAnsi="Arial" w:cs="Arial"/>
          <w:bCs/>
          <w:sz w:val="22"/>
          <w:szCs w:val="22"/>
        </w:rPr>
        <w:t>o</w:t>
      </w:r>
      <w:r w:rsidR="008C43A3" w:rsidRPr="00802E12">
        <w:rPr>
          <w:rFonts w:ascii="Arial" w:hAnsi="Arial" w:cs="Arial"/>
          <w:bCs/>
          <w:sz w:val="22"/>
          <w:szCs w:val="22"/>
        </w:rPr>
        <w:t>)</w:t>
      </w:r>
      <w:r w:rsidR="00864BEA" w:rsidRPr="00802E12">
        <w:rPr>
          <w:rFonts w:ascii="Arial" w:hAnsi="Arial" w:cs="Arial"/>
          <w:bCs/>
          <w:sz w:val="22"/>
          <w:szCs w:val="22"/>
        </w:rPr>
        <w:t xml:space="preserve">. </w:t>
      </w:r>
      <w:r w:rsidR="00EE690C" w:rsidRPr="00802E12">
        <w:rPr>
          <w:rFonts w:ascii="Arial" w:hAnsi="Arial" w:cs="Arial"/>
          <w:bCs/>
          <w:sz w:val="22"/>
          <w:szCs w:val="22"/>
        </w:rPr>
        <w:t xml:space="preserve">Con estos datos, </w:t>
      </w:r>
      <w:r w:rsidR="00864BEA" w:rsidRPr="00802E12">
        <w:rPr>
          <w:rFonts w:ascii="Arial" w:hAnsi="Arial" w:cs="Arial"/>
          <w:bCs/>
          <w:sz w:val="22"/>
          <w:szCs w:val="22"/>
        </w:rPr>
        <w:t xml:space="preserve">el precio promedio de la carne vacuna </w:t>
      </w:r>
      <w:r w:rsidR="002B178A" w:rsidRPr="00802E12">
        <w:rPr>
          <w:rFonts w:ascii="Arial" w:hAnsi="Arial" w:cs="Arial"/>
          <w:bCs/>
          <w:sz w:val="22"/>
          <w:szCs w:val="22"/>
        </w:rPr>
        <w:t>subi</w:t>
      </w:r>
      <w:r w:rsidR="00864BEA" w:rsidRPr="00802E12">
        <w:rPr>
          <w:rFonts w:ascii="Arial" w:hAnsi="Arial" w:cs="Arial"/>
          <w:bCs/>
          <w:sz w:val="22"/>
          <w:szCs w:val="22"/>
        </w:rPr>
        <w:t xml:space="preserve">ó </w:t>
      </w:r>
      <w:r w:rsidR="00B924C4" w:rsidRPr="00802E12">
        <w:rPr>
          <w:rFonts w:ascii="Arial" w:hAnsi="Arial" w:cs="Arial"/>
          <w:bCs/>
          <w:sz w:val="22"/>
          <w:szCs w:val="22"/>
        </w:rPr>
        <w:t>7</w:t>
      </w:r>
      <w:r w:rsidR="00A67AFC" w:rsidRPr="00802E12">
        <w:rPr>
          <w:rFonts w:ascii="Arial" w:hAnsi="Arial" w:cs="Arial"/>
          <w:bCs/>
          <w:sz w:val="22"/>
          <w:szCs w:val="22"/>
        </w:rPr>
        <w:t>,</w:t>
      </w:r>
      <w:r w:rsidR="00B924C4" w:rsidRPr="00802E12">
        <w:rPr>
          <w:rFonts w:ascii="Arial" w:hAnsi="Arial" w:cs="Arial"/>
          <w:bCs/>
          <w:sz w:val="22"/>
          <w:szCs w:val="22"/>
        </w:rPr>
        <w:t>8</w:t>
      </w:r>
      <w:r w:rsidR="00A67AFC" w:rsidRPr="00802E12">
        <w:rPr>
          <w:rFonts w:ascii="Arial" w:hAnsi="Arial" w:cs="Arial"/>
          <w:bCs/>
          <w:sz w:val="22"/>
          <w:szCs w:val="22"/>
        </w:rPr>
        <w:t>%</w:t>
      </w:r>
      <w:r w:rsidR="004651E4" w:rsidRPr="00802E12">
        <w:rPr>
          <w:rFonts w:ascii="Arial" w:hAnsi="Arial" w:cs="Arial"/>
          <w:bCs/>
          <w:sz w:val="22"/>
          <w:szCs w:val="22"/>
        </w:rPr>
        <w:t xml:space="preserve"> respecto al nivel general del IPC</w:t>
      </w:r>
      <w:r w:rsidR="00C8535B" w:rsidRPr="00802E12">
        <w:rPr>
          <w:rFonts w:ascii="Arial" w:hAnsi="Arial" w:cs="Arial"/>
          <w:bCs/>
          <w:sz w:val="22"/>
          <w:szCs w:val="22"/>
        </w:rPr>
        <w:t xml:space="preserve"> en el último año</w:t>
      </w:r>
      <w:r w:rsidR="0068155E" w:rsidRPr="00802E12">
        <w:rPr>
          <w:rFonts w:ascii="Arial" w:hAnsi="Arial" w:cs="Arial"/>
          <w:bCs/>
          <w:sz w:val="22"/>
          <w:szCs w:val="22"/>
        </w:rPr>
        <w:t>.</w:t>
      </w:r>
      <w:r w:rsidR="006E6F39" w:rsidRPr="00802E12">
        <w:rPr>
          <w:rFonts w:ascii="Arial" w:hAnsi="Arial" w:cs="Arial"/>
          <w:bCs/>
          <w:sz w:val="22"/>
          <w:szCs w:val="22"/>
        </w:rPr>
        <w:t xml:space="preserve"> </w:t>
      </w:r>
      <w:r w:rsidR="00925E55" w:rsidRPr="00802E12">
        <w:rPr>
          <w:rFonts w:ascii="Arial" w:hAnsi="Arial" w:cs="Arial"/>
          <w:bCs/>
          <w:sz w:val="22"/>
          <w:szCs w:val="22"/>
        </w:rPr>
        <w:t xml:space="preserve">En el caso del </w:t>
      </w:r>
      <w:r w:rsidR="006E6F39" w:rsidRPr="00802E12">
        <w:rPr>
          <w:rFonts w:ascii="Arial" w:hAnsi="Arial" w:cs="Arial"/>
          <w:bCs/>
          <w:sz w:val="22"/>
          <w:szCs w:val="22"/>
        </w:rPr>
        <w:t>pollo</w:t>
      </w:r>
      <w:r w:rsidR="00A67AFC" w:rsidRPr="00802E12">
        <w:rPr>
          <w:rFonts w:ascii="Arial" w:hAnsi="Arial" w:cs="Arial"/>
          <w:bCs/>
          <w:sz w:val="22"/>
          <w:szCs w:val="22"/>
        </w:rPr>
        <w:t>,</w:t>
      </w:r>
      <w:r w:rsidR="00A07EAF" w:rsidRPr="00802E12">
        <w:rPr>
          <w:rFonts w:ascii="Arial" w:hAnsi="Arial" w:cs="Arial"/>
          <w:bCs/>
          <w:sz w:val="22"/>
          <w:szCs w:val="22"/>
        </w:rPr>
        <w:t xml:space="preserve"> hubo</w:t>
      </w:r>
      <w:r w:rsidR="00A67AFC" w:rsidRPr="00802E12">
        <w:rPr>
          <w:rFonts w:ascii="Arial" w:hAnsi="Arial" w:cs="Arial"/>
          <w:bCs/>
          <w:sz w:val="22"/>
          <w:szCs w:val="22"/>
        </w:rPr>
        <w:t xml:space="preserve"> </w:t>
      </w:r>
      <w:r w:rsidR="00A07EAF" w:rsidRPr="00802E12">
        <w:rPr>
          <w:rFonts w:ascii="Arial" w:hAnsi="Arial" w:cs="Arial"/>
          <w:bCs/>
          <w:sz w:val="22"/>
          <w:szCs w:val="22"/>
        </w:rPr>
        <w:t>un</w:t>
      </w:r>
      <w:r w:rsidR="00B924C4" w:rsidRPr="00802E12">
        <w:rPr>
          <w:rFonts w:ascii="Arial" w:hAnsi="Arial" w:cs="Arial"/>
          <w:bCs/>
          <w:sz w:val="22"/>
          <w:szCs w:val="22"/>
        </w:rPr>
        <w:t xml:space="preserve"> </w:t>
      </w:r>
      <w:r w:rsidR="00A07EAF" w:rsidRPr="00802E12">
        <w:rPr>
          <w:rFonts w:ascii="Arial" w:hAnsi="Arial" w:cs="Arial"/>
          <w:bCs/>
          <w:sz w:val="22"/>
          <w:szCs w:val="22"/>
        </w:rPr>
        <w:t>a</w:t>
      </w:r>
      <w:r w:rsidR="00B924C4" w:rsidRPr="00802E12">
        <w:rPr>
          <w:rFonts w:ascii="Arial" w:hAnsi="Arial" w:cs="Arial"/>
          <w:bCs/>
          <w:sz w:val="22"/>
          <w:szCs w:val="22"/>
        </w:rPr>
        <w:t>lza</w:t>
      </w:r>
      <w:r w:rsidR="00925E55" w:rsidRPr="00802E12">
        <w:rPr>
          <w:rFonts w:ascii="Arial" w:hAnsi="Arial" w:cs="Arial"/>
          <w:bCs/>
          <w:sz w:val="22"/>
          <w:szCs w:val="22"/>
        </w:rPr>
        <w:t xml:space="preserve"> </w:t>
      </w:r>
      <w:r w:rsidR="00A07EAF" w:rsidRPr="00802E12">
        <w:rPr>
          <w:rFonts w:ascii="Arial" w:hAnsi="Arial" w:cs="Arial"/>
          <w:bCs/>
          <w:sz w:val="22"/>
          <w:szCs w:val="22"/>
        </w:rPr>
        <w:t>de</w:t>
      </w:r>
      <w:r w:rsidR="002B178A" w:rsidRPr="00802E12">
        <w:rPr>
          <w:rFonts w:ascii="Arial" w:hAnsi="Arial" w:cs="Arial"/>
          <w:bCs/>
          <w:sz w:val="22"/>
          <w:szCs w:val="22"/>
        </w:rPr>
        <w:t xml:space="preserve"> </w:t>
      </w:r>
      <w:r w:rsidR="00B924C4" w:rsidRPr="00802E12">
        <w:rPr>
          <w:rFonts w:ascii="Arial" w:hAnsi="Arial" w:cs="Arial"/>
          <w:bCs/>
          <w:sz w:val="22"/>
          <w:szCs w:val="22"/>
        </w:rPr>
        <w:t>0</w:t>
      </w:r>
      <w:r w:rsidR="00925E55" w:rsidRPr="00802E12">
        <w:rPr>
          <w:rFonts w:ascii="Arial" w:hAnsi="Arial" w:cs="Arial"/>
          <w:bCs/>
          <w:sz w:val="22"/>
          <w:szCs w:val="22"/>
        </w:rPr>
        <w:t>,</w:t>
      </w:r>
      <w:r w:rsidR="00B924C4" w:rsidRPr="00802E12">
        <w:rPr>
          <w:rFonts w:ascii="Arial" w:hAnsi="Arial" w:cs="Arial"/>
          <w:bCs/>
          <w:sz w:val="22"/>
          <w:szCs w:val="22"/>
        </w:rPr>
        <w:t>8</w:t>
      </w:r>
      <w:r w:rsidR="00925E55" w:rsidRPr="00802E12">
        <w:rPr>
          <w:rFonts w:ascii="Arial" w:hAnsi="Arial" w:cs="Arial"/>
          <w:bCs/>
          <w:sz w:val="22"/>
          <w:szCs w:val="22"/>
        </w:rPr>
        <w:t>%</w:t>
      </w:r>
      <w:r w:rsidR="00B924C4" w:rsidRPr="00802E12">
        <w:rPr>
          <w:rFonts w:ascii="Arial" w:hAnsi="Arial" w:cs="Arial"/>
          <w:bCs/>
          <w:sz w:val="22"/>
          <w:szCs w:val="22"/>
        </w:rPr>
        <w:t xml:space="preserve">, y en el caso de </w:t>
      </w:r>
      <w:r w:rsidR="0044764E" w:rsidRPr="00802E12">
        <w:rPr>
          <w:rFonts w:ascii="Arial" w:hAnsi="Arial" w:cs="Arial"/>
          <w:bCs/>
          <w:sz w:val="22"/>
          <w:szCs w:val="22"/>
        </w:rPr>
        <w:t>los cortes porcinos</w:t>
      </w:r>
      <w:r w:rsidR="00B924C4" w:rsidRPr="00802E12">
        <w:rPr>
          <w:rFonts w:ascii="Arial" w:hAnsi="Arial" w:cs="Arial"/>
          <w:bCs/>
          <w:sz w:val="22"/>
          <w:szCs w:val="22"/>
        </w:rPr>
        <w:t xml:space="preserve">, hubo un </w:t>
      </w:r>
      <w:r w:rsidR="00CC0C9A" w:rsidRPr="00802E12">
        <w:rPr>
          <w:rFonts w:ascii="Arial" w:hAnsi="Arial" w:cs="Arial"/>
          <w:bCs/>
          <w:sz w:val="22"/>
          <w:szCs w:val="22"/>
        </w:rPr>
        <w:t xml:space="preserve">encarecimiento </w:t>
      </w:r>
      <w:r w:rsidR="00B924C4" w:rsidRPr="00802E12">
        <w:rPr>
          <w:rFonts w:ascii="Arial" w:hAnsi="Arial" w:cs="Arial"/>
          <w:bCs/>
          <w:sz w:val="22"/>
          <w:szCs w:val="22"/>
        </w:rPr>
        <w:t>promedio d</w:t>
      </w:r>
      <w:r w:rsidR="00CC0C9A" w:rsidRPr="00802E12">
        <w:rPr>
          <w:rFonts w:ascii="Arial" w:hAnsi="Arial" w:cs="Arial"/>
          <w:bCs/>
          <w:sz w:val="22"/>
          <w:szCs w:val="22"/>
        </w:rPr>
        <w:t>e</w:t>
      </w:r>
      <w:r w:rsidR="006B09B0" w:rsidRPr="00802E12">
        <w:rPr>
          <w:rFonts w:ascii="Arial" w:hAnsi="Arial" w:cs="Arial"/>
          <w:bCs/>
          <w:sz w:val="22"/>
          <w:szCs w:val="22"/>
        </w:rPr>
        <w:t xml:space="preserve"> </w:t>
      </w:r>
      <w:r w:rsidR="00CC0C9A" w:rsidRPr="00802E12">
        <w:rPr>
          <w:rFonts w:ascii="Arial" w:hAnsi="Arial" w:cs="Arial"/>
          <w:bCs/>
          <w:sz w:val="22"/>
          <w:szCs w:val="22"/>
        </w:rPr>
        <w:t>4</w:t>
      </w:r>
      <w:r w:rsidR="0044764E" w:rsidRPr="00802E12">
        <w:rPr>
          <w:rFonts w:ascii="Arial" w:hAnsi="Arial" w:cs="Arial"/>
          <w:bCs/>
          <w:sz w:val="22"/>
          <w:szCs w:val="22"/>
        </w:rPr>
        <w:t>,</w:t>
      </w:r>
      <w:r w:rsidR="00B924C4" w:rsidRPr="00802E12">
        <w:rPr>
          <w:rFonts w:ascii="Arial" w:hAnsi="Arial" w:cs="Arial"/>
          <w:bCs/>
          <w:sz w:val="22"/>
          <w:szCs w:val="22"/>
        </w:rPr>
        <w:t>9</w:t>
      </w:r>
      <w:r w:rsidR="0044764E" w:rsidRPr="00802E12">
        <w:rPr>
          <w:rFonts w:ascii="Arial" w:hAnsi="Arial" w:cs="Arial"/>
          <w:bCs/>
          <w:sz w:val="22"/>
          <w:szCs w:val="22"/>
        </w:rPr>
        <w:t>%</w:t>
      </w:r>
      <w:r w:rsidR="006B09B0" w:rsidRPr="00802E12">
        <w:rPr>
          <w:rFonts w:ascii="Arial" w:hAnsi="Arial" w:cs="Arial"/>
          <w:bCs/>
          <w:sz w:val="22"/>
          <w:szCs w:val="22"/>
        </w:rPr>
        <w:t xml:space="preserve"> con relación al nivel general del IPC</w:t>
      </w:r>
      <w:r w:rsidR="008B5BB8" w:rsidRPr="00802E12">
        <w:rPr>
          <w:rFonts w:ascii="Arial" w:hAnsi="Arial" w:cs="Arial"/>
          <w:bCs/>
          <w:sz w:val="22"/>
          <w:szCs w:val="22"/>
        </w:rPr>
        <w:t>.</w:t>
      </w:r>
    </w:p>
    <w:p w14:paraId="79CEDFE6" w14:textId="10706315" w:rsidR="00846624" w:rsidRPr="00802E12" w:rsidRDefault="00846624" w:rsidP="00251A66">
      <w:pPr>
        <w:spacing w:line="360" w:lineRule="auto"/>
        <w:ind w:firstLine="709"/>
        <w:jc w:val="both"/>
        <w:rPr>
          <w:rFonts w:ascii="Arial" w:hAnsi="Arial" w:cs="Arial"/>
          <w:bCs/>
          <w:sz w:val="22"/>
          <w:szCs w:val="22"/>
        </w:rPr>
      </w:pPr>
    </w:p>
    <w:p w14:paraId="5DB48FE0" w14:textId="679BAA63" w:rsidR="00E920F7" w:rsidRPr="00802E12" w:rsidRDefault="000D1085" w:rsidP="00EE40FA">
      <w:pPr>
        <w:spacing w:line="360" w:lineRule="auto"/>
        <w:ind w:firstLine="709"/>
        <w:jc w:val="both"/>
        <w:rPr>
          <w:rFonts w:ascii="Arial" w:hAnsi="Arial" w:cs="Arial"/>
          <w:bCs/>
          <w:sz w:val="22"/>
          <w:szCs w:val="22"/>
        </w:rPr>
      </w:pPr>
      <w:r w:rsidRPr="00802E12">
        <w:rPr>
          <w:rFonts w:ascii="Arial" w:hAnsi="Arial" w:cs="Arial"/>
          <w:bCs/>
          <w:sz w:val="22"/>
          <w:szCs w:val="22"/>
        </w:rPr>
        <w:t>Al contrastar con</w:t>
      </w:r>
      <w:r w:rsidR="00CC0C9A" w:rsidRPr="00802E12">
        <w:rPr>
          <w:rFonts w:ascii="Arial" w:hAnsi="Arial" w:cs="Arial"/>
          <w:bCs/>
          <w:sz w:val="22"/>
          <w:szCs w:val="22"/>
        </w:rPr>
        <w:t xml:space="preserve"> </w:t>
      </w:r>
      <w:r w:rsidR="008264F1" w:rsidRPr="00802E12">
        <w:rPr>
          <w:rFonts w:ascii="Arial" w:hAnsi="Arial" w:cs="Arial"/>
          <w:bCs/>
          <w:sz w:val="22"/>
          <w:szCs w:val="22"/>
        </w:rPr>
        <w:t xml:space="preserve">abril de 2018, </w:t>
      </w:r>
      <w:r w:rsidR="00517D31" w:rsidRPr="00802E12">
        <w:rPr>
          <w:rFonts w:ascii="Arial" w:hAnsi="Arial" w:cs="Arial"/>
          <w:bCs/>
          <w:sz w:val="22"/>
          <w:szCs w:val="22"/>
        </w:rPr>
        <w:t>los precios de todas</w:t>
      </w:r>
      <w:r w:rsidR="005521C1" w:rsidRPr="00802E12">
        <w:rPr>
          <w:rFonts w:ascii="Arial" w:hAnsi="Arial" w:cs="Arial"/>
          <w:bCs/>
          <w:sz w:val="22"/>
          <w:szCs w:val="22"/>
        </w:rPr>
        <w:t xml:space="preserve"> las carnes </w:t>
      </w:r>
      <w:r w:rsidR="00DE3E22" w:rsidRPr="00802E12">
        <w:rPr>
          <w:rFonts w:ascii="Arial" w:hAnsi="Arial" w:cs="Arial"/>
          <w:bCs/>
          <w:sz w:val="22"/>
          <w:szCs w:val="22"/>
        </w:rPr>
        <w:t xml:space="preserve">analizadas tuvieron subas </w:t>
      </w:r>
      <w:r w:rsidRPr="00802E12">
        <w:rPr>
          <w:rFonts w:ascii="Arial" w:hAnsi="Arial" w:cs="Arial"/>
          <w:bCs/>
          <w:sz w:val="22"/>
          <w:szCs w:val="22"/>
        </w:rPr>
        <w:t xml:space="preserve">superiores </w:t>
      </w:r>
      <w:r w:rsidR="00DE3E22" w:rsidRPr="00802E12">
        <w:rPr>
          <w:rFonts w:ascii="Arial" w:hAnsi="Arial" w:cs="Arial"/>
          <w:bCs/>
          <w:sz w:val="22"/>
          <w:szCs w:val="22"/>
        </w:rPr>
        <w:t>a la d</w:t>
      </w:r>
      <w:r w:rsidR="005521C1" w:rsidRPr="00802E12">
        <w:rPr>
          <w:rFonts w:ascii="Arial" w:hAnsi="Arial" w:cs="Arial"/>
          <w:bCs/>
          <w:sz w:val="22"/>
          <w:szCs w:val="22"/>
        </w:rPr>
        <w:t>el ni</w:t>
      </w:r>
      <w:r w:rsidR="00505BAE" w:rsidRPr="00802E12">
        <w:rPr>
          <w:rFonts w:ascii="Arial" w:hAnsi="Arial" w:cs="Arial"/>
          <w:bCs/>
          <w:sz w:val="22"/>
          <w:szCs w:val="22"/>
        </w:rPr>
        <w:t>v</w:t>
      </w:r>
      <w:r w:rsidR="005521C1" w:rsidRPr="00802E12">
        <w:rPr>
          <w:rFonts w:ascii="Arial" w:hAnsi="Arial" w:cs="Arial"/>
          <w:bCs/>
          <w:sz w:val="22"/>
          <w:szCs w:val="22"/>
        </w:rPr>
        <w:t>el general del IPC</w:t>
      </w:r>
      <w:r w:rsidR="005A0B58" w:rsidRPr="00802E12">
        <w:rPr>
          <w:rFonts w:ascii="Arial" w:hAnsi="Arial" w:cs="Arial"/>
          <w:bCs/>
          <w:sz w:val="22"/>
          <w:szCs w:val="22"/>
        </w:rPr>
        <w:t>.</w:t>
      </w:r>
      <w:r w:rsidR="00AB4FA4" w:rsidRPr="00802E12">
        <w:rPr>
          <w:rFonts w:ascii="Arial" w:hAnsi="Arial" w:cs="Arial"/>
          <w:bCs/>
          <w:sz w:val="22"/>
          <w:szCs w:val="22"/>
        </w:rPr>
        <w:t xml:space="preserve"> </w:t>
      </w:r>
      <w:r w:rsidR="003B6A4A" w:rsidRPr="00802E12">
        <w:rPr>
          <w:rFonts w:ascii="Arial" w:hAnsi="Arial" w:cs="Arial"/>
          <w:bCs/>
          <w:sz w:val="22"/>
          <w:szCs w:val="22"/>
        </w:rPr>
        <w:t>El precio promedio de l</w:t>
      </w:r>
      <w:r w:rsidR="005E3294" w:rsidRPr="00802E12">
        <w:rPr>
          <w:rFonts w:ascii="Arial" w:hAnsi="Arial" w:cs="Arial"/>
          <w:bCs/>
          <w:sz w:val="22"/>
          <w:szCs w:val="22"/>
        </w:rPr>
        <w:t>os cortes vacunos</w:t>
      </w:r>
      <w:r w:rsidR="005D2FA7" w:rsidRPr="00802E12">
        <w:rPr>
          <w:rFonts w:ascii="Arial" w:hAnsi="Arial" w:cs="Arial"/>
          <w:bCs/>
          <w:sz w:val="22"/>
          <w:szCs w:val="22"/>
        </w:rPr>
        <w:t xml:space="preserve"> </w:t>
      </w:r>
      <w:r w:rsidR="00DE3E22" w:rsidRPr="00802E12">
        <w:rPr>
          <w:rFonts w:ascii="Arial" w:hAnsi="Arial" w:cs="Arial"/>
          <w:bCs/>
          <w:sz w:val="22"/>
          <w:szCs w:val="22"/>
        </w:rPr>
        <w:t>aumentó</w:t>
      </w:r>
      <w:r w:rsidR="003B6A4A" w:rsidRPr="00802E12">
        <w:rPr>
          <w:rFonts w:ascii="Arial" w:hAnsi="Arial" w:cs="Arial"/>
          <w:bCs/>
          <w:sz w:val="22"/>
          <w:szCs w:val="22"/>
        </w:rPr>
        <w:t xml:space="preserve"> </w:t>
      </w:r>
      <w:r w:rsidR="00640B5C" w:rsidRPr="00802E12">
        <w:rPr>
          <w:rFonts w:ascii="Arial" w:hAnsi="Arial" w:cs="Arial"/>
          <w:bCs/>
          <w:sz w:val="22"/>
          <w:szCs w:val="22"/>
        </w:rPr>
        <w:t>1</w:t>
      </w:r>
      <w:r w:rsidR="00BA5117" w:rsidRPr="00802E12">
        <w:rPr>
          <w:rFonts w:ascii="Arial" w:hAnsi="Arial" w:cs="Arial"/>
          <w:bCs/>
          <w:sz w:val="22"/>
          <w:szCs w:val="22"/>
        </w:rPr>
        <w:t>6</w:t>
      </w:r>
      <w:r w:rsidRPr="00802E12">
        <w:rPr>
          <w:rFonts w:ascii="Arial" w:hAnsi="Arial" w:cs="Arial"/>
          <w:bCs/>
          <w:sz w:val="22"/>
          <w:szCs w:val="22"/>
        </w:rPr>
        <w:t>5</w:t>
      </w:r>
      <w:r w:rsidR="00640B5C" w:rsidRPr="00802E12">
        <w:rPr>
          <w:rFonts w:ascii="Arial" w:hAnsi="Arial" w:cs="Arial"/>
          <w:bCs/>
          <w:sz w:val="22"/>
          <w:szCs w:val="22"/>
        </w:rPr>
        <w:t>,</w:t>
      </w:r>
      <w:r w:rsidRPr="00802E12">
        <w:rPr>
          <w:rFonts w:ascii="Arial" w:hAnsi="Arial" w:cs="Arial"/>
          <w:bCs/>
          <w:sz w:val="22"/>
          <w:szCs w:val="22"/>
        </w:rPr>
        <w:t>0</w:t>
      </w:r>
      <w:r w:rsidR="007729F7" w:rsidRPr="00802E12">
        <w:rPr>
          <w:rFonts w:ascii="Arial" w:hAnsi="Arial" w:cs="Arial"/>
          <w:bCs/>
          <w:sz w:val="22"/>
          <w:szCs w:val="22"/>
        </w:rPr>
        <w:t>% (</w:t>
      </w:r>
      <w:r w:rsidR="00640B5C" w:rsidRPr="00802E12">
        <w:rPr>
          <w:rFonts w:ascii="Arial" w:hAnsi="Arial" w:cs="Arial"/>
          <w:bCs/>
          <w:sz w:val="22"/>
          <w:szCs w:val="22"/>
        </w:rPr>
        <w:t xml:space="preserve">el </w:t>
      </w:r>
      <w:r w:rsidR="00964141" w:rsidRPr="00802E12">
        <w:rPr>
          <w:rFonts w:ascii="Arial" w:hAnsi="Arial" w:cs="Arial"/>
          <w:bCs/>
          <w:sz w:val="22"/>
          <w:szCs w:val="22"/>
        </w:rPr>
        <w:t xml:space="preserve">precio de </w:t>
      </w:r>
      <w:r w:rsidR="007729F7" w:rsidRPr="00802E12">
        <w:rPr>
          <w:rFonts w:ascii="Arial" w:hAnsi="Arial" w:cs="Arial"/>
          <w:bCs/>
          <w:sz w:val="22"/>
          <w:szCs w:val="22"/>
        </w:rPr>
        <w:t>la</w:t>
      </w:r>
      <w:r w:rsidR="00006EFA" w:rsidRPr="00802E12">
        <w:rPr>
          <w:rFonts w:ascii="Arial" w:hAnsi="Arial" w:cs="Arial"/>
          <w:bCs/>
          <w:sz w:val="22"/>
          <w:szCs w:val="22"/>
        </w:rPr>
        <w:t xml:space="preserve"> </w:t>
      </w:r>
      <w:r w:rsidR="007729F7" w:rsidRPr="00802E12">
        <w:rPr>
          <w:rFonts w:ascii="Arial" w:hAnsi="Arial" w:cs="Arial"/>
          <w:bCs/>
          <w:sz w:val="22"/>
          <w:szCs w:val="22"/>
        </w:rPr>
        <w:t>hacienda en pie</w:t>
      </w:r>
      <w:r w:rsidR="003B6A4A" w:rsidRPr="00802E12">
        <w:rPr>
          <w:rFonts w:ascii="Arial" w:hAnsi="Arial" w:cs="Arial"/>
          <w:bCs/>
          <w:sz w:val="22"/>
          <w:szCs w:val="22"/>
        </w:rPr>
        <w:t xml:space="preserve"> </w:t>
      </w:r>
      <w:r w:rsidR="004F1B6F" w:rsidRPr="00802E12">
        <w:rPr>
          <w:rFonts w:ascii="Arial" w:hAnsi="Arial" w:cs="Arial"/>
          <w:bCs/>
          <w:sz w:val="22"/>
          <w:szCs w:val="22"/>
        </w:rPr>
        <w:t>acumuló un</w:t>
      </w:r>
      <w:r w:rsidR="003B6A4A" w:rsidRPr="00802E12">
        <w:rPr>
          <w:rFonts w:ascii="Arial" w:hAnsi="Arial" w:cs="Arial"/>
          <w:bCs/>
          <w:sz w:val="22"/>
          <w:szCs w:val="22"/>
        </w:rPr>
        <w:t xml:space="preserve"> aumento</w:t>
      </w:r>
      <w:r w:rsidR="007729F7" w:rsidRPr="00802E12">
        <w:rPr>
          <w:rFonts w:ascii="Arial" w:hAnsi="Arial" w:cs="Arial"/>
          <w:bCs/>
          <w:sz w:val="22"/>
          <w:szCs w:val="22"/>
        </w:rPr>
        <w:t xml:space="preserve"> </w:t>
      </w:r>
      <w:r w:rsidR="004F1B6F" w:rsidRPr="00802E12">
        <w:rPr>
          <w:rFonts w:ascii="Arial" w:hAnsi="Arial" w:cs="Arial"/>
          <w:bCs/>
          <w:sz w:val="22"/>
          <w:szCs w:val="22"/>
        </w:rPr>
        <w:t>de</w:t>
      </w:r>
      <w:r w:rsidR="0026039E" w:rsidRPr="00802E12">
        <w:rPr>
          <w:rFonts w:ascii="Arial" w:hAnsi="Arial" w:cs="Arial"/>
          <w:bCs/>
          <w:sz w:val="22"/>
          <w:szCs w:val="22"/>
        </w:rPr>
        <w:t xml:space="preserve"> </w:t>
      </w:r>
      <w:r w:rsidR="00910742" w:rsidRPr="00802E12">
        <w:rPr>
          <w:rFonts w:ascii="Arial" w:hAnsi="Arial" w:cs="Arial"/>
          <w:bCs/>
          <w:sz w:val="22"/>
          <w:szCs w:val="22"/>
        </w:rPr>
        <w:t>1</w:t>
      </w:r>
      <w:r w:rsidRPr="00802E12">
        <w:rPr>
          <w:rFonts w:ascii="Arial" w:hAnsi="Arial" w:cs="Arial"/>
          <w:bCs/>
          <w:sz w:val="22"/>
          <w:szCs w:val="22"/>
        </w:rPr>
        <w:t>93</w:t>
      </w:r>
      <w:r w:rsidR="00F729E0" w:rsidRPr="00802E12">
        <w:rPr>
          <w:rFonts w:ascii="Arial" w:hAnsi="Arial" w:cs="Arial"/>
          <w:bCs/>
          <w:sz w:val="22"/>
          <w:szCs w:val="22"/>
        </w:rPr>
        <w:t>,</w:t>
      </w:r>
      <w:r w:rsidRPr="00802E12">
        <w:rPr>
          <w:rFonts w:ascii="Arial" w:hAnsi="Arial" w:cs="Arial"/>
          <w:bCs/>
          <w:sz w:val="22"/>
          <w:szCs w:val="22"/>
        </w:rPr>
        <w:t>3</w:t>
      </w:r>
      <w:r w:rsidR="0026039E" w:rsidRPr="00802E12">
        <w:rPr>
          <w:rFonts w:ascii="Arial" w:hAnsi="Arial" w:cs="Arial"/>
          <w:bCs/>
          <w:sz w:val="22"/>
          <w:szCs w:val="22"/>
        </w:rPr>
        <w:t>%</w:t>
      </w:r>
      <w:r w:rsidR="007729F7" w:rsidRPr="00802E12">
        <w:rPr>
          <w:rFonts w:ascii="Arial" w:hAnsi="Arial" w:cs="Arial"/>
          <w:bCs/>
          <w:sz w:val="22"/>
          <w:szCs w:val="22"/>
        </w:rPr>
        <w:t xml:space="preserve">), el </w:t>
      </w:r>
      <w:r w:rsidR="00006EFA" w:rsidRPr="00802E12">
        <w:rPr>
          <w:rFonts w:ascii="Arial" w:hAnsi="Arial" w:cs="Arial"/>
          <w:bCs/>
          <w:sz w:val="22"/>
          <w:szCs w:val="22"/>
        </w:rPr>
        <w:t xml:space="preserve">valor del </w:t>
      </w:r>
      <w:r w:rsidR="007729F7" w:rsidRPr="00802E12">
        <w:rPr>
          <w:rFonts w:ascii="Arial" w:hAnsi="Arial" w:cs="Arial"/>
          <w:bCs/>
          <w:sz w:val="22"/>
          <w:szCs w:val="22"/>
        </w:rPr>
        <w:t xml:space="preserve">pollo </w:t>
      </w:r>
      <w:r w:rsidR="00DE3E22" w:rsidRPr="00802E12">
        <w:rPr>
          <w:rFonts w:ascii="Arial" w:hAnsi="Arial" w:cs="Arial"/>
          <w:bCs/>
          <w:sz w:val="22"/>
          <w:szCs w:val="22"/>
        </w:rPr>
        <w:t>subi</w:t>
      </w:r>
      <w:r w:rsidR="00FA486E" w:rsidRPr="00802E12">
        <w:rPr>
          <w:rFonts w:ascii="Arial" w:hAnsi="Arial" w:cs="Arial"/>
          <w:bCs/>
          <w:sz w:val="22"/>
          <w:szCs w:val="22"/>
        </w:rPr>
        <w:t xml:space="preserve">ó </w:t>
      </w:r>
      <w:r w:rsidR="006B0F9B" w:rsidRPr="00802E12">
        <w:rPr>
          <w:rFonts w:ascii="Arial" w:hAnsi="Arial" w:cs="Arial"/>
          <w:bCs/>
          <w:sz w:val="22"/>
          <w:szCs w:val="22"/>
        </w:rPr>
        <w:t>1</w:t>
      </w:r>
      <w:r w:rsidRPr="00802E12">
        <w:rPr>
          <w:rFonts w:ascii="Arial" w:hAnsi="Arial" w:cs="Arial"/>
          <w:bCs/>
          <w:sz w:val="22"/>
          <w:szCs w:val="22"/>
        </w:rPr>
        <w:t>70</w:t>
      </w:r>
      <w:r w:rsidR="00A24722" w:rsidRPr="00802E12">
        <w:rPr>
          <w:rFonts w:ascii="Arial" w:hAnsi="Arial" w:cs="Arial"/>
          <w:bCs/>
          <w:sz w:val="22"/>
          <w:szCs w:val="22"/>
        </w:rPr>
        <w:t>,</w:t>
      </w:r>
      <w:r w:rsidR="00DE3E22" w:rsidRPr="00802E12">
        <w:rPr>
          <w:rFonts w:ascii="Arial" w:hAnsi="Arial" w:cs="Arial"/>
          <w:bCs/>
          <w:sz w:val="22"/>
          <w:szCs w:val="22"/>
        </w:rPr>
        <w:t>7</w:t>
      </w:r>
      <w:r w:rsidR="005C2F5E" w:rsidRPr="00802E12">
        <w:rPr>
          <w:rFonts w:ascii="Arial" w:hAnsi="Arial" w:cs="Arial"/>
          <w:bCs/>
          <w:sz w:val="22"/>
          <w:szCs w:val="22"/>
        </w:rPr>
        <w:t xml:space="preserve">% </w:t>
      </w:r>
      <w:r w:rsidR="00006EFA" w:rsidRPr="00802E12">
        <w:rPr>
          <w:rFonts w:ascii="Arial" w:hAnsi="Arial" w:cs="Arial"/>
          <w:bCs/>
          <w:sz w:val="22"/>
          <w:szCs w:val="22"/>
        </w:rPr>
        <w:t xml:space="preserve">y el promedio de </w:t>
      </w:r>
      <w:r w:rsidR="005C2F5E" w:rsidRPr="00802E12">
        <w:rPr>
          <w:rFonts w:ascii="Arial" w:hAnsi="Arial" w:cs="Arial"/>
          <w:bCs/>
          <w:sz w:val="22"/>
          <w:szCs w:val="22"/>
        </w:rPr>
        <w:t>los cortes porcinos</w:t>
      </w:r>
      <w:r w:rsidR="00006EFA" w:rsidRPr="00802E12">
        <w:rPr>
          <w:rFonts w:ascii="Arial" w:hAnsi="Arial" w:cs="Arial"/>
          <w:bCs/>
          <w:sz w:val="22"/>
          <w:szCs w:val="22"/>
        </w:rPr>
        <w:t xml:space="preserve"> </w:t>
      </w:r>
      <w:r w:rsidR="00DE3E22" w:rsidRPr="00802E12">
        <w:rPr>
          <w:rFonts w:ascii="Arial" w:hAnsi="Arial" w:cs="Arial"/>
          <w:bCs/>
          <w:sz w:val="22"/>
          <w:szCs w:val="22"/>
        </w:rPr>
        <w:t>tuvo un incremento</w:t>
      </w:r>
      <w:r w:rsidR="00712CDE" w:rsidRPr="00802E12">
        <w:rPr>
          <w:rFonts w:ascii="Arial" w:hAnsi="Arial" w:cs="Arial"/>
          <w:bCs/>
          <w:sz w:val="22"/>
          <w:szCs w:val="22"/>
        </w:rPr>
        <w:t xml:space="preserve"> de</w:t>
      </w:r>
      <w:r w:rsidR="00026C0C" w:rsidRPr="00802E12">
        <w:rPr>
          <w:rFonts w:ascii="Arial" w:hAnsi="Arial" w:cs="Arial"/>
          <w:bCs/>
          <w:sz w:val="22"/>
          <w:szCs w:val="22"/>
        </w:rPr>
        <w:t xml:space="preserve"> </w:t>
      </w:r>
      <w:r w:rsidR="00FA486E" w:rsidRPr="00802E12">
        <w:rPr>
          <w:rFonts w:ascii="Arial" w:hAnsi="Arial" w:cs="Arial"/>
          <w:bCs/>
          <w:sz w:val="22"/>
          <w:szCs w:val="22"/>
        </w:rPr>
        <w:t>1</w:t>
      </w:r>
      <w:r w:rsidR="006C4FA2" w:rsidRPr="00802E12">
        <w:rPr>
          <w:rFonts w:ascii="Arial" w:hAnsi="Arial" w:cs="Arial"/>
          <w:bCs/>
          <w:sz w:val="22"/>
          <w:szCs w:val="22"/>
        </w:rPr>
        <w:t>4</w:t>
      </w:r>
      <w:r w:rsidRPr="00802E12">
        <w:rPr>
          <w:rFonts w:ascii="Arial" w:hAnsi="Arial" w:cs="Arial"/>
          <w:bCs/>
          <w:sz w:val="22"/>
          <w:szCs w:val="22"/>
        </w:rPr>
        <w:t>9</w:t>
      </w:r>
      <w:r w:rsidR="00A24722" w:rsidRPr="00802E12">
        <w:rPr>
          <w:rFonts w:ascii="Arial" w:hAnsi="Arial" w:cs="Arial"/>
          <w:bCs/>
          <w:sz w:val="22"/>
          <w:szCs w:val="22"/>
        </w:rPr>
        <w:t>,</w:t>
      </w:r>
      <w:r w:rsidRPr="00802E12">
        <w:rPr>
          <w:rFonts w:ascii="Arial" w:hAnsi="Arial" w:cs="Arial"/>
          <w:bCs/>
          <w:sz w:val="22"/>
          <w:szCs w:val="22"/>
        </w:rPr>
        <w:t>2</w:t>
      </w:r>
      <w:r w:rsidR="00FA486E" w:rsidRPr="00802E12">
        <w:rPr>
          <w:rFonts w:ascii="Arial" w:hAnsi="Arial" w:cs="Arial"/>
          <w:bCs/>
          <w:sz w:val="22"/>
          <w:szCs w:val="22"/>
        </w:rPr>
        <w:t>%</w:t>
      </w:r>
      <w:r w:rsidR="005C2F5E" w:rsidRPr="00802E12">
        <w:rPr>
          <w:rFonts w:ascii="Arial" w:hAnsi="Arial" w:cs="Arial"/>
          <w:bCs/>
          <w:sz w:val="22"/>
          <w:szCs w:val="22"/>
        </w:rPr>
        <w:t>.</w:t>
      </w:r>
      <w:r w:rsidR="00256E23" w:rsidRPr="00802E12">
        <w:rPr>
          <w:rFonts w:ascii="Arial" w:hAnsi="Arial" w:cs="Arial"/>
          <w:bCs/>
          <w:sz w:val="22"/>
          <w:szCs w:val="22"/>
        </w:rPr>
        <w:t xml:space="preserve"> </w:t>
      </w:r>
      <w:r w:rsidRPr="00802E12">
        <w:rPr>
          <w:rFonts w:ascii="Arial" w:hAnsi="Arial" w:cs="Arial"/>
          <w:bCs/>
          <w:sz w:val="22"/>
          <w:szCs w:val="22"/>
        </w:rPr>
        <w:t>Por su parte, el</w:t>
      </w:r>
      <w:r w:rsidR="00256E23" w:rsidRPr="00802E12">
        <w:rPr>
          <w:rFonts w:ascii="Arial" w:hAnsi="Arial" w:cs="Arial"/>
          <w:bCs/>
          <w:sz w:val="22"/>
          <w:szCs w:val="22"/>
        </w:rPr>
        <w:t xml:space="preserve"> nivel general del IPC </w:t>
      </w:r>
      <w:r w:rsidRPr="00802E12">
        <w:rPr>
          <w:rFonts w:ascii="Arial" w:hAnsi="Arial" w:cs="Arial"/>
          <w:bCs/>
          <w:sz w:val="22"/>
          <w:szCs w:val="22"/>
        </w:rPr>
        <w:t>aumentó</w:t>
      </w:r>
      <w:r w:rsidR="00DE3E22" w:rsidRPr="00802E12">
        <w:rPr>
          <w:rFonts w:ascii="Arial" w:hAnsi="Arial" w:cs="Arial"/>
          <w:bCs/>
          <w:sz w:val="22"/>
          <w:szCs w:val="22"/>
        </w:rPr>
        <w:t xml:space="preserve"> </w:t>
      </w:r>
      <w:r w:rsidR="00026C0C" w:rsidRPr="00802E12">
        <w:rPr>
          <w:rFonts w:ascii="Arial" w:hAnsi="Arial" w:cs="Arial"/>
          <w:bCs/>
          <w:sz w:val="22"/>
          <w:szCs w:val="22"/>
        </w:rPr>
        <w:t>1</w:t>
      </w:r>
      <w:r w:rsidR="00DE3E22" w:rsidRPr="00802E12">
        <w:rPr>
          <w:rFonts w:ascii="Arial" w:hAnsi="Arial" w:cs="Arial"/>
          <w:bCs/>
          <w:sz w:val="22"/>
          <w:szCs w:val="22"/>
        </w:rPr>
        <w:t>3</w:t>
      </w:r>
      <w:r w:rsidRPr="00802E12">
        <w:rPr>
          <w:rFonts w:ascii="Arial" w:hAnsi="Arial" w:cs="Arial"/>
          <w:bCs/>
          <w:sz w:val="22"/>
          <w:szCs w:val="22"/>
        </w:rPr>
        <w:t>7</w:t>
      </w:r>
      <w:r w:rsidR="00712CDE" w:rsidRPr="00802E12">
        <w:rPr>
          <w:rFonts w:ascii="Arial" w:hAnsi="Arial" w:cs="Arial"/>
          <w:bCs/>
          <w:sz w:val="22"/>
          <w:szCs w:val="22"/>
        </w:rPr>
        <w:t>,</w:t>
      </w:r>
      <w:r w:rsidRPr="00802E12">
        <w:rPr>
          <w:rFonts w:ascii="Arial" w:hAnsi="Arial" w:cs="Arial"/>
          <w:bCs/>
          <w:sz w:val="22"/>
          <w:szCs w:val="22"/>
        </w:rPr>
        <w:t>0</w:t>
      </w:r>
      <w:r w:rsidR="00256E23" w:rsidRPr="00802E12">
        <w:rPr>
          <w:rFonts w:ascii="Arial" w:hAnsi="Arial" w:cs="Arial"/>
          <w:bCs/>
          <w:sz w:val="22"/>
          <w:szCs w:val="22"/>
        </w:rPr>
        <w:t>%</w:t>
      </w:r>
      <w:r w:rsidR="0090356F" w:rsidRPr="00802E12">
        <w:rPr>
          <w:rFonts w:ascii="Arial" w:hAnsi="Arial" w:cs="Arial"/>
          <w:bCs/>
          <w:sz w:val="22"/>
          <w:szCs w:val="22"/>
        </w:rPr>
        <w:t xml:space="preserve">. </w:t>
      </w:r>
      <w:r w:rsidRPr="00802E12">
        <w:rPr>
          <w:rFonts w:ascii="Arial" w:hAnsi="Arial" w:cs="Arial"/>
          <w:bCs/>
          <w:sz w:val="22"/>
          <w:szCs w:val="22"/>
        </w:rPr>
        <w:t>Por lo tanto</w:t>
      </w:r>
      <w:r w:rsidR="00DE3E22" w:rsidRPr="00802E12">
        <w:rPr>
          <w:rFonts w:ascii="Arial" w:hAnsi="Arial" w:cs="Arial"/>
          <w:bCs/>
          <w:sz w:val="22"/>
          <w:szCs w:val="22"/>
        </w:rPr>
        <w:t xml:space="preserve">, </w:t>
      </w:r>
      <w:r w:rsidR="00434EE4" w:rsidRPr="00802E12">
        <w:rPr>
          <w:rFonts w:ascii="Arial" w:hAnsi="Arial" w:cs="Arial"/>
          <w:bCs/>
          <w:sz w:val="22"/>
          <w:szCs w:val="22"/>
        </w:rPr>
        <w:t xml:space="preserve">los cortes vacunos se </w:t>
      </w:r>
      <w:r w:rsidR="000A154D" w:rsidRPr="00802E12">
        <w:rPr>
          <w:rFonts w:ascii="Arial" w:hAnsi="Arial" w:cs="Arial"/>
          <w:bCs/>
          <w:sz w:val="22"/>
          <w:szCs w:val="22"/>
        </w:rPr>
        <w:t>encarecieron</w:t>
      </w:r>
      <w:r w:rsidR="00434EE4" w:rsidRPr="00802E12">
        <w:rPr>
          <w:rFonts w:ascii="Arial" w:hAnsi="Arial" w:cs="Arial"/>
          <w:bCs/>
          <w:sz w:val="22"/>
          <w:szCs w:val="22"/>
        </w:rPr>
        <w:t xml:space="preserve"> </w:t>
      </w:r>
      <w:r w:rsidR="00A245E1" w:rsidRPr="00802E12">
        <w:rPr>
          <w:rFonts w:ascii="Arial" w:hAnsi="Arial" w:cs="Arial"/>
          <w:bCs/>
          <w:sz w:val="22"/>
          <w:szCs w:val="22"/>
        </w:rPr>
        <w:t>1</w:t>
      </w:r>
      <w:r w:rsidR="00F70A58" w:rsidRPr="00802E12">
        <w:rPr>
          <w:rFonts w:ascii="Arial" w:hAnsi="Arial" w:cs="Arial"/>
          <w:bCs/>
          <w:sz w:val="22"/>
          <w:szCs w:val="22"/>
        </w:rPr>
        <w:t>1</w:t>
      </w:r>
      <w:r w:rsidR="00B31E27" w:rsidRPr="00802E12">
        <w:rPr>
          <w:rFonts w:ascii="Arial" w:hAnsi="Arial" w:cs="Arial"/>
          <w:bCs/>
          <w:sz w:val="22"/>
          <w:szCs w:val="22"/>
        </w:rPr>
        <w:t>,</w:t>
      </w:r>
      <w:r w:rsidR="00F70A58" w:rsidRPr="00802E12">
        <w:rPr>
          <w:rFonts w:ascii="Arial" w:hAnsi="Arial" w:cs="Arial"/>
          <w:bCs/>
          <w:sz w:val="22"/>
          <w:szCs w:val="22"/>
        </w:rPr>
        <w:t>8</w:t>
      </w:r>
      <w:r w:rsidR="00B31E27" w:rsidRPr="00802E12">
        <w:rPr>
          <w:rFonts w:ascii="Arial" w:hAnsi="Arial" w:cs="Arial"/>
          <w:bCs/>
          <w:sz w:val="22"/>
          <w:szCs w:val="22"/>
        </w:rPr>
        <w:t xml:space="preserve">% respecto al </w:t>
      </w:r>
      <w:r w:rsidR="000A154D" w:rsidRPr="00802E12">
        <w:rPr>
          <w:rFonts w:ascii="Arial" w:hAnsi="Arial" w:cs="Arial"/>
          <w:bCs/>
          <w:sz w:val="22"/>
          <w:szCs w:val="22"/>
        </w:rPr>
        <w:t>nivel general del IPC</w:t>
      </w:r>
      <w:r w:rsidR="008C1F6A" w:rsidRPr="00802E12">
        <w:rPr>
          <w:rFonts w:ascii="Arial" w:hAnsi="Arial" w:cs="Arial"/>
          <w:bCs/>
          <w:sz w:val="22"/>
          <w:szCs w:val="22"/>
        </w:rPr>
        <w:t>,</w:t>
      </w:r>
      <w:r w:rsidR="00AD1DF3" w:rsidRPr="00802E12">
        <w:rPr>
          <w:rFonts w:ascii="Arial" w:hAnsi="Arial" w:cs="Arial"/>
          <w:bCs/>
          <w:sz w:val="22"/>
          <w:szCs w:val="22"/>
        </w:rPr>
        <w:t xml:space="preserve"> </w:t>
      </w:r>
      <w:r w:rsidR="00995F35" w:rsidRPr="00802E12">
        <w:rPr>
          <w:rFonts w:ascii="Arial" w:hAnsi="Arial" w:cs="Arial"/>
          <w:bCs/>
          <w:sz w:val="22"/>
          <w:szCs w:val="22"/>
        </w:rPr>
        <w:t xml:space="preserve">el pollo </w:t>
      </w:r>
      <w:r w:rsidR="008C1F6A" w:rsidRPr="00802E12">
        <w:rPr>
          <w:rFonts w:ascii="Arial" w:hAnsi="Arial" w:cs="Arial"/>
          <w:bCs/>
          <w:sz w:val="22"/>
          <w:szCs w:val="22"/>
        </w:rPr>
        <w:t>hizo lo propio en 1</w:t>
      </w:r>
      <w:r w:rsidR="00EE40FA" w:rsidRPr="00802E12">
        <w:rPr>
          <w:rFonts w:ascii="Arial" w:hAnsi="Arial" w:cs="Arial"/>
          <w:bCs/>
          <w:sz w:val="22"/>
          <w:szCs w:val="22"/>
        </w:rPr>
        <w:t>4</w:t>
      </w:r>
      <w:r w:rsidR="00995F35" w:rsidRPr="00802E12">
        <w:rPr>
          <w:rFonts w:ascii="Arial" w:hAnsi="Arial" w:cs="Arial"/>
          <w:bCs/>
          <w:sz w:val="22"/>
          <w:szCs w:val="22"/>
        </w:rPr>
        <w:t>,</w:t>
      </w:r>
      <w:r w:rsidR="00F70A58" w:rsidRPr="00802E12">
        <w:rPr>
          <w:rFonts w:ascii="Arial" w:hAnsi="Arial" w:cs="Arial"/>
          <w:bCs/>
          <w:sz w:val="22"/>
          <w:szCs w:val="22"/>
        </w:rPr>
        <w:t>2</w:t>
      </w:r>
      <w:r w:rsidR="00995F35" w:rsidRPr="00802E12">
        <w:rPr>
          <w:rFonts w:ascii="Arial" w:hAnsi="Arial" w:cs="Arial"/>
          <w:bCs/>
          <w:sz w:val="22"/>
          <w:szCs w:val="22"/>
        </w:rPr>
        <w:t xml:space="preserve">% </w:t>
      </w:r>
      <w:r w:rsidR="00566936" w:rsidRPr="00802E12">
        <w:rPr>
          <w:rFonts w:ascii="Arial" w:hAnsi="Arial" w:cs="Arial"/>
          <w:bCs/>
          <w:sz w:val="22"/>
          <w:szCs w:val="22"/>
        </w:rPr>
        <w:t xml:space="preserve">y el promedio de los cortes porcinos </w:t>
      </w:r>
      <w:r w:rsidR="00F70A58" w:rsidRPr="00802E12">
        <w:rPr>
          <w:rFonts w:ascii="Arial" w:hAnsi="Arial" w:cs="Arial"/>
          <w:bCs/>
          <w:sz w:val="22"/>
          <w:szCs w:val="22"/>
        </w:rPr>
        <w:t>subió</w:t>
      </w:r>
      <w:r w:rsidR="00566936" w:rsidRPr="00802E12">
        <w:rPr>
          <w:rFonts w:ascii="Arial" w:hAnsi="Arial" w:cs="Arial"/>
          <w:bCs/>
          <w:sz w:val="22"/>
          <w:szCs w:val="22"/>
        </w:rPr>
        <w:t xml:space="preserve"> </w:t>
      </w:r>
      <w:r w:rsidR="00F70A58" w:rsidRPr="00802E12">
        <w:rPr>
          <w:rFonts w:ascii="Arial" w:hAnsi="Arial" w:cs="Arial"/>
          <w:bCs/>
          <w:sz w:val="22"/>
          <w:szCs w:val="22"/>
        </w:rPr>
        <w:t>5</w:t>
      </w:r>
      <w:r w:rsidR="00566936" w:rsidRPr="00802E12">
        <w:rPr>
          <w:rFonts w:ascii="Arial" w:hAnsi="Arial" w:cs="Arial"/>
          <w:bCs/>
          <w:sz w:val="22"/>
          <w:szCs w:val="22"/>
        </w:rPr>
        <w:t>,</w:t>
      </w:r>
      <w:r w:rsidR="00BC00EB" w:rsidRPr="00802E12">
        <w:rPr>
          <w:rFonts w:ascii="Arial" w:hAnsi="Arial" w:cs="Arial"/>
          <w:bCs/>
          <w:sz w:val="22"/>
          <w:szCs w:val="22"/>
        </w:rPr>
        <w:t>1</w:t>
      </w:r>
      <w:r w:rsidR="00566936" w:rsidRPr="00802E12">
        <w:rPr>
          <w:rFonts w:ascii="Arial" w:hAnsi="Arial" w:cs="Arial"/>
          <w:bCs/>
          <w:sz w:val="22"/>
          <w:szCs w:val="22"/>
        </w:rPr>
        <w:t>%.</w:t>
      </w:r>
    </w:p>
    <w:p w14:paraId="037DF064" w14:textId="659B9456" w:rsidR="004F53F5" w:rsidRPr="00802E12" w:rsidRDefault="0096789A" w:rsidP="00AB1463">
      <w:pPr>
        <w:spacing w:line="360" w:lineRule="auto"/>
        <w:jc w:val="center"/>
      </w:pPr>
      <w:r w:rsidRPr="00802E12">
        <w:rPr>
          <w:noProof/>
          <w:lang w:eastAsia="es-AR"/>
        </w:rPr>
        <w:lastRenderedPageBreak/>
        <w:drawing>
          <wp:inline distT="0" distB="0" distL="0" distR="0" wp14:anchorId="7F81F59E" wp14:editId="327EC59A">
            <wp:extent cx="5760000" cy="3855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000" cy="3855600"/>
                    </a:xfrm>
                    <a:prstGeom prst="rect">
                      <a:avLst/>
                    </a:prstGeom>
                    <a:noFill/>
                    <a:ln>
                      <a:noFill/>
                    </a:ln>
                  </pic:spPr>
                </pic:pic>
              </a:graphicData>
            </a:graphic>
          </wp:inline>
        </w:drawing>
      </w:r>
    </w:p>
    <w:p w14:paraId="05F9D504" w14:textId="26D0FCAD" w:rsidR="00793B4C" w:rsidRPr="00802E12" w:rsidRDefault="00793B4C" w:rsidP="00AB1463">
      <w:pPr>
        <w:spacing w:line="360" w:lineRule="auto"/>
        <w:jc w:val="center"/>
      </w:pPr>
    </w:p>
    <w:p w14:paraId="3A7A3012" w14:textId="389BD5B9" w:rsidR="00793B4C" w:rsidRPr="00802E12" w:rsidRDefault="0096789A" w:rsidP="00AB1463">
      <w:pPr>
        <w:spacing w:line="360" w:lineRule="auto"/>
        <w:jc w:val="center"/>
      </w:pPr>
      <w:r w:rsidRPr="00802E12">
        <w:rPr>
          <w:noProof/>
          <w:lang w:eastAsia="es-AR"/>
        </w:rPr>
        <w:drawing>
          <wp:inline distT="0" distB="0" distL="0" distR="0" wp14:anchorId="1A6D609A" wp14:editId="36755A0D">
            <wp:extent cx="5760000" cy="38556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000" cy="3855600"/>
                    </a:xfrm>
                    <a:prstGeom prst="rect">
                      <a:avLst/>
                    </a:prstGeom>
                    <a:noFill/>
                    <a:ln>
                      <a:noFill/>
                    </a:ln>
                  </pic:spPr>
                </pic:pic>
              </a:graphicData>
            </a:graphic>
          </wp:inline>
        </w:drawing>
      </w:r>
    </w:p>
    <w:p w14:paraId="17326401" w14:textId="03334B37" w:rsidR="008967CB" w:rsidRPr="00802E12" w:rsidRDefault="008967CB" w:rsidP="00AB1463">
      <w:pPr>
        <w:spacing w:line="360" w:lineRule="auto"/>
        <w:jc w:val="center"/>
      </w:pPr>
    </w:p>
    <w:p w14:paraId="61D93014" w14:textId="64166AD3" w:rsidR="008967CB" w:rsidRPr="00802E12" w:rsidRDefault="008967CB" w:rsidP="00AB1463">
      <w:pPr>
        <w:spacing w:line="360" w:lineRule="auto"/>
        <w:jc w:val="center"/>
      </w:pPr>
    </w:p>
    <w:p w14:paraId="4B0CFF49" w14:textId="58524708" w:rsidR="008967CB" w:rsidRPr="00802E12" w:rsidRDefault="0096789A" w:rsidP="00AB1463">
      <w:pPr>
        <w:spacing w:line="360" w:lineRule="auto"/>
        <w:jc w:val="center"/>
      </w:pPr>
      <w:r w:rsidRPr="00802E12">
        <w:rPr>
          <w:noProof/>
          <w:lang w:eastAsia="es-AR"/>
        </w:rPr>
        <w:lastRenderedPageBreak/>
        <w:drawing>
          <wp:inline distT="0" distB="0" distL="0" distR="0" wp14:anchorId="21AF2A1F" wp14:editId="7D82130F">
            <wp:extent cx="5760000" cy="3855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000" cy="3855600"/>
                    </a:xfrm>
                    <a:prstGeom prst="rect">
                      <a:avLst/>
                    </a:prstGeom>
                    <a:noFill/>
                    <a:ln>
                      <a:noFill/>
                    </a:ln>
                  </pic:spPr>
                </pic:pic>
              </a:graphicData>
            </a:graphic>
          </wp:inline>
        </w:drawing>
      </w:r>
    </w:p>
    <w:p w14:paraId="4064D6D4" w14:textId="1158D8BF" w:rsidR="008967CB" w:rsidRPr="00802E12" w:rsidRDefault="008967CB" w:rsidP="00AB1463">
      <w:pPr>
        <w:spacing w:line="360" w:lineRule="auto"/>
        <w:jc w:val="center"/>
      </w:pPr>
    </w:p>
    <w:p w14:paraId="187FD428" w14:textId="46851981" w:rsidR="008967CB" w:rsidRPr="00802E12" w:rsidRDefault="009D607A" w:rsidP="00AB1463">
      <w:pPr>
        <w:spacing w:line="360" w:lineRule="auto"/>
        <w:jc w:val="center"/>
      </w:pPr>
      <w:r w:rsidRPr="00802E12">
        <w:rPr>
          <w:noProof/>
          <w:lang w:eastAsia="es-AR"/>
        </w:rPr>
        <w:drawing>
          <wp:inline distT="0" distB="0" distL="0" distR="0" wp14:anchorId="7A488F88" wp14:editId="4DE64EE9">
            <wp:extent cx="5760000" cy="3852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60000" cy="3852000"/>
                    </a:xfrm>
                    <a:prstGeom prst="rect">
                      <a:avLst/>
                    </a:prstGeom>
                    <a:noFill/>
                    <a:ln>
                      <a:noFill/>
                    </a:ln>
                  </pic:spPr>
                </pic:pic>
              </a:graphicData>
            </a:graphic>
          </wp:inline>
        </w:drawing>
      </w:r>
    </w:p>
    <w:p w14:paraId="5E436404" w14:textId="77777777" w:rsidR="00793B4C" w:rsidRPr="00802E12" w:rsidRDefault="00793B4C" w:rsidP="00AB1463">
      <w:pPr>
        <w:spacing w:line="360" w:lineRule="auto"/>
        <w:jc w:val="center"/>
      </w:pPr>
    </w:p>
    <w:p w14:paraId="2A4618E9" w14:textId="77777777" w:rsidR="00C210AD" w:rsidRPr="00802E12" w:rsidRDefault="00625649" w:rsidP="007E5B39">
      <w:pPr>
        <w:numPr>
          <w:ilvl w:val="0"/>
          <w:numId w:val="2"/>
        </w:numPr>
        <w:jc w:val="both"/>
        <w:rPr>
          <w:rFonts w:ascii="Arial" w:hAnsi="Arial" w:cs="Arial"/>
          <w:b/>
          <w:bCs/>
          <w:color w:val="000000"/>
          <w:sz w:val="22"/>
          <w:szCs w:val="22"/>
        </w:rPr>
      </w:pPr>
      <w:r w:rsidRPr="00802E12">
        <w:rPr>
          <w:rFonts w:ascii="Arial" w:hAnsi="Arial" w:cs="Arial"/>
          <w:b/>
          <w:bCs/>
          <w:color w:val="000000"/>
          <w:sz w:val="22"/>
          <w:szCs w:val="22"/>
        </w:rPr>
        <w:br w:type="page"/>
      </w:r>
      <w:r w:rsidR="00C210AD" w:rsidRPr="00802E12">
        <w:rPr>
          <w:rFonts w:ascii="Arial" w:hAnsi="Arial" w:cs="Arial"/>
          <w:b/>
          <w:bCs/>
          <w:color w:val="000000"/>
          <w:sz w:val="22"/>
          <w:szCs w:val="22"/>
        </w:rPr>
        <w:lastRenderedPageBreak/>
        <w:t>BANCO DE DATOS</w:t>
      </w:r>
      <w:bookmarkEnd w:id="7"/>
      <w:r w:rsidR="00C210AD" w:rsidRPr="00802E12">
        <w:rPr>
          <w:rFonts w:ascii="Arial" w:hAnsi="Arial" w:cs="Arial"/>
          <w:b/>
          <w:bCs/>
          <w:color w:val="000000"/>
          <w:sz w:val="22"/>
          <w:szCs w:val="22"/>
        </w:rPr>
        <w:t>:</w:t>
      </w:r>
    </w:p>
    <w:p w14:paraId="5E365AEA" w14:textId="49395F89" w:rsidR="00554ECC" w:rsidRPr="00802E12" w:rsidRDefault="00554ECC">
      <w:pPr>
        <w:pStyle w:val="Textonotapie"/>
        <w:jc w:val="center"/>
        <w:rPr>
          <w:rFonts w:ascii="Arial" w:hAnsi="Arial" w:cs="Arial"/>
          <w:color w:val="000000"/>
          <w:sz w:val="22"/>
          <w:szCs w:val="22"/>
          <w:lang w:val="es-AR"/>
        </w:rPr>
      </w:pPr>
      <w:bookmarkStart w:id="8" w:name="Bancodatos2"/>
      <w:bookmarkEnd w:id="8"/>
    </w:p>
    <w:p w14:paraId="3912E549" w14:textId="1068647A" w:rsidR="00A523F1" w:rsidRPr="00802E12" w:rsidRDefault="00A523F1">
      <w:pPr>
        <w:pStyle w:val="Textonotapie"/>
        <w:jc w:val="center"/>
        <w:rPr>
          <w:rFonts w:ascii="Arial" w:hAnsi="Arial" w:cs="Arial"/>
          <w:color w:val="000000"/>
          <w:sz w:val="22"/>
          <w:szCs w:val="22"/>
          <w:lang w:val="es-AR"/>
        </w:rPr>
      </w:pPr>
    </w:p>
    <w:p w14:paraId="1BFDE03F" w14:textId="6E71E5D3" w:rsidR="009138ED" w:rsidRPr="00802E12" w:rsidRDefault="009D607A">
      <w:pPr>
        <w:pStyle w:val="Textonotapie"/>
        <w:jc w:val="center"/>
        <w:rPr>
          <w:rFonts w:ascii="Arial" w:hAnsi="Arial" w:cs="Arial"/>
          <w:color w:val="000000"/>
          <w:sz w:val="22"/>
          <w:szCs w:val="22"/>
          <w:lang w:val="es-AR"/>
        </w:rPr>
      </w:pPr>
      <w:r w:rsidRPr="00802E12">
        <w:rPr>
          <w:noProof/>
          <w:lang w:val="es-AR" w:eastAsia="es-AR"/>
        </w:rPr>
        <w:drawing>
          <wp:inline distT="0" distB="0" distL="0" distR="0" wp14:anchorId="65027C27" wp14:editId="5028D6CA">
            <wp:extent cx="4197600" cy="77400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97600" cy="7740000"/>
                    </a:xfrm>
                    <a:prstGeom prst="rect">
                      <a:avLst/>
                    </a:prstGeom>
                    <a:noFill/>
                    <a:ln>
                      <a:noFill/>
                    </a:ln>
                  </pic:spPr>
                </pic:pic>
              </a:graphicData>
            </a:graphic>
          </wp:inline>
        </w:drawing>
      </w:r>
    </w:p>
    <w:p w14:paraId="558F6B44" w14:textId="77777777" w:rsidR="00520826" w:rsidRPr="00802E12" w:rsidRDefault="00520826">
      <w:pPr>
        <w:pStyle w:val="Textonotapie"/>
        <w:jc w:val="center"/>
        <w:rPr>
          <w:rFonts w:ascii="Arial" w:hAnsi="Arial" w:cs="Arial"/>
          <w:color w:val="000000"/>
          <w:szCs w:val="22"/>
          <w:lang w:val="es-AR"/>
        </w:rPr>
      </w:pPr>
    </w:p>
    <w:sectPr w:rsidR="00520826" w:rsidRPr="00802E12" w:rsidSect="00257325">
      <w:footerReference w:type="default" r:id="rId49"/>
      <w:pgSz w:w="11907" w:h="16840" w:code="9"/>
      <w:pgMar w:top="1418" w:right="1134" w:bottom="1701" w:left="1701" w:header="851"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E917D" w14:textId="77777777" w:rsidR="002A29AA" w:rsidRDefault="002A29AA">
      <w:r>
        <w:separator/>
      </w:r>
    </w:p>
  </w:endnote>
  <w:endnote w:type="continuationSeparator" w:id="0">
    <w:p w14:paraId="3AF127BA" w14:textId="77777777" w:rsidR="002A29AA" w:rsidRDefault="002A29AA">
      <w:r>
        <w:continuationSeparator/>
      </w:r>
    </w:p>
  </w:endnote>
  <w:endnote w:type="continuationNotice" w:id="1">
    <w:p w14:paraId="6CFF3325" w14:textId="77777777" w:rsidR="002A29AA" w:rsidRDefault="002A2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5D93" w14:textId="77777777" w:rsidR="00663C09" w:rsidRDefault="00663C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16B1BC" w14:textId="77777777" w:rsidR="00663C09" w:rsidRDefault="00663C0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35A9F" w14:textId="77777777" w:rsidR="00663C09" w:rsidRDefault="00663C09">
    <w:pPr>
      <w:pStyle w:val="Piedepgina"/>
      <w:framePr w:wrap="around" w:vAnchor="text" w:hAnchor="page" w:x="10225" w:y="17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separate"/>
    </w:r>
    <w:r>
      <w:rPr>
        <w:rStyle w:val="Nmerodepgina"/>
        <w:noProof/>
        <w:sz w:val="24"/>
      </w:rPr>
      <w:t>2</w:t>
    </w:r>
    <w:r>
      <w:rPr>
        <w:rStyle w:val="Nmerodepgina"/>
        <w:sz w:val="24"/>
      </w:rPr>
      <w:fldChar w:fldCharType="end"/>
    </w:r>
  </w:p>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3969"/>
    </w:tblGrid>
    <w:tr w:rsidR="00663C09" w14:paraId="2CB9A4F0" w14:textId="77777777">
      <w:trPr>
        <w:trHeight w:val="570"/>
      </w:trPr>
      <w:tc>
        <w:tcPr>
          <w:tcW w:w="4843" w:type="dxa"/>
          <w:vAlign w:val="center"/>
        </w:tcPr>
        <w:p w14:paraId="2188532A" w14:textId="77777777" w:rsidR="00663C09" w:rsidRDefault="00663C09">
          <w:pPr>
            <w:pStyle w:val="Encabezado"/>
            <w:tabs>
              <w:tab w:val="clear" w:pos="8504"/>
              <w:tab w:val="right" w:pos="9356"/>
            </w:tabs>
            <w:ind w:right="360"/>
            <w:rPr>
              <w:sz w:val="24"/>
            </w:rPr>
          </w:pPr>
          <w:r>
            <w:rPr>
              <w:sz w:val="24"/>
            </w:rPr>
            <w:t>Diciembre 2000</w:t>
          </w:r>
          <w:r>
            <w:rPr>
              <w:sz w:val="24"/>
            </w:rPr>
            <w:tab/>
          </w:r>
        </w:p>
      </w:tc>
      <w:tc>
        <w:tcPr>
          <w:tcW w:w="3969" w:type="dxa"/>
          <w:vAlign w:val="center"/>
        </w:tcPr>
        <w:p w14:paraId="05EB3E17" w14:textId="77777777" w:rsidR="00663C09" w:rsidRDefault="00663C09">
          <w:pPr>
            <w:pStyle w:val="Encabezado"/>
            <w:tabs>
              <w:tab w:val="clear" w:pos="8504"/>
              <w:tab w:val="right" w:pos="9356"/>
            </w:tabs>
            <w:jc w:val="right"/>
            <w:rPr>
              <w:b/>
              <w:sz w:val="28"/>
            </w:rPr>
          </w:pPr>
        </w:p>
      </w:tc>
    </w:tr>
  </w:tbl>
  <w:p w14:paraId="68F967F2" w14:textId="77777777" w:rsidR="00663C09" w:rsidRDefault="00663C09">
    <w:pPr>
      <w:pStyle w:val="Encabezado"/>
    </w:pPr>
  </w:p>
  <w:p w14:paraId="4315AA2C" w14:textId="77777777" w:rsidR="00663C09" w:rsidRDefault="00663C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4252"/>
    </w:tblGrid>
    <w:tr w:rsidR="00663C09" w14:paraId="2BC5D1D6" w14:textId="77777777">
      <w:trPr>
        <w:trHeight w:val="570"/>
      </w:trPr>
      <w:tc>
        <w:tcPr>
          <w:tcW w:w="4843" w:type="dxa"/>
          <w:vAlign w:val="center"/>
        </w:tcPr>
        <w:p w14:paraId="535EE4A5" w14:textId="38D39E75" w:rsidR="00663C09" w:rsidRDefault="00AE4598" w:rsidP="00060055">
          <w:pPr>
            <w:pStyle w:val="Encabezado"/>
            <w:tabs>
              <w:tab w:val="clear" w:pos="8504"/>
              <w:tab w:val="right" w:pos="9356"/>
            </w:tabs>
            <w:ind w:right="360"/>
            <w:rPr>
              <w:rFonts w:ascii="Arial" w:hAnsi="Arial" w:cs="Arial"/>
            </w:rPr>
          </w:pPr>
          <w:r>
            <w:rPr>
              <w:rFonts w:ascii="Arial" w:hAnsi="Arial" w:cs="Arial"/>
            </w:rPr>
            <w:t>Ju</w:t>
          </w:r>
          <w:r w:rsidR="00A94D0E">
            <w:rPr>
              <w:rFonts w:ascii="Arial" w:hAnsi="Arial" w:cs="Arial"/>
            </w:rPr>
            <w:t>l</w:t>
          </w:r>
          <w:r>
            <w:rPr>
              <w:rFonts w:ascii="Arial" w:hAnsi="Arial" w:cs="Arial"/>
            </w:rPr>
            <w:t>i</w:t>
          </w:r>
          <w:r w:rsidR="001A657F">
            <w:rPr>
              <w:rFonts w:ascii="Arial" w:hAnsi="Arial" w:cs="Arial"/>
            </w:rPr>
            <w:t>o</w:t>
          </w:r>
          <w:r w:rsidR="00663C09">
            <w:rPr>
              <w:rFonts w:ascii="Arial" w:hAnsi="Arial" w:cs="Arial"/>
            </w:rPr>
            <w:t xml:space="preserve"> 2020</w:t>
          </w:r>
          <w:r w:rsidR="00663C09">
            <w:rPr>
              <w:rFonts w:ascii="Arial" w:hAnsi="Arial" w:cs="Arial"/>
            </w:rPr>
            <w:tab/>
          </w:r>
        </w:p>
      </w:tc>
      <w:tc>
        <w:tcPr>
          <w:tcW w:w="4252" w:type="dxa"/>
          <w:vAlign w:val="center"/>
        </w:tcPr>
        <w:p w14:paraId="7A7669CD" w14:textId="77777777" w:rsidR="00663C09" w:rsidRDefault="00663C09">
          <w:pPr>
            <w:pStyle w:val="Encabezado"/>
            <w:tabs>
              <w:tab w:val="clear" w:pos="8504"/>
              <w:tab w:val="right" w:pos="9356"/>
            </w:tabs>
            <w:jc w:val="right"/>
            <w:rPr>
              <w:b/>
              <w:sz w:val="24"/>
            </w:rPr>
          </w:pPr>
        </w:p>
      </w:tc>
    </w:tr>
  </w:tbl>
  <w:p w14:paraId="5F0FDC07" w14:textId="77777777" w:rsidR="00663C09" w:rsidRDefault="00663C09">
    <w:pPr>
      <w:pStyle w:val="Encabezado"/>
    </w:pPr>
  </w:p>
  <w:p w14:paraId="7E78D7D9" w14:textId="77777777" w:rsidR="00663C09" w:rsidRDefault="00663C0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Borders>
        <w:top w:val="single" w:sz="24" w:space="0" w:color="000000"/>
      </w:tblBorders>
      <w:tblLayout w:type="fixed"/>
      <w:tblCellMar>
        <w:left w:w="70" w:type="dxa"/>
        <w:right w:w="70" w:type="dxa"/>
      </w:tblCellMar>
      <w:tblLook w:val="0000" w:firstRow="0" w:lastRow="0" w:firstColumn="0" w:lastColumn="0" w:noHBand="0" w:noVBand="0"/>
    </w:tblPr>
    <w:tblGrid>
      <w:gridCol w:w="4843"/>
      <w:gridCol w:w="4252"/>
    </w:tblGrid>
    <w:tr w:rsidR="00663C09" w14:paraId="7D043266" w14:textId="77777777">
      <w:trPr>
        <w:trHeight w:val="570"/>
      </w:trPr>
      <w:tc>
        <w:tcPr>
          <w:tcW w:w="4843" w:type="dxa"/>
          <w:vAlign w:val="center"/>
        </w:tcPr>
        <w:p w14:paraId="293647EA" w14:textId="34236224" w:rsidR="00663C09" w:rsidRDefault="00AE4598" w:rsidP="00060055">
          <w:pPr>
            <w:pStyle w:val="Encabezado"/>
            <w:tabs>
              <w:tab w:val="clear" w:pos="8504"/>
              <w:tab w:val="right" w:pos="9356"/>
            </w:tabs>
            <w:ind w:right="360"/>
            <w:rPr>
              <w:rFonts w:ascii="Arial" w:hAnsi="Arial" w:cs="Arial"/>
            </w:rPr>
          </w:pPr>
          <w:r>
            <w:rPr>
              <w:rFonts w:ascii="Arial" w:hAnsi="Arial" w:cs="Arial"/>
            </w:rPr>
            <w:t>Ju</w:t>
          </w:r>
          <w:r w:rsidR="00A94D0E">
            <w:rPr>
              <w:rFonts w:ascii="Arial" w:hAnsi="Arial" w:cs="Arial"/>
            </w:rPr>
            <w:t>l</w:t>
          </w:r>
          <w:r>
            <w:rPr>
              <w:rFonts w:ascii="Arial" w:hAnsi="Arial" w:cs="Arial"/>
            </w:rPr>
            <w:t>i</w:t>
          </w:r>
          <w:r w:rsidR="001A657F">
            <w:rPr>
              <w:rFonts w:ascii="Arial" w:hAnsi="Arial" w:cs="Arial"/>
            </w:rPr>
            <w:t>o</w:t>
          </w:r>
          <w:r w:rsidR="00663C09">
            <w:rPr>
              <w:rFonts w:ascii="Arial" w:hAnsi="Arial" w:cs="Arial"/>
            </w:rPr>
            <w:t xml:space="preserve"> 2020</w:t>
          </w:r>
          <w:r w:rsidR="00663C09">
            <w:rPr>
              <w:rFonts w:ascii="Arial" w:hAnsi="Arial" w:cs="Arial"/>
            </w:rPr>
            <w:tab/>
          </w:r>
        </w:p>
      </w:tc>
      <w:tc>
        <w:tcPr>
          <w:tcW w:w="4252" w:type="dxa"/>
          <w:vAlign w:val="center"/>
        </w:tcPr>
        <w:p w14:paraId="2271A644" w14:textId="1E0F1A46" w:rsidR="00663C09" w:rsidRDefault="00663C09">
          <w:pPr>
            <w:pStyle w:val="Encabezado"/>
            <w:tabs>
              <w:tab w:val="clear" w:pos="8504"/>
              <w:tab w:val="right" w:pos="9356"/>
            </w:tabs>
            <w:jc w:val="right"/>
            <w:rPr>
              <w:rFonts w:ascii="Arial" w:hAnsi="Arial" w:cs="Arial"/>
              <w:b/>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ED78E2">
            <w:rPr>
              <w:rStyle w:val="Nmerodepgina"/>
              <w:rFonts w:ascii="Arial" w:hAnsi="Arial" w:cs="Arial"/>
              <w:noProof/>
            </w:rPr>
            <w:t>5</w:t>
          </w:r>
          <w:r>
            <w:rPr>
              <w:rStyle w:val="Nmerodepgina"/>
              <w:rFonts w:ascii="Arial" w:hAnsi="Arial" w:cs="Arial"/>
            </w:rPr>
            <w:fldChar w:fldCharType="end"/>
          </w:r>
        </w:p>
      </w:tc>
    </w:tr>
  </w:tbl>
  <w:p w14:paraId="250E7FFF" w14:textId="77777777" w:rsidR="00663C09" w:rsidRDefault="00663C09">
    <w:pPr>
      <w:pStyle w:val="Encabezado"/>
    </w:pPr>
  </w:p>
  <w:p w14:paraId="385126BD" w14:textId="77777777" w:rsidR="00663C09" w:rsidRDefault="00663C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ADABB" w14:textId="77777777" w:rsidR="002A29AA" w:rsidRDefault="002A29AA">
      <w:r>
        <w:separator/>
      </w:r>
    </w:p>
  </w:footnote>
  <w:footnote w:type="continuationSeparator" w:id="0">
    <w:p w14:paraId="57B6F323" w14:textId="77777777" w:rsidR="002A29AA" w:rsidRDefault="002A29AA">
      <w:r>
        <w:continuationSeparator/>
      </w:r>
    </w:p>
  </w:footnote>
  <w:footnote w:type="continuationNotice" w:id="1">
    <w:p w14:paraId="5DC39715" w14:textId="77777777" w:rsidR="002A29AA" w:rsidRDefault="002A29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Borders>
        <w:bottom w:val="single" w:sz="24" w:space="0" w:color="000000"/>
      </w:tblBorders>
      <w:tblLayout w:type="fixed"/>
      <w:tblCellMar>
        <w:left w:w="70" w:type="dxa"/>
        <w:right w:w="70" w:type="dxa"/>
      </w:tblCellMar>
      <w:tblLook w:val="0000" w:firstRow="0" w:lastRow="0" w:firstColumn="0" w:lastColumn="0" w:noHBand="0" w:noVBand="0"/>
    </w:tblPr>
    <w:tblGrid>
      <w:gridCol w:w="4418"/>
      <w:gridCol w:w="4677"/>
    </w:tblGrid>
    <w:tr w:rsidR="00663C09" w14:paraId="6108B635" w14:textId="77777777">
      <w:trPr>
        <w:trHeight w:val="570"/>
      </w:trPr>
      <w:tc>
        <w:tcPr>
          <w:tcW w:w="4418" w:type="dxa"/>
          <w:vAlign w:val="center"/>
        </w:tcPr>
        <w:p w14:paraId="06E25F1D" w14:textId="77777777" w:rsidR="00663C09" w:rsidRDefault="00663C09">
          <w:pPr>
            <w:pStyle w:val="Encabezado"/>
            <w:tabs>
              <w:tab w:val="clear" w:pos="8504"/>
              <w:tab w:val="right" w:pos="9356"/>
            </w:tabs>
            <w:rPr>
              <w:rFonts w:ascii="Arial" w:hAnsi="Arial" w:cs="Arial"/>
              <w:sz w:val="24"/>
            </w:rPr>
          </w:pPr>
          <w:r>
            <w:rPr>
              <w:rFonts w:ascii="Arial" w:hAnsi="Arial" w:cs="Arial"/>
              <w:b/>
              <w:sz w:val="24"/>
            </w:rPr>
            <w:t>CICCRA</w:t>
          </w:r>
          <w:r>
            <w:rPr>
              <w:rFonts w:ascii="Arial" w:hAnsi="Arial" w:cs="Arial"/>
              <w:b/>
              <w:sz w:val="24"/>
            </w:rPr>
            <w:tab/>
          </w:r>
        </w:p>
      </w:tc>
      <w:tc>
        <w:tcPr>
          <w:tcW w:w="4677" w:type="dxa"/>
          <w:vAlign w:val="center"/>
        </w:tcPr>
        <w:p w14:paraId="35678FE9" w14:textId="3D57D157" w:rsidR="00663C09" w:rsidRDefault="00663C09" w:rsidP="003B5532">
          <w:pPr>
            <w:pStyle w:val="Encabezado"/>
            <w:tabs>
              <w:tab w:val="clear" w:pos="8504"/>
              <w:tab w:val="right" w:pos="9356"/>
            </w:tabs>
            <w:jc w:val="right"/>
            <w:rPr>
              <w:rFonts w:ascii="Arial" w:hAnsi="Arial" w:cs="Arial"/>
              <w:b/>
              <w:sz w:val="24"/>
            </w:rPr>
          </w:pPr>
          <w:r>
            <w:rPr>
              <w:rFonts w:ascii="Arial" w:hAnsi="Arial" w:cs="Arial"/>
              <w:b/>
              <w:sz w:val="24"/>
            </w:rPr>
            <w:t>Documento Nº 23</w:t>
          </w:r>
          <w:r w:rsidR="00A94D0E">
            <w:rPr>
              <w:rFonts w:ascii="Arial" w:hAnsi="Arial" w:cs="Arial"/>
              <w:b/>
              <w:sz w:val="24"/>
            </w:rPr>
            <w:t>4</w:t>
          </w:r>
        </w:p>
      </w:tc>
    </w:tr>
  </w:tbl>
  <w:p w14:paraId="264303EB" w14:textId="77777777" w:rsidR="00663C09" w:rsidRDefault="00663C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15DD"/>
    <w:multiLevelType w:val="hybridMultilevel"/>
    <w:tmpl w:val="C6F682FA"/>
    <w:lvl w:ilvl="0" w:tplc="2C0A0015">
      <w:start w:val="1"/>
      <w:numFmt w:val="upp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22F53CED"/>
    <w:multiLevelType w:val="hybridMultilevel"/>
    <w:tmpl w:val="E2E4E720"/>
    <w:lvl w:ilvl="0" w:tplc="D3700E0A">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525B3BCB"/>
    <w:multiLevelType w:val="hybridMultilevel"/>
    <w:tmpl w:val="471418BC"/>
    <w:lvl w:ilvl="0" w:tplc="BEAA1BD6">
      <w:start w:val="1"/>
      <w:numFmt w:val="decimal"/>
      <w:lvlText w:val="%1."/>
      <w:lvlJc w:val="left"/>
      <w:pPr>
        <w:tabs>
          <w:tab w:val="num" w:pos="360"/>
        </w:tabs>
        <w:ind w:left="360" w:hanging="360"/>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D8331EA"/>
    <w:multiLevelType w:val="hybridMultilevel"/>
    <w:tmpl w:val="09509804"/>
    <w:lvl w:ilvl="0" w:tplc="1AE88168">
      <w:start w:val="1"/>
      <w:numFmt w:val="decimal"/>
      <w:lvlText w:val="%1."/>
      <w:lvlJc w:val="left"/>
      <w:pPr>
        <w:tabs>
          <w:tab w:val="num" w:pos="360"/>
        </w:tabs>
        <w:ind w:left="360" w:hanging="360"/>
      </w:pPr>
      <w:rPr>
        <w:rFonts w:hint="default"/>
        <w:b/>
        <w:i w:val="0"/>
        <w:sz w:val="22"/>
      </w:rPr>
    </w:lvl>
    <w:lvl w:ilvl="1" w:tplc="284A1B92">
      <w:start w:val="1"/>
      <w:numFmt w:val="decimal"/>
      <w:lvlText w:val="%2."/>
      <w:lvlJc w:val="left"/>
      <w:pPr>
        <w:tabs>
          <w:tab w:val="num" w:pos="732"/>
        </w:tabs>
        <w:ind w:left="732" w:hanging="360"/>
      </w:pPr>
      <w:rPr>
        <w:rFonts w:hint="default"/>
        <w:b/>
      </w:r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4">
    <w:nsid w:val="76CC3AF2"/>
    <w:multiLevelType w:val="hybridMultilevel"/>
    <w:tmpl w:val="180E4158"/>
    <w:lvl w:ilvl="0" w:tplc="BCEA0C08">
      <w:start w:val="1"/>
      <w:numFmt w:val="bullet"/>
      <w:lvlText w:val=""/>
      <w:lvlJc w:val="left"/>
      <w:pPr>
        <w:tabs>
          <w:tab w:val="num" w:pos="720"/>
        </w:tabs>
        <w:ind w:left="720" w:hanging="360"/>
      </w:pPr>
      <w:rPr>
        <w:rFonts w:ascii="Symbol" w:hAnsi="Symbol" w:hint="default"/>
        <w:b w:val="0"/>
        <w:i w:val="0"/>
      </w:rPr>
    </w:lvl>
    <w:lvl w:ilvl="1" w:tplc="BCEA0C08">
      <w:start w:val="1"/>
      <w:numFmt w:val="bullet"/>
      <w:lvlText w:val=""/>
      <w:lvlJc w:val="left"/>
      <w:pPr>
        <w:tabs>
          <w:tab w:val="num" w:pos="1800"/>
        </w:tabs>
        <w:ind w:left="1800" w:hanging="360"/>
      </w:pPr>
      <w:rPr>
        <w:rFonts w:ascii="Symbol" w:hAnsi="Symbol" w:hint="default"/>
        <w:b w:val="0"/>
        <w:i w:val="0"/>
      </w:rPr>
    </w:lvl>
    <w:lvl w:ilvl="2" w:tplc="1E1220D4">
      <w:numFmt w:val="bullet"/>
      <w:lvlText w:val="-"/>
      <w:lvlJc w:val="left"/>
      <w:pPr>
        <w:tabs>
          <w:tab w:val="num" w:pos="2700"/>
        </w:tabs>
        <w:ind w:left="2700" w:hanging="360"/>
      </w:pPr>
      <w:rPr>
        <w:rFonts w:ascii="Times New Roman" w:eastAsia="Times New Roman" w:hAnsi="Times New Roman" w:cs="Times New Roman"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794E77B1"/>
    <w:multiLevelType w:val="hybridMultilevel"/>
    <w:tmpl w:val="28A6ADFE"/>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nsid w:val="7D1020A3"/>
    <w:multiLevelType w:val="hybridMultilevel"/>
    <w:tmpl w:val="9C4815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es-AR" w:vendorID="9" w:dllVersion="512" w:checkStyle="1"/>
  <w:activeWritingStyle w:appName="MSWord" w:lang="es-MX"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CB"/>
    <w:rsid w:val="000008B3"/>
    <w:rsid w:val="00000A25"/>
    <w:rsid w:val="00000C1F"/>
    <w:rsid w:val="00000CE1"/>
    <w:rsid w:val="00000DEB"/>
    <w:rsid w:val="00001156"/>
    <w:rsid w:val="00002BAC"/>
    <w:rsid w:val="00002C08"/>
    <w:rsid w:val="00002C1F"/>
    <w:rsid w:val="0000336F"/>
    <w:rsid w:val="00003BFB"/>
    <w:rsid w:val="00003F4B"/>
    <w:rsid w:val="000041D9"/>
    <w:rsid w:val="00004807"/>
    <w:rsid w:val="00004A7C"/>
    <w:rsid w:val="00004B65"/>
    <w:rsid w:val="00004D08"/>
    <w:rsid w:val="00004E43"/>
    <w:rsid w:val="00004E63"/>
    <w:rsid w:val="000054BC"/>
    <w:rsid w:val="000056D9"/>
    <w:rsid w:val="0000577F"/>
    <w:rsid w:val="00005D2C"/>
    <w:rsid w:val="00005D86"/>
    <w:rsid w:val="000067BC"/>
    <w:rsid w:val="00006AC6"/>
    <w:rsid w:val="00006EFA"/>
    <w:rsid w:val="000075E7"/>
    <w:rsid w:val="00007706"/>
    <w:rsid w:val="00007744"/>
    <w:rsid w:val="00007E75"/>
    <w:rsid w:val="00007EF2"/>
    <w:rsid w:val="0001013C"/>
    <w:rsid w:val="000105B2"/>
    <w:rsid w:val="0001072D"/>
    <w:rsid w:val="00010B4E"/>
    <w:rsid w:val="00010C6A"/>
    <w:rsid w:val="000110B8"/>
    <w:rsid w:val="0001110F"/>
    <w:rsid w:val="000112D2"/>
    <w:rsid w:val="000115F8"/>
    <w:rsid w:val="00011986"/>
    <w:rsid w:val="00011A25"/>
    <w:rsid w:val="00011C13"/>
    <w:rsid w:val="00011E46"/>
    <w:rsid w:val="00011EE8"/>
    <w:rsid w:val="00011FFB"/>
    <w:rsid w:val="000123AA"/>
    <w:rsid w:val="00012413"/>
    <w:rsid w:val="0001264A"/>
    <w:rsid w:val="00012D51"/>
    <w:rsid w:val="000130FA"/>
    <w:rsid w:val="0001312E"/>
    <w:rsid w:val="00013426"/>
    <w:rsid w:val="00013683"/>
    <w:rsid w:val="0001419D"/>
    <w:rsid w:val="000141A6"/>
    <w:rsid w:val="0001420B"/>
    <w:rsid w:val="0001429B"/>
    <w:rsid w:val="000144C1"/>
    <w:rsid w:val="00014703"/>
    <w:rsid w:val="00014763"/>
    <w:rsid w:val="00014C49"/>
    <w:rsid w:val="00015352"/>
    <w:rsid w:val="00015413"/>
    <w:rsid w:val="00015668"/>
    <w:rsid w:val="00015E99"/>
    <w:rsid w:val="0001627D"/>
    <w:rsid w:val="00016761"/>
    <w:rsid w:val="00016ADB"/>
    <w:rsid w:val="000172D2"/>
    <w:rsid w:val="000174D5"/>
    <w:rsid w:val="00017590"/>
    <w:rsid w:val="0001763C"/>
    <w:rsid w:val="000178AD"/>
    <w:rsid w:val="00017D7C"/>
    <w:rsid w:val="00017E02"/>
    <w:rsid w:val="00017F1F"/>
    <w:rsid w:val="00020111"/>
    <w:rsid w:val="0002028A"/>
    <w:rsid w:val="0002045F"/>
    <w:rsid w:val="0002069D"/>
    <w:rsid w:val="000206BA"/>
    <w:rsid w:val="0002076C"/>
    <w:rsid w:val="00020E5D"/>
    <w:rsid w:val="0002144B"/>
    <w:rsid w:val="0002146E"/>
    <w:rsid w:val="0002155E"/>
    <w:rsid w:val="00021606"/>
    <w:rsid w:val="00022309"/>
    <w:rsid w:val="000228A9"/>
    <w:rsid w:val="00022C24"/>
    <w:rsid w:val="00023257"/>
    <w:rsid w:val="00023638"/>
    <w:rsid w:val="00023965"/>
    <w:rsid w:val="00023CF8"/>
    <w:rsid w:val="00023E4D"/>
    <w:rsid w:val="000242B0"/>
    <w:rsid w:val="00025031"/>
    <w:rsid w:val="000250E3"/>
    <w:rsid w:val="0002517C"/>
    <w:rsid w:val="00025219"/>
    <w:rsid w:val="00025C84"/>
    <w:rsid w:val="00025DF5"/>
    <w:rsid w:val="00025E6B"/>
    <w:rsid w:val="00025E87"/>
    <w:rsid w:val="00025FEB"/>
    <w:rsid w:val="00026052"/>
    <w:rsid w:val="000260B1"/>
    <w:rsid w:val="0002640B"/>
    <w:rsid w:val="00026883"/>
    <w:rsid w:val="00026BD1"/>
    <w:rsid w:val="00026C0C"/>
    <w:rsid w:val="00026FE9"/>
    <w:rsid w:val="000270F1"/>
    <w:rsid w:val="00027957"/>
    <w:rsid w:val="0002798C"/>
    <w:rsid w:val="00027A0A"/>
    <w:rsid w:val="00027A59"/>
    <w:rsid w:val="00027EC4"/>
    <w:rsid w:val="00027F8C"/>
    <w:rsid w:val="000300A3"/>
    <w:rsid w:val="000306B6"/>
    <w:rsid w:val="000309E1"/>
    <w:rsid w:val="00030FAE"/>
    <w:rsid w:val="00031314"/>
    <w:rsid w:val="000315BE"/>
    <w:rsid w:val="000319E4"/>
    <w:rsid w:val="00031B05"/>
    <w:rsid w:val="00031EB9"/>
    <w:rsid w:val="000320A2"/>
    <w:rsid w:val="000321B1"/>
    <w:rsid w:val="0003224C"/>
    <w:rsid w:val="000322C2"/>
    <w:rsid w:val="00032D01"/>
    <w:rsid w:val="00033211"/>
    <w:rsid w:val="000335F9"/>
    <w:rsid w:val="00033B5B"/>
    <w:rsid w:val="00034272"/>
    <w:rsid w:val="0003436F"/>
    <w:rsid w:val="00034887"/>
    <w:rsid w:val="00035449"/>
    <w:rsid w:val="0003590B"/>
    <w:rsid w:val="000359C3"/>
    <w:rsid w:val="00035ED9"/>
    <w:rsid w:val="00035FDF"/>
    <w:rsid w:val="000361DE"/>
    <w:rsid w:val="000363EA"/>
    <w:rsid w:val="000368CE"/>
    <w:rsid w:val="00036BB5"/>
    <w:rsid w:val="00037071"/>
    <w:rsid w:val="000372FC"/>
    <w:rsid w:val="000375AA"/>
    <w:rsid w:val="000376F9"/>
    <w:rsid w:val="00037D82"/>
    <w:rsid w:val="00040215"/>
    <w:rsid w:val="00040471"/>
    <w:rsid w:val="0004061D"/>
    <w:rsid w:val="00040B3B"/>
    <w:rsid w:val="00040E5D"/>
    <w:rsid w:val="00040FD5"/>
    <w:rsid w:val="000416D7"/>
    <w:rsid w:val="000416E5"/>
    <w:rsid w:val="00041806"/>
    <w:rsid w:val="00041CAB"/>
    <w:rsid w:val="00041EC0"/>
    <w:rsid w:val="00042381"/>
    <w:rsid w:val="0004249B"/>
    <w:rsid w:val="000427F6"/>
    <w:rsid w:val="00042842"/>
    <w:rsid w:val="00042914"/>
    <w:rsid w:val="00042958"/>
    <w:rsid w:val="0004360D"/>
    <w:rsid w:val="00043E38"/>
    <w:rsid w:val="00044397"/>
    <w:rsid w:val="00044489"/>
    <w:rsid w:val="00044A5D"/>
    <w:rsid w:val="00045050"/>
    <w:rsid w:val="00045234"/>
    <w:rsid w:val="00045566"/>
    <w:rsid w:val="000455AE"/>
    <w:rsid w:val="00045A53"/>
    <w:rsid w:val="00045AC1"/>
    <w:rsid w:val="00045E59"/>
    <w:rsid w:val="00045FB9"/>
    <w:rsid w:val="00045FBB"/>
    <w:rsid w:val="0004635B"/>
    <w:rsid w:val="00046495"/>
    <w:rsid w:val="0004739B"/>
    <w:rsid w:val="00047562"/>
    <w:rsid w:val="0004792F"/>
    <w:rsid w:val="00047B50"/>
    <w:rsid w:val="00047E4C"/>
    <w:rsid w:val="0005076C"/>
    <w:rsid w:val="000509C1"/>
    <w:rsid w:val="00050C2A"/>
    <w:rsid w:val="00050C89"/>
    <w:rsid w:val="00050D53"/>
    <w:rsid w:val="0005111B"/>
    <w:rsid w:val="00051432"/>
    <w:rsid w:val="00052734"/>
    <w:rsid w:val="00052918"/>
    <w:rsid w:val="00052951"/>
    <w:rsid w:val="00052B5E"/>
    <w:rsid w:val="00053101"/>
    <w:rsid w:val="000533DA"/>
    <w:rsid w:val="00053BC1"/>
    <w:rsid w:val="00053BCA"/>
    <w:rsid w:val="00053E3A"/>
    <w:rsid w:val="0005475E"/>
    <w:rsid w:val="00054923"/>
    <w:rsid w:val="000549FC"/>
    <w:rsid w:val="00054A1D"/>
    <w:rsid w:val="00054A2D"/>
    <w:rsid w:val="00054A67"/>
    <w:rsid w:val="00054D1A"/>
    <w:rsid w:val="00054DA5"/>
    <w:rsid w:val="000550BA"/>
    <w:rsid w:val="000551B6"/>
    <w:rsid w:val="0005545F"/>
    <w:rsid w:val="00055899"/>
    <w:rsid w:val="00055944"/>
    <w:rsid w:val="00055DA4"/>
    <w:rsid w:val="00055E97"/>
    <w:rsid w:val="00056175"/>
    <w:rsid w:val="000562E4"/>
    <w:rsid w:val="000566A8"/>
    <w:rsid w:val="00056CA3"/>
    <w:rsid w:val="000570B3"/>
    <w:rsid w:val="00057173"/>
    <w:rsid w:val="00057D9D"/>
    <w:rsid w:val="00057FF3"/>
    <w:rsid w:val="00060055"/>
    <w:rsid w:val="000601E1"/>
    <w:rsid w:val="000605D0"/>
    <w:rsid w:val="00060E14"/>
    <w:rsid w:val="000611ED"/>
    <w:rsid w:val="000611F0"/>
    <w:rsid w:val="00061565"/>
    <w:rsid w:val="0006157B"/>
    <w:rsid w:val="00061750"/>
    <w:rsid w:val="00061A67"/>
    <w:rsid w:val="00061E29"/>
    <w:rsid w:val="00061E48"/>
    <w:rsid w:val="00062169"/>
    <w:rsid w:val="000621B1"/>
    <w:rsid w:val="000624DA"/>
    <w:rsid w:val="00062551"/>
    <w:rsid w:val="000626D6"/>
    <w:rsid w:val="00062995"/>
    <w:rsid w:val="00062A54"/>
    <w:rsid w:val="00062BAC"/>
    <w:rsid w:val="00062E4B"/>
    <w:rsid w:val="000634AE"/>
    <w:rsid w:val="0006360C"/>
    <w:rsid w:val="00063644"/>
    <w:rsid w:val="000637A7"/>
    <w:rsid w:val="00063859"/>
    <w:rsid w:val="0006406C"/>
    <w:rsid w:val="00064726"/>
    <w:rsid w:val="0006485E"/>
    <w:rsid w:val="00064BAA"/>
    <w:rsid w:val="00065188"/>
    <w:rsid w:val="00065809"/>
    <w:rsid w:val="00066028"/>
    <w:rsid w:val="0006618F"/>
    <w:rsid w:val="00066C38"/>
    <w:rsid w:val="00066C72"/>
    <w:rsid w:val="00067081"/>
    <w:rsid w:val="00067371"/>
    <w:rsid w:val="000674B8"/>
    <w:rsid w:val="0006769F"/>
    <w:rsid w:val="00067B5F"/>
    <w:rsid w:val="00067F6D"/>
    <w:rsid w:val="00067FDC"/>
    <w:rsid w:val="00070EA6"/>
    <w:rsid w:val="00070F22"/>
    <w:rsid w:val="00071186"/>
    <w:rsid w:val="0007125B"/>
    <w:rsid w:val="000713B2"/>
    <w:rsid w:val="00071D63"/>
    <w:rsid w:val="00072303"/>
    <w:rsid w:val="0007233B"/>
    <w:rsid w:val="000724D7"/>
    <w:rsid w:val="00072622"/>
    <w:rsid w:val="00072734"/>
    <w:rsid w:val="00072BD5"/>
    <w:rsid w:val="00073220"/>
    <w:rsid w:val="000732F4"/>
    <w:rsid w:val="00073330"/>
    <w:rsid w:val="0007337E"/>
    <w:rsid w:val="000733E0"/>
    <w:rsid w:val="000739AA"/>
    <w:rsid w:val="000739CC"/>
    <w:rsid w:val="00073BC7"/>
    <w:rsid w:val="00074125"/>
    <w:rsid w:val="000742C1"/>
    <w:rsid w:val="0007459A"/>
    <w:rsid w:val="0007495A"/>
    <w:rsid w:val="00075117"/>
    <w:rsid w:val="000751C6"/>
    <w:rsid w:val="00075684"/>
    <w:rsid w:val="0007579E"/>
    <w:rsid w:val="0007590B"/>
    <w:rsid w:val="00075F04"/>
    <w:rsid w:val="00076076"/>
    <w:rsid w:val="000762F3"/>
    <w:rsid w:val="000768AA"/>
    <w:rsid w:val="00076A4C"/>
    <w:rsid w:val="00076AA0"/>
    <w:rsid w:val="000771B1"/>
    <w:rsid w:val="00077675"/>
    <w:rsid w:val="00077801"/>
    <w:rsid w:val="00077A1B"/>
    <w:rsid w:val="00077B59"/>
    <w:rsid w:val="00080048"/>
    <w:rsid w:val="000801AB"/>
    <w:rsid w:val="000801E5"/>
    <w:rsid w:val="00080A65"/>
    <w:rsid w:val="0008172A"/>
    <w:rsid w:val="00081778"/>
    <w:rsid w:val="000818CB"/>
    <w:rsid w:val="00081985"/>
    <w:rsid w:val="00081C63"/>
    <w:rsid w:val="00081F0A"/>
    <w:rsid w:val="00082330"/>
    <w:rsid w:val="00082ADA"/>
    <w:rsid w:val="00082CAC"/>
    <w:rsid w:val="00082CE3"/>
    <w:rsid w:val="00082E11"/>
    <w:rsid w:val="00083642"/>
    <w:rsid w:val="00083B85"/>
    <w:rsid w:val="00083C63"/>
    <w:rsid w:val="00083DB1"/>
    <w:rsid w:val="00083DEB"/>
    <w:rsid w:val="00084031"/>
    <w:rsid w:val="00084273"/>
    <w:rsid w:val="000846AF"/>
    <w:rsid w:val="0008473D"/>
    <w:rsid w:val="000847D6"/>
    <w:rsid w:val="00084B5B"/>
    <w:rsid w:val="00085117"/>
    <w:rsid w:val="00085299"/>
    <w:rsid w:val="0008551E"/>
    <w:rsid w:val="000857C4"/>
    <w:rsid w:val="00085B9B"/>
    <w:rsid w:val="00085CD1"/>
    <w:rsid w:val="00086096"/>
    <w:rsid w:val="0008664F"/>
    <w:rsid w:val="0008676F"/>
    <w:rsid w:val="000868A3"/>
    <w:rsid w:val="00086CF2"/>
    <w:rsid w:val="00086F53"/>
    <w:rsid w:val="00087124"/>
    <w:rsid w:val="000873AB"/>
    <w:rsid w:val="00087414"/>
    <w:rsid w:val="00087951"/>
    <w:rsid w:val="00087B85"/>
    <w:rsid w:val="0009056F"/>
    <w:rsid w:val="00090587"/>
    <w:rsid w:val="00090664"/>
    <w:rsid w:val="000906CE"/>
    <w:rsid w:val="00090B00"/>
    <w:rsid w:val="00090C98"/>
    <w:rsid w:val="00090E5B"/>
    <w:rsid w:val="000917B0"/>
    <w:rsid w:val="000917D0"/>
    <w:rsid w:val="00091A2A"/>
    <w:rsid w:val="00091A57"/>
    <w:rsid w:val="00091AA6"/>
    <w:rsid w:val="00091B93"/>
    <w:rsid w:val="00091D9A"/>
    <w:rsid w:val="000921C1"/>
    <w:rsid w:val="00092514"/>
    <w:rsid w:val="00092524"/>
    <w:rsid w:val="0009280A"/>
    <w:rsid w:val="00092AEE"/>
    <w:rsid w:val="00092F73"/>
    <w:rsid w:val="00093019"/>
    <w:rsid w:val="00093303"/>
    <w:rsid w:val="00093789"/>
    <w:rsid w:val="00093AAE"/>
    <w:rsid w:val="00093D4D"/>
    <w:rsid w:val="000940F4"/>
    <w:rsid w:val="00094249"/>
    <w:rsid w:val="000942F0"/>
    <w:rsid w:val="0009460F"/>
    <w:rsid w:val="00094A3C"/>
    <w:rsid w:val="00094E20"/>
    <w:rsid w:val="00094E9D"/>
    <w:rsid w:val="00094F07"/>
    <w:rsid w:val="00094FC8"/>
    <w:rsid w:val="00095978"/>
    <w:rsid w:val="000959FE"/>
    <w:rsid w:val="00095B12"/>
    <w:rsid w:val="00095BA6"/>
    <w:rsid w:val="0009629F"/>
    <w:rsid w:val="0009662D"/>
    <w:rsid w:val="00096808"/>
    <w:rsid w:val="0009683C"/>
    <w:rsid w:val="0009691B"/>
    <w:rsid w:val="00096981"/>
    <w:rsid w:val="00096C10"/>
    <w:rsid w:val="00096EAD"/>
    <w:rsid w:val="000971FD"/>
    <w:rsid w:val="000975B2"/>
    <w:rsid w:val="00097A8F"/>
    <w:rsid w:val="000A0591"/>
    <w:rsid w:val="000A070A"/>
    <w:rsid w:val="000A0C19"/>
    <w:rsid w:val="000A0FAA"/>
    <w:rsid w:val="000A103B"/>
    <w:rsid w:val="000A116F"/>
    <w:rsid w:val="000A12C3"/>
    <w:rsid w:val="000A14E5"/>
    <w:rsid w:val="000A154D"/>
    <w:rsid w:val="000A176E"/>
    <w:rsid w:val="000A1DA3"/>
    <w:rsid w:val="000A244C"/>
    <w:rsid w:val="000A25C1"/>
    <w:rsid w:val="000A321C"/>
    <w:rsid w:val="000A3336"/>
    <w:rsid w:val="000A3504"/>
    <w:rsid w:val="000A3679"/>
    <w:rsid w:val="000A36F4"/>
    <w:rsid w:val="000A372F"/>
    <w:rsid w:val="000A3B48"/>
    <w:rsid w:val="000A3BD9"/>
    <w:rsid w:val="000A3D49"/>
    <w:rsid w:val="000A3FE1"/>
    <w:rsid w:val="000A40E5"/>
    <w:rsid w:val="000A414B"/>
    <w:rsid w:val="000A43E7"/>
    <w:rsid w:val="000A47EF"/>
    <w:rsid w:val="000A4BA1"/>
    <w:rsid w:val="000A4C2E"/>
    <w:rsid w:val="000A4C3B"/>
    <w:rsid w:val="000A4D7F"/>
    <w:rsid w:val="000A5A65"/>
    <w:rsid w:val="000A5BDA"/>
    <w:rsid w:val="000A5CDE"/>
    <w:rsid w:val="000A5D85"/>
    <w:rsid w:val="000A604D"/>
    <w:rsid w:val="000A61A5"/>
    <w:rsid w:val="000A6878"/>
    <w:rsid w:val="000A6B8A"/>
    <w:rsid w:val="000A70AB"/>
    <w:rsid w:val="000A716F"/>
    <w:rsid w:val="000A7284"/>
    <w:rsid w:val="000A7890"/>
    <w:rsid w:val="000A7B53"/>
    <w:rsid w:val="000A7F1B"/>
    <w:rsid w:val="000B03E8"/>
    <w:rsid w:val="000B05B7"/>
    <w:rsid w:val="000B0CA5"/>
    <w:rsid w:val="000B13D1"/>
    <w:rsid w:val="000B158B"/>
    <w:rsid w:val="000B2433"/>
    <w:rsid w:val="000B297B"/>
    <w:rsid w:val="000B2C49"/>
    <w:rsid w:val="000B2DE3"/>
    <w:rsid w:val="000B3546"/>
    <w:rsid w:val="000B384D"/>
    <w:rsid w:val="000B38E2"/>
    <w:rsid w:val="000B39F7"/>
    <w:rsid w:val="000B4139"/>
    <w:rsid w:val="000B41C0"/>
    <w:rsid w:val="000B45B1"/>
    <w:rsid w:val="000B4B81"/>
    <w:rsid w:val="000B520D"/>
    <w:rsid w:val="000B53BE"/>
    <w:rsid w:val="000B5B22"/>
    <w:rsid w:val="000B6928"/>
    <w:rsid w:val="000B6A65"/>
    <w:rsid w:val="000B6B41"/>
    <w:rsid w:val="000B6F64"/>
    <w:rsid w:val="000B71F3"/>
    <w:rsid w:val="000B72CC"/>
    <w:rsid w:val="000B72F0"/>
    <w:rsid w:val="000B7729"/>
    <w:rsid w:val="000B7E3A"/>
    <w:rsid w:val="000B7F79"/>
    <w:rsid w:val="000B7FFB"/>
    <w:rsid w:val="000C0434"/>
    <w:rsid w:val="000C0524"/>
    <w:rsid w:val="000C0945"/>
    <w:rsid w:val="000C13E2"/>
    <w:rsid w:val="000C1465"/>
    <w:rsid w:val="000C15DC"/>
    <w:rsid w:val="000C1E2C"/>
    <w:rsid w:val="000C2025"/>
    <w:rsid w:val="000C25BC"/>
    <w:rsid w:val="000C26B1"/>
    <w:rsid w:val="000C27C0"/>
    <w:rsid w:val="000C2A8F"/>
    <w:rsid w:val="000C307E"/>
    <w:rsid w:val="000C314E"/>
    <w:rsid w:val="000C3812"/>
    <w:rsid w:val="000C39ED"/>
    <w:rsid w:val="000C3DBC"/>
    <w:rsid w:val="000C4553"/>
    <w:rsid w:val="000C49B4"/>
    <w:rsid w:val="000C4B14"/>
    <w:rsid w:val="000C4F92"/>
    <w:rsid w:val="000C51DD"/>
    <w:rsid w:val="000C5216"/>
    <w:rsid w:val="000C538D"/>
    <w:rsid w:val="000C53C1"/>
    <w:rsid w:val="000C5DF6"/>
    <w:rsid w:val="000C6721"/>
    <w:rsid w:val="000C6D13"/>
    <w:rsid w:val="000C7123"/>
    <w:rsid w:val="000C7600"/>
    <w:rsid w:val="000C769E"/>
    <w:rsid w:val="000C781F"/>
    <w:rsid w:val="000C79F4"/>
    <w:rsid w:val="000C7A48"/>
    <w:rsid w:val="000D0035"/>
    <w:rsid w:val="000D0287"/>
    <w:rsid w:val="000D032A"/>
    <w:rsid w:val="000D0346"/>
    <w:rsid w:val="000D051B"/>
    <w:rsid w:val="000D0A10"/>
    <w:rsid w:val="000D0B17"/>
    <w:rsid w:val="000D1085"/>
    <w:rsid w:val="000D1132"/>
    <w:rsid w:val="000D138F"/>
    <w:rsid w:val="000D15EF"/>
    <w:rsid w:val="000D191B"/>
    <w:rsid w:val="000D1C79"/>
    <w:rsid w:val="000D1EBE"/>
    <w:rsid w:val="000D1F6C"/>
    <w:rsid w:val="000D2018"/>
    <w:rsid w:val="000D2170"/>
    <w:rsid w:val="000D218C"/>
    <w:rsid w:val="000D2512"/>
    <w:rsid w:val="000D2622"/>
    <w:rsid w:val="000D28A9"/>
    <w:rsid w:val="000D2972"/>
    <w:rsid w:val="000D2FC4"/>
    <w:rsid w:val="000D31EA"/>
    <w:rsid w:val="000D344F"/>
    <w:rsid w:val="000D350B"/>
    <w:rsid w:val="000D3A6A"/>
    <w:rsid w:val="000D3ADC"/>
    <w:rsid w:val="000D414F"/>
    <w:rsid w:val="000D416D"/>
    <w:rsid w:val="000D4AAC"/>
    <w:rsid w:val="000D5088"/>
    <w:rsid w:val="000D5159"/>
    <w:rsid w:val="000D535D"/>
    <w:rsid w:val="000D5970"/>
    <w:rsid w:val="000D6031"/>
    <w:rsid w:val="000D6549"/>
    <w:rsid w:val="000D6795"/>
    <w:rsid w:val="000D686E"/>
    <w:rsid w:val="000D69CE"/>
    <w:rsid w:val="000D6B37"/>
    <w:rsid w:val="000D6E67"/>
    <w:rsid w:val="000D7137"/>
    <w:rsid w:val="000D719F"/>
    <w:rsid w:val="000D76CE"/>
    <w:rsid w:val="000D78F4"/>
    <w:rsid w:val="000D7A24"/>
    <w:rsid w:val="000E0545"/>
    <w:rsid w:val="000E0AE2"/>
    <w:rsid w:val="000E0B8C"/>
    <w:rsid w:val="000E0BA8"/>
    <w:rsid w:val="000E0C1C"/>
    <w:rsid w:val="000E0C62"/>
    <w:rsid w:val="000E17DB"/>
    <w:rsid w:val="000E1EF3"/>
    <w:rsid w:val="000E1FC3"/>
    <w:rsid w:val="000E2585"/>
    <w:rsid w:val="000E25F1"/>
    <w:rsid w:val="000E2FA1"/>
    <w:rsid w:val="000E3373"/>
    <w:rsid w:val="000E3D7B"/>
    <w:rsid w:val="000E4296"/>
    <w:rsid w:val="000E491F"/>
    <w:rsid w:val="000E4A1F"/>
    <w:rsid w:val="000E4E7A"/>
    <w:rsid w:val="000E501B"/>
    <w:rsid w:val="000E5493"/>
    <w:rsid w:val="000E5CCE"/>
    <w:rsid w:val="000E611C"/>
    <w:rsid w:val="000E669B"/>
    <w:rsid w:val="000E6B68"/>
    <w:rsid w:val="000E721E"/>
    <w:rsid w:val="000E7756"/>
    <w:rsid w:val="000E7B8F"/>
    <w:rsid w:val="000F08DA"/>
    <w:rsid w:val="000F1339"/>
    <w:rsid w:val="000F1667"/>
    <w:rsid w:val="000F19DD"/>
    <w:rsid w:val="000F1A04"/>
    <w:rsid w:val="000F1B6E"/>
    <w:rsid w:val="000F1BEB"/>
    <w:rsid w:val="000F1D8C"/>
    <w:rsid w:val="000F1D93"/>
    <w:rsid w:val="000F1F87"/>
    <w:rsid w:val="000F2054"/>
    <w:rsid w:val="000F240B"/>
    <w:rsid w:val="000F2433"/>
    <w:rsid w:val="000F2E8D"/>
    <w:rsid w:val="000F32F4"/>
    <w:rsid w:val="000F3B1B"/>
    <w:rsid w:val="000F490A"/>
    <w:rsid w:val="000F4969"/>
    <w:rsid w:val="000F4AC5"/>
    <w:rsid w:val="000F4BD9"/>
    <w:rsid w:val="000F4F83"/>
    <w:rsid w:val="000F51FF"/>
    <w:rsid w:val="000F52F3"/>
    <w:rsid w:val="000F56DA"/>
    <w:rsid w:val="000F5D11"/>
    <w:rsid w:val="000F63A4"/>
    <w:rsid w:val="000F6562"/>
    <w:rsid w:val="000F6E21"/>
    <w:rsid w:val="000F6F53"/>
    <w:rsid w:val="000F735D"/>
    <w:rsid w:val="000F76CA"/>
    <w:rsid w:val="000F7784"/>
    <w:rsid w:val="000F79E4"/>
    <w:rsid w:val="000F7E91"/>
    <w:rsid w:val="000F7F36"/>
    <w:rsid w:val="00100820"/>
    <w:rsid w:val="001009E6"/>
    <w:rsid w:val="00100BC9"/>
    <w:rsid w:val="00100DAA"/>
    <w:rsid w:val="00100F12"/>
    <w:rsid w:val="00101562"/>
    <w:rsid w:val="00101587"/>
    <w:rsid w:val="001019DF"/>
    <w:rsid w:val="00101D84"/>
    <w:rsid w:val="00101E48"/>
    <w:rsid w:val="00102444"/>
    <w:rsid w:val="001025CD"/>
    <w:rsid w:val="001027E2"/>
    <w:rsid w:val="00102903"/>
    <w:rsid w:val="00102A6A"/>
    <w:rsid w:val="00102B86"/>
    <w:rsid w:val="001034FF"/>
    <w:rsid w:val="001037D1"/>
    <w:rsid w:val="00103DF2"/>
    <w:rsid w:val="00103F13"/>
    <w:rsid w:val="0010406C"/>
    <w:rsid w:val="00104613"/>
    <w:rsid w:val="0010544B"/>
    <w:rsid w:val="00105485"/>
    <w:rsid w:val="001055FE"/>
    <w:rsid w:val="00105690"/>
    <w:rsid w:val="0010603C"/>
    <w:rsid w:val="001063D7"/>
    <w:rsid w:val="00106B22"/>
    <w:rsid w:val="00106BD1"/>
    <w:rsid w:val="00106C35"/>
    <w:rsid w:val="00106C8A"/>
    <w:rsid w:val="0010703F"/>
    <w:rsid w:val="0010705F"/>
    <w:rsid w:val="00107369"/>
    <w:rsid w:val="001074D8"/>
    <w:rsid w:val="0010775C"/>
    <w:rsid w:val="0011017F"/>
    <w:rsid w:val="001102BE"/>
    <w:rsid w:val="0011074C"/>
    <w:rsid w:val="00110AF9"/>
    <w:rsid w:val="00110B46"/>
    <w:rsid w:val="00110EDE"/>
    <w:rsid w:val="0011109A"/>
    <w:rsid w:val="00111132"/>
    <w:rsid w:val="00111267"/>
    <w:rsid w:val="00111288"/>
    <w:rsid w:val="00111301"/>
    <w:rsid w:val="001113C0"/>
    <w:rsid w:val="001117B0"/>
    <w:rsid w:val="001118D8"/>
    <w:rsid w:val="00111CA9"/>
    <w:rsid w:val="00111CE9"/>
    <w:rsid w:val="00111E2D"/>
    <w:rsid w:val="00112304"/>
    <w:rsid w:val="00112556"/>
    <w:rsid w:val="001126B7"/>
    <w:rsid w:val="00112804"/>
    <w:rsid w:val="001129A7"/>
    <w:rsid w:val="00112EB6"/>
    <w:rsid w:val="0011339B"/>
    <w:rsid w:val="00113524"/>
    <w:rsid w:val="001139C5"/>
    <w:rsid w:val="00113A17"/>
    <w:rsid w:val="00114268"/>
    <w:rsid w:val="001142E2"/>
    <w:rsid w:val="00114409"/>
    <w:rsid w:val="00114833"/>
    <w:rsid w:val="00114B66"/>
    <w:rsid w:val="00114F84"/>
    <w:rsid w:val="00114F97"/>
    <w:rsid w:val="00115136"/>
    <w:rsid w:val="0011517A"/>
    <w:rsid w:val="00115B78"/>
    <w:rsid w:val="00115CC6"/>
    <w:rsid w:val="00115F1A"/>
    <w:rsid w:val="00115FB2"/>
    <w:rsid w:val="00116531"/>
    <w:rsid w:val="001168C0"/>
    <w:rsid w:val="00116A2B"/>
    <w:rsid w:val="00116CA5"/>
    <w:rsid w:val="00116F71"/>
    <w:rsid w:val="00117591"/>
    <w:rsid w:val="00120121"/>
    <w:rsid w:val="00120187"/>
    <w:rsid w:val="001203B0"/>
    <w:rsid w:val="00120425"/>
    <w:rsid w:val="001209D7"/>
    <w:rsid w:val="00120A10"/>
    <w:rsid w:val="00120B9F"/>
    <w:rsid w:val="00120F85"/>
    <w:rsid w:val="00121219"/>
    <w:rsid w:val="00121281"/>
    <w:rsid w:val="00121411"/>
    <w:rsid w:val="001218B7"/>
    <w:rsid w:val="00122065"/>
    <w:rsid w:val="00122279"/>
    <w:rsid w:val="00122464"/>
    <w:rsid w:val="00122731"/>
    <w:rsid w:val="0012273B"/>
    <w:rsid w:val="00122B2D"/>
    <w:rsid w:val="00122EC6"/>
    <w:rsid w:val="00122F19"/>
    <w:rsid w:val="001236F4"/>
    <w:rsid w:val="00123F13"/>
    <w:rsid w:val="001245B5"/>
    <w:rsid w:val="00124607"/>
    <w:rsid w:val="00124619"/>
    <w:rsid w:val="00124A6E"/>
    <w:rsid w:val="00124CCA"/>
    <w:rsid w:val="00124D4B"/>
    <w:rsid w:val="0012530B"/>
    <w:rsid w:val="001259C9"/>
    <w:rsid w:val="00125B82"/>
    <w:rsid w:val="00125C6F"/>
    <w:rsid w:val="00125F01"/>
    <w:rsid w:val="0012626B"/>
    <w:rsid w:val="0012658C"/>
    <w:rsid w:val="001267BE"/>
    <w:rsid w:val="00126887"/>
    <w:rsid w:val="001268BB"/>
    <w:rsid w:val="00126BF6"/>
    <w:rsid w:val="00126D26"/>
    <w:rsid w:val="00126F07"/>
    <w:rsid w:val="00127034"/>
    <w:rsid w:val="001270FF"/>
    <w:rsid w:val="00127107"/>
    <w:rsid w:val="001272B6"/>
    <w:rsid w:val="001276BC"/>
    <w:rsid w:val="001276F5"/>
    <w:rsid w:val="00127A73"/>
    <w:rsid w:val="00127D20"/>
    <w:rsid w:val="00127DCD"/>
    <w:rsid w:val="001300E4"/>
    <w:rsid w:val="00130109"/>
    <w:rsid w:val="001303FE"/>
    <w:rsid w:val="00130BEC"/>
    <w:rsid w:val="00131099"/>
    <w:rsid w:val="0013143E"/>
    <w:rsid w:val="001316C0"/>
    <w:rsid w:val="00131A24"/>
    <w:rsid w:val="00131A40"/>
    <w:rsid w:val="00131AAA"/>
    <w:rsid w:val="00131B56"/>
    <w:rsid w:val="00131E91"/>
    <w:rsid w:val="00132078"/>
    <w:rsid w:val="00132650"/>
    <w:rsid w:val="00132654"/>
    <w:rsid w:val="00132997"/>
    <w:rsid w:val="0013356D"/>
    <w:rsid w:val="001336D7"/>
    <w:rsid w:val="00133839"/>
    <w:rsid w:val="00133A41"/>
    <w:rsid w:val="00134184"/>
    <w:rsid w:val="00134D25"/>
    <w:rsid w:val="00134F2E"/>
    <w:rsid w:val="00134FDB"/>
    <w:rsid w:val="00134FF5"/>
    <w:rsid w:val="001350E4"/>
    <w:rsid w:val="001351CC"/>
    <w:rsid w:val="00135776"/>
    <w:rsid w:val="00135820"/>
    <w:rsid w:val="00135B7D"/>
    <w:rsid w:val="00135C05"/>
    <w:rsid w:val="00135CDD"/>
    <w:rsid w:val="0013617D"/>
    <w:rsid w:val="00136327"/>
    <w:rsid w:val="0013635E"/>
    <w:rsid w:val="0013648E"/>
    <w:rsid w:val="00136512"/>
    <w:rsid w:val="0013666D"/>
    <w:rsid w:val="00136C15"/>
    <w:rsid w:val="001371D2"/>
    <w:rsid w:val="001372BF"/>
    <w:rsid w:val="00137896"/>
    <w:rsid w:val="00137E98"/>
    <w:rsid w:val="00140080"/>
    <w:rsid w:val="001401C2"/>
    <w:rsid w:val="0014045E"/>
    <w:rsid w:val="00140793"/>
    <w:rsid w:val="001408DD"/>
    <w:rsid w:val="001408E4"/>
    <w:rsid w:val="00140BC1"/>
    <w:rsid w:val="00140BD6"/>
    <w:rsid w:val="00140D07"/>
    <w:rsid w:val="00141907"/>
    <w:rsid w:val="00141955"/>
    <w:rsid w:val="00142058"/>
    <w:rsid w:val="001423E2"/>
    <w:rsid w:val="001427BB"/>
    <w:rsid w:val="00142A21"/>
    <w:rsid w:val="00142DBD"/>
    <w:rsid w:val="00142F77"/>
    <w:rsid w:val="0014386B"/>
    <w:rsid w:val="00143F63"/>
    <w:rsid w:val="001442D1"/>
    <w:rsid w:val="001443BF"/>
    <w:rsid w:val="001449BB"/>
    <w:rsid w:val="00144A3F"/>
    <w:rsid w:val="00144AE5"/>
    <w:rsid w:val="00145023"/>
    <w:rsid w:val="0014506B"/>
    <w:rsid w:val="00145409"/>
    <w:rsid w:val="00145A44"/>
    <w:rsid w:val="00145ADA"/>
    <w:rsid w:val="00146104"/>
    <w:rsid w:val="00146135"/>
    <w:rsid w:val="00146677"/>
    <w:rsid w:val="00146697"/>
    <w:rsid w:val="00146842"/>
    <w:rsid w:val="00146A55"/>
    <w:rsid w:val="00146F6C"/>
    <w:rsid w:val="001478FA"/>
    <w:rsid w:val="0014798C"/>
    <w:rsid w:val="00147A88"/>
    <w:rsid w:val="00147AB7"/>
    <w:rsid w:val="00147E1C"/>
    <w:rsid w:val="00147E8D"/>
    <w:rsid w:val="001506F1"/>
    <w:rsid w:val="0015083B"/>
    <w:rsid w:val="00150938"/>
    <w:rsid w:val="001515D8"/>
    <w:rsid w:val="00151CB3"/>
    <w:rsid w:val="00151E78"/>
    <w:rsid w:val="00152011"/>
    <w:rsid w:val="001526B3"/>
    <w:rsid w:val="00152A0C"/>
    <w:rsid w:val="00153039"/>
    <w:rsid w:val="00153264"/>
    <w:rsid w:val="001538E2"/>
    <w:rsid w:val="00153944"/>
    <w:rsid w:val="00153BA9"/>
    <w:rsid w:val="00154207"/>
    <w:rsid w:val="00154796"/>
    <w:rsid w:val="0015484F"/>
    <w:rsid w:val="00154AB2"/>
    <w:rsid w:val="00154B82"/>
    <w:rsid w:val="00154C25"/>
    <w:rsid w:val="00154CE9"/>
    <w:rsid w:val="001552CB"/>
    <w:rsid w:val="001553AF"/>
    <w:rsid w:val="0015590B"/>
    <w:rsid w:val="0015598E"/>
    <w:rsid w:val="00155C53"/>
    <w:rsid w:val="00155DDB"/>
    <w:rsid w:val="00155F03"/>
    <w:rsid w:val="00155F17"/>
    <w:rsid w:val="00155F29"/>
    <w:rsid w:val="00155FEE"/>
    <w:rsid w:val="0015608D"/>
    <w:rsid w:val="00156174"/>
    <w:rsid w:val="001563EC"/>
    <w:rsid w:val="00156777"/>
    <w:rsid w:val="00156AD3"/>
    <w:rsid w:val="00156C84"/>
    <w:rsid w:val="001570CD"/>
    <w:rsid w:val="00157380"/>
    <w:rsid w:val="0015751C"/>
    <w:rsid w:val="0015752A"/>
    <w:rsid w:val="0015799B"/>
    <w:rsid w:val="00157E18"/>
    <w:rsid w:val="0016077B"/>
    <w:rsid w:val="00160A2D"/>
    <w:rsid w:val="00160C29"/>
    <w:rsid w:val="00160D10"/>
    <w:rsid w:val="001614C6"/>
    <w:rsid w:val="00161BDB"/>
    <w:rsid w:val="001622FA"/>
    <w:rsid w:val="001623C0"/>
    <w:rsid w:val="00162500"/>
    <w:rsid w:val="0016297F"/>
    <w:rsid w:val="00162F03"/>
    <w:rsid w:val="001630EE"/>
    <w:rsid w:val="00163104"/>
    <w:rsid w:val="0016333A"/>
    <w:rsid w:val="001636C4"/>
    <w:rsid w:val="001637CC"/>
    <w:rsid w:val="00163A0F"/>
    <w:rsid w:val="00163ED3"/>
    <w:rsid w:val="0016418A"/>
    <w:rsid w:val="00164C54"/>
    <w:rsid w:val="001655D7"/>
    <w:rsid w:val="00165BE0"/>
    <w:rsid w:val="00165ECD"/>
    <w:rsid w:val="00165F8C"/>
    <w:rsid w:val="00166565"/>
    <w:rsid w:val="001668EC"/>
    <w:rsid w:val="00166AE0"/>
    <w:rsid w:val="00167801"/>
    <w:rsid w:val="00170635"/>
    <w:rsid w:val="00170709"/>
    <w:rsid w:val="00170862"/>
    <w:rsid w:val="00170AA9"/>
    <w:rsid w:val="00170B62"/>
    <w:rsid w:val="00170C53"/>
    <w:rsid w:val="00170D2B"/>
    <w:rsid w:val="0017122D"/>
    <w:rsid w:val="001715E1"/>
    <w:rsid w:val="00171A12"/>
    <w:rsid w:val="00171AFD"/>
    <w:rsid w:val="00172146"/>
    <w:rsid w:val="0017236B"/>
    <w:rsid w:val="0017270C"/>
    <w:rsid w:val="00172AD4"/>
    <w:rsid w:val="00172C2A"/>
    <w:rsid w:val="00172F88"/>
    <w:rsid w:val="00173187"/>
    <w:rsid w:val="0017331A"/>
    <w:rsid w:val="00173748"/>
    <w:rsid w:val="001738A3"/>
    <w:rsid w:val="00173E04"/>
    <w:rsid w:val="00174563"/>
    <w:rsid w:val="00174605"/>
    <w:rsid w:val="00174848"/>
    <w:rsid w:val="00174A7C"/>
    <w:rsid w:val="00174C40"/>
    <w:rsid w:val="00174DAC"/>
    <w:rsid w:val="00174FF3"/>
    <w:rsid w:val="00175144"/>
    <w:rsid w:val="00175209"/>
    <w:rsid w:val="001752DD"/>
    <w:rsid w:val="00175581"/>
    <w:rsid w:val="0017584D"/>
    <w:rsid w:val="00175D49"/>
    <w:rsid w:val="00175EE5"/>
    <w:rsid w:val="0017623C"/>
    <w:rsid w:val="001763E5"/>
    <w:rsid w:val="0017675F"/>
    <w:rsid w:val="00177353"/>
    <w:rsid w:val="001777F3"/>
    <w:rsid w:val="00177A4B"/>
    <w:rsid w:val="00180231"/>
    <w:rsid w:val="001804BC"/>
    <w:rsid w:val="00180654"/>
    <w:rsid w:val="00180887"/>
    <w:rsid w:val="00180B0F"/>
    <w:rsid w:val="00180B55"/>
    <w:rsid w:val="00181720"/>
    <w:rsid w:val="00181870"/>
    <w:rsid w:val="001819FF"/>
    <w:rsid w:val="00181B14"/>
    <w:rsid w:val="00181E5C"/>
    <w:rsid w:val="00181F7A"/>
    <w:rsid w:val="0018226A"/>
    <w:rsid w:val="00182B21"/>
    <w:rsid w:val="00182CCB"/>
    <w:rsid w:val="00182EFF"/>
    <w:rsid w:val="00182F25"/>
    <w:rsid w:val="00183697"/>
    <w:rsid w:val="00184292"/>
    <w:rsid w:val="00184517"/>
    <w:rsid w:val="00184931"/>
    <w:rsid w:val="001849B6"/>
    <w:rsid w:val="00184AC3"/>
    <w:rsid w:val="00184B8D"/>
    <w:rsid w:val="00184D63"/>
    <w:rsid w:val="00184F39"/>
    <w:rsid w:val="001851B1"/>
    <w:rsid w:val="00185219"/>
    <w:rsid w:val="00185974"/>
    <w:rsid w:val="00185B6B"/>
    <w:rsid w:val="00185DD8"/>
    <w:rsid w:val="00185F5A"/>
    <w:rsid w:val="001861B0"/>
    <w:rsid w:val="001864A5"/>
    <w:rsid w:val="00186606"/>
    <w:rsid w:val="0018668B"/>
    <w:rsid w:val="00186B46"/>
    <w:rsid w:val="00186BAE"/>
    <w:rsid w:val="00187640"/>
    <w:rsid w:val="001878D4"/>
    <w:rsid w:val="00187B8A"/>
    <w:rsid w:val="0019031D"/>
    <w:rsid w:val="001903DC"/>
    <w:rsid w:val="00190608"/>
    <w:rsid w:val="0019060F"/>
    <w:rsid w:val="001907CD"/>
    <w:rsid w:val="00190F03"/>
    <w:rsid w:val="00190F2B"/>
    <w:rsid w:val="001913F2"/>
    <w:rsid w:val="0019142B"/>
    <w:rsid w:val="00191CF5"/>
    <w:rsid w:val="00192AD1"/>
    <w:rsid w:val="001937B0"/>
    <w:rsid w:val="00193DFD"/>
    <w:rsid w:val="00193FED"/>
    <w:rsid w:val="00194963"/>
    <w:rsid w:val="001951E5"/>
    <w:rsid w:val="001952A7"/>
    <w:rsid w:val="001952EF"/>
    <w:rsid w:val="0019539F"/>
    <w:rsid w:val="001954A0"/>
    <w:rsid w:val="00195C5E"/>
    <w:rsid w:val="00195F7A"/>
    <w:rsid w:val="00195FD1"/>
    <w:rsid w:val="001966D2"/>
    <w:rsid w:val="00197497"/>
    <w:rsid w:val="0019759D"/>
    <w:rsid w:val="001976D7"/>
    <w:rsid w:val="001978B0"/>
    <w:rsid w:val="00197B93"/>
    <w:rsid w:val="00197F29"/>
    <w:rsid w:val="001A0440"/>
    <w:rsid w:val="001A0688"/>
    <w:rsid w:val="001A0CBA"/>
    <w:rsid w:val="001A0CE8"/>
    <w:rsid w:val="001A0E50"/>
    <w:rsid w:val="001A1064"/>
    <w:rsid w:val="001A17F9"/>
    <w:rsid w:val="001A1B31"/>
    <w:rsid w:val="001A1C3A"/>
    <w:rsid w:val="001A1E15"/>
    <w:rsid w:val="001A1F55"/>
    <w:rsid w:val="001A2002"/>
    <w:rsid w:val="001A252B"/>
    <w:rsid w:val="001A2751"/>
    <w:rsid w:val="001A2B35"/>
    <w:rsid w:val="001A2CE4"/>
    <w:rsid w:val="001A2E43"/>
    <w:rsid w:val="001A33CD"/>
    <w:rsid w:val="001A3461"/>
    <w:rsid w:val="001A3701"/>
    <w:rsid w:val="001A3A22"/>
    <w:rsid w:val="001A3DDA"/>
    <w:rsid w:val="001A3F11"/>
    <w:rsid w:val="001A45A4"/>
    <w:rsid w:val="001A49D0"/>
    <w:rsid w:val="001A4C65"/>
    <w:rsid w:val="001A4D42"/>
    <w:rsid w:val="001A4E24"/>
    <w:rsid w:val="001A4F54"/>
    <w:rsid w:val="001A5000"/>
    <w:rsid w:val="001A5461"/>
    <w:rsid w:val="001A5E71"/>
    <w:rsid w:val="001A657F"/>
    <w:rsid w:val="001A664A"/>
    <w:rsid w:val="001A68D4"/>
    <w:rsid w:val="001A6977"/>
    <w:rsid w:val="001A6A96"/>
    <w:rsid w:val="001A6B7B"/>
    <w:rsid w:val="001A6F6D"/>
    <w:rsid w:val="001A7DB2"/>
    <w:rsid w:val="001A7E2A"/>
    <w:rsid w:val="001A7F39"/>
    <w:rsid w:val="001A7FD2"/>
    <w:rsid w:val="001B09CA"/>
    <w:rsid w:val="001B0A0B"/>
    <w:rsid w:val="001B0E69"/>
    <w:rsid w:val="001B0EE2"/>
    <w:rsid w:val="001B1409"/>
    <w:rsid w:val="001B1A03"/>
    <w:rsid w:val="001B1AB3"/>
    <w:rsid w:val="001B1F97"/>
    <w:rsid w:val="001B2305"/>
    <w:rsid w:val="001B2922"/>
    <w:rsid w:val="001B2FBD"/>
    <w:rsid w:val="001B35A4"/>
    <w:rsid w:val="001B36C3"/>
    <w:rsid w:val="001B382F"/>
    <w:rsid w:val="001B39FA"/>
    <w:rsid w:val="001B3BC2"/>
    <w:rsid w:val="001B3C91"/>
    <w:rsid w:val="001B3E6E"/>
    <w:rsid w:val="001B470A"/>
    <w:rsid w:val="001B4BA4"/>
    <w:rsid w:val="001B50A5"/>
    <w:rsid w:val="001B5605"/>
    <w:rsid w:val="001B583C"/>
    <w:rsid w:val="001B5AB8"/>
    <w:rsid w:val="001B5AE9"/>
    <w:rsid w:val="001B5D39"/>
    <w:rsid w:val="001B5DE7"/>
    <w:rsid w:val="001B66B6"/>
    <w:rsid w:val="001B6972"/>
    <w:rsid w:val="001B697A"/>
    <w:rsid w:val="001B6F71"/>
    <w:rsid w:val="001B713E"/>
    <w:rsid w:val="001B7399"/>
    <w:rsid w:val="001B75BD"/>
    <w:rsid w:val="001B7D15"/>
    <w:rsid w:val="001B7DB8"/>
    <w:rsid w:val="001B7E89"/>
    <w:rsid w:val="001C0057"/>
    <w:rsid w:val="001C01A1"/>
    <w:rsid w:val="001C0408"/>
    <w:rsid w:val="001C053D"/>
    <w:rsid w:val="001C0594"/>
    <w:rsid w:val="001C0B36"/>
    <w:rsid w:val="001C0C87"/>
    <w:rsid w:val="001C1679"/>
    <w:rsid w:val="001C1B3F"/>
    <w:rsid w:val="001C1FD0"/>
    <w:rsid w:val="001C227F"/>
    <w:rsid w:val="001C24EA"/>
    <w:rsid w:val="001C2908"/>
    <w:rsid w:val="001C2D14"/>
    <w:rsid w:val="001C309E"/>
    <w:rsid w:val="001C3B06"/>
    <w:rsid w:val="001C47F4"/>
    <w:rsid w:val="001C49FD"/>
    <w:rsid w:val="001C58EF"/>
    <w:rsid w:val="001C5A24"/>
    <w:rsid w:val="001C661A"/>
    <w:rsid w:val="001C6966"/>
    <w:rsid w:val="001C70E3"/>
    <w:rsid w:val="001C736D"/>
    <w:rsid w:val="001C78BC"/>
    <w:rsid w:val="001D0247"/>
    <w:rsid w:val="001D03D0"/>
    <w:rsid w:val="001D094E"/>
    <w:rsid w:val="001D09C0"/>
    <w:rsid w:val="001D0B50"/>
    <w:rsid w:val="001D1019"/>
    <w:rsid w:val="001D1046"/>
    <w:rsid w:val="001D140D"/>
    <w:rsid w:val="001D16F0"/>
    <w:rsid w:val="001D1982"/>
    <w:rsid w:val="001D225B"/>
    <w:rsid w:val="001D253C"/>
    <w:rsid w:val="001D2606"/>
    <w:rsid w:val="001D2987"/>
    <w:rsid w:val="001D2996"/>
    <w:rsid w:val="001D2C76"/>
    <w:rsid w:val="001D3A34"/>
    <w:rsid w:val="001D3CF0"/>
    <w:rsid w:val="001D4E82"/>
    <w:rsid w:val="001D5040"/>
    <w:rsid w:val="001D50E4"/>
    <w:rsid w:val="001D5547"/>
    <w:rsid w:val="001D5651"/>
    <w:rsid w:val="001D5912"/>
    <w:rsid w:val="001D5EA9"/>
    <w:rsid w:val="001D6279"/>
    <w:rsid w:val="001D66D3"/>
    <w:rsid w:val="001D6A04"/>
    <w:rsid w:val="001D6A82"/>
    <w:rsid w:val="001D6FC4"/>
    <w:rsid w:val="001D705F"/>
    <w:rsid w:val="001D7BA3"/>
    <w:rsid w:val="001D7F63"/>
    <w:rsid w:val="001E0023"/>
    <w:rsid w:val="001E005F"/>
    <w:rsid w:val="001E00FE"/>
    <w:rsid w:val="001E0343"/>
    <w:rsid w:val="001E03BB"/>
    <w:rsid w:val="001E08D2"/>
    <w:rsid w:val="001E0FF2"/>
    <w:rsid w:val="001E12B0"/>
    <w:rsid w:val="001E14DA"/>
    <w:rsid w:val="001E1ADD"/>
    <w:rsid w:val="001E236B"/>
    <w:rsid w:val="001E2BBA"/>
    <w:rsid w:val="001E2FD0"/>
    <w:rsid w:val="001E3028"/>
    <w:rsid w:val="001E3190"/>
    <w:rsid w:val="001E3282"/>
    <w:rsid w:val="001E4254"/>
    <w:rsid w:val="001E4311"/>
    <w:rsid w:val="001E45F3"/>
    <w:rsid w:val="001E486E"/>
    <w:rsid w:val="001E4A5A"/>
    <w:rsid w:val="001E5265"/>
    <w:rsid w:val="001E535E"/>
    <w:rsid w:val="001E63DC"/>
    <w:rsid w:val="001E675A"/>
    <w:rsid w:val="001E69B2"/>
    <w:rsid w:val="001E6B5D"/>
    <w:rsid w:val="001E6C64"/>
    <w:rsid w:val="001E7306"/>
    <w:rsid w:val="001E75E9"/>
    <w:rsid w:val="001E765F"/>
    <w:rsid w:val="001E79DF"/>
    <w:rsid w:val="001E7CA5"/>
    <w:rsid w:val="001E7D7C"/>
    <w:rsid w:val="001F000E"/>
    <w:rsid w:val="001F037C"/>
    <w:rsid w:val="001F061A"/>
    <w:rsid w:val="001F09F0"/>
    <w:rsid w:val="001F0C33"/>
    <w:rsid w:val="001F0DEE"/>
    <w:rsid w:val="001F16C7"/>
    <w:rsid w:val="001F19BE"/>
    <w:rsid w:val="001F1AF0"/>
    <w:rsid w:val="001F275B"/>
    <w:rsid w:val="001F2A34"/>
    <w:rsid w:val="001F2BAE"/>
    <w:rsid w:val="001F2FD5"/>
    <w:rsid w:val="001F31D8"/>
    <w:rsid w:val="001F328E"/>
    <w:rsid w:val="001F3C17"/>
    <w:rsid w:val="001F3D60"/>
    <w:rsid w:val="001F4255"/>
    <w:rsid w:val="001F455B"/>
    <w:rsid w:val="001F489E"/>
    <w:rsid w:val="001F4D10"/>
    <w:rsid w:val="001F5345"/>
    <w:rsid w:val="001F56BD"/>
    <w:rsid w:val="001F586A"/>
    <w:rsid w:val="001F5B86"/>
    <w:rsid w:val="001F6A4C"/>
    <w:rsid w:val="001F6B21"/>
    <w:rsid w:val="001F6B5F"/>
    <w:rsid w:val="001F6BF3"/>
    <w:rsid w:val="001F6FBF"/>
    <w:rsid w:val="001F7082"/>
    <w:rsid w:val="001F71F2"/>
    <w:rsid w:val="001F7657"/>
    <w:rsid w:val="001F7840"/>
    <w:rsid w:val="001F7FF1"/>
    <w:rsid w:val="002004FF"/>
    <w:rsid w:val="00200580"/>
    <w:rsid w:val="0020063C"/>
    <w:rsid w:val="002006F2"/>
    <w:rsid w:val="002006F7"/>
    <w:rsid w:val="00200A24"/>
    <w:rsid w:val="00200DA4"/>
    <w:rsid w:val="002013F9"/>
    <w:rsid w:val="0020148D"/>
    <w:rsid w:val="0020181C"/>
    <w:rsid w:val="002018E1"/>
    <w:rsid w:val="00201AA4"/>
    <w:rsid w:val="0020219E"/>
    <w:rsid w:val="00202281"/>
    <w:rsid w:val="0020276D"/>
    <w:rsid w:val="00202A3F"/>
    <w:rsid w:val="0020311D"/>
    <w:rsid w:val="00203499"/>
    <w:rsid w:val="00203540"/>
    <w:rsid w:val="00203BA4"/>
    <w:rsid w:val="00204086"/>
    <w:rsid w:val="00204433"/>
    <w:rsid w:val="002046E7"/>
    <w:rsid w:val="00204767"/>
    <w:rsid w:val="002049A7"/>
    <w:rsid w:val="00204B9A"/>
    <w:rsid w:val="00204E75"/>
    <w:rsid w:val="002052D4"/>
    <w:rsid w:val="002053BB"/>
    <w:rsid w:val="002053E2"/>
    <w:rsid w:val="00205649"/>
    <w:rsid w:val="00205BD6"/>
    <w:rsid w:val="00205DB9"/>
    <w:rsid w:val="00206431"/>
    <w:rsid w:val="00206470"/>
    <w:rsid w:val="002067BB"/>
    <w:rsid w:val="00206CB7"/>
    <w:rsid w:val="002075D0"/>
    <w:rsid w:val="0020791E"/>
    <w:rsid w:val="00207D81"/>
    <w:rsid w:val="00207E2A"/>
    <w:rsid w:val="00207F6E"/>
    <w:rsid w:val="0021034F"/>
    <w:rsid w:val="0021043A"/>
    <w:rsid w:val="00210510"/>
    <w:rsid w:val="0021079B"/>
    <w:rsid w:val="00210D42"/>
    <w:rsid w:val="0021103F"/>
    <w:rsid w:val="00211785"/>
    <w:rsid w:val="002122AF"/>
    <w:rsid w:val="002127DA"/>
    <w:rsid w:val="00212AE4"/>
    <w:rsid w:val="002130AF"/>
    <w:rsid w:val="00213254"/>
    <w:rsid w:val="00213548"/>
    <w:rsid w:val="00213681"/>
    <w:rsid w:val="00213694"/>
    <w:rsid w:val="00213A0D"/>
    <w:rsid w:val="00213B2F"/>
    <w:rsid w:val="00214055"/>
    <w:rsid w:val="002145F0"/>
    <w:rsid w:val="00214A90"/>
    <w:rsid w:val="002155BC"/>
    <w:rsid w:val="0021562C"/>
    <w:rsid w:val="002157AD"/>
    <w:rsid w:val="00215E48"/>
    <w:rsid w:val="00216362"/>
    <w:rsid w:val="002164AC"/>
    <w:rsid w:val="00216635"/>
    <w:rsid w:val="0021673C"/>
    <w:rsid w:val="00217048"/>
    <w:rsid w:val="00217892"/>
    <w:rsid w:val="00217BF0"/>
    <w:rsid w:val="00217E92"/>
    <w:rsid w:val="002200E1"/>
    <w:rsid w:val="0022068A"/>
    <w:rsid w:val="00220706"/>
    <w:rsid w:val="00220A67"/>
    <w:rsid w:val="00220BA0"/>
    <w:rsid w:val="00220DBB"/>
    <w:rsid w:val="00220F20"/>
    <w:rsid w:val="00221233"/>
    <w:rsid w:val="002213F2"/>
    <w:rsid w:val="0022182A"/>
    <w:rsid w:val="00221B03"/>
    <w:rsid w:val="00221D37"/>
    <w:rsid w:val="0022272B"/>
    <w:rsid w:val="002229DE"/>
    <w:rsid w:val="00222D28"/>
    <w:rsid w:val="0022313B"/>
    <w:rsid w:val="00223263"/>
    <w:rsid w:val="00223493"/>
    <w:rsid w:val="00223B3B"/>
    <w:rsid w:val="00223BFB"/>
    <w:rsid w:val="0022401B"/>
    <w:rsid w:val="002246D4"/>
    <w:rsid w:val="00224802"/>
    <w:rsid w:val="0022489B"/>
    <w:rsid w:val="0022510F"/>
    <w:rsid w:val="0022513B"/>
    <w:rsid w:val="00225300"/>
    <w:rsid w:val="00225356"/>
    <w:rsid w:val="00225EB0"/>
    <w:rsid w:val="00225EF6"/>
    <w:rsid w:val="002262B2"/>
    <w:rsid w:val="002262C8"/>
    <w:rsid w:val="00226836"/>
    <w:rsid w:val="002270F5"/>
    <w:rsid w:val="002271B8"/>
    <w:rsid w:val="002273D2"/>
    <w:rsid w:val="00227491"/>
    <w:rsid w:val="00227605"/>
    <w:rsid w:val="002276F8"/>
    <w:rsid w:val="0022787E"/>
    <w:rsid w:val="00227930"/>
    <w:rsid w:val="00227DBC"/>
    <w:rsid w:val="00227E46"/>
    <w:rsid w:val="0023000D"/>
    <w:rsid w:val="00230417"/>
    <w:rsid w:val="00230509"/>
    <w:rsid w:val="00230557"/>
    <w:rsid w:val="00230AE6"/>
    <w:rsid w:val="00230BEF"/>
    <w:rsid w:val="00230DC6"/>
    <w:rsid w:val="00230F79"/>
    <w:rsid w:val="0023131A"/>
    <w:rsid w:val="0023185E"/>
    <w:rsid w:val="00231A3C"/>
    <w:rsid w:val="00231D55"/>
    <w:rsid w:val="00231DA4"/>
    <w:rsid w:val="00231DCB"/>
    <w:rsid w:val="00231E3E"/>
    <w:rsid w:val="00231F58"/>
    <w:rsid w:val="0023216C"/>
    <w:rsid w:val="002322F9"/>
    <w:rsid w:val="00232300"/>
    <w:rsid w:val="00232360"/>
    <w:rsid w:val="00232C2A"/>
    <w:rsid w:val="00232C6E"/>
    <w:rsid w:val="00232ED1"/>
    <w:rsid w:val="00233097"/>
    <w:rsid w:val="002330BF"/>
    <w:rsid w:val="00233401"/>
    <w:rsid w:val="002335DD"/>
    <w:rsid w:val="00233809"/>
    <w:rsid w:val="00233830"/>
    <w:rsid w:val="002338B9"/>
    <w:rsid w:val="00233D7D"/>
    <w:rsid w:val="00233E57"/>
    <w:rsid w:val="002340DE"/>
    <w:rsid w:val="002346F8"/>
    <w:rsid w:val="00234B78"/>
    <w:rsid w:val="00234C98"/>
    <w:rsid w:val="00234D9F"/>
    <w:rsid w:val="00234FD6"/>
    <w:rsid w:val="00235106"/>
    <w:rsid w:val="002352A4"/>
    <w:rsid w:val="0023579F"/>
    <w:rsid w:val="002357CE"/>
    <w:rsid w:val="00236223"/>
    <w:rsid w:val="00236268"/>
    <w:rsid w:val="002368D8"/>
    <w:rsid w:val="00237051"/>
    <w:rsid w:val="002370DC"/>
    <w:rsid w:val="0023729B"/>
    <w:rsid w:val="002376BA"/>
    <w:rsid w:val="002376EE"/>
    <w:rsid w:val="00237A95"/>
    <w:rsid w:val="00237AB0"/>
    <w:rsid w:val="00237BE8"/>
    <w:rsid w:val="0024098C"/>
    <w:rsid w:val="00240DBD"/>
    <w:rsid w:val="00240EF8"/>
    <w:rsid w:val="00241077"/>
    <w:rsid w:val="00241304"/>
    <w:rsid w:val="00241368"/>
    <w:rsid w:val="0024136F"/>
    <w:rsid w:val="00241688"/>
    <w:rsid w:val="00241D1B"/>
    <w:rsid w:val="00242A1C"/>
    <w:rsid w:val="00242A45"/>
    <w:rsid w:val="00243299"/>
    <w:rsid w:val="0024338D"/>
    <w:rsid w:val="00243464"/>
    <w:rsid w:val="002434A5"/>
    <w:rsid w:val="0024353B"/>
    <w:rsid w:val="00243557"/>
    <w:rsid w:val="0024359C"/>
    <w:rsid w:val="002435A2"/>
    <w:rsid w:val="0024370F"/>
    <w:rsid w:val="00243832"/>
    <w:rsid w:val="00243D22"/>
    <w:rsid w:val="00243D44"/>
    <w:rsid w:val="00243F39"/>
    <w:rsid w:val="00244195"/>
    <w:rsid w:val="00244338"/>
    <w:rsid w:val="00244474"/>
    <w:rsid w:val="002444F5"/>
    <w:rsid w:val="00244687"/>
    <w:rsid w:val="00244813"/>
    <w:rsid w:val="00244CEB"/>
    <w:rsid w:val="00245988"/>
    <w:rsid w:val="00245EA6"/>
    <w:rsid w:val="002461B7"/>
    <w:rsid w:val="002467B8"/>
    <w:rsid w:val="0024696F"/>
    <w:rsid w:val="00246BBC"/>
    <w:rsid w:val="00246BC2"/>
    <w:rsid w:val="00246C7A"/>
    <w:rsid w:val="00246F5F"/>
    <w:rsid w:val="00247A8A"/>
    <w:rsid w:val="00247CF2"/>
    <w:rsid w:val="00250161"/>
    <w:rsid w:val="00250189"/>
    <w:rsid w:val="00250190"/>
    <w:rsid w:val="002509D5"/>
    <w:rsid w:val="00250B72"/>
    <w:rsid w:val="00250DA5"/>
    <w:rsid w:val="0025119B"/>
    <w:rsid w:val="0025123B"/>
    <w:rsid w:val="00251642"/>
    <w:rsid w:val="00251A32"/>
    <w:rsid w:val="00251A66"/>
    <w:rsid w:val="00251E15"/>
    <w:rsid w:val="00251FAF"/>
    <w:rsid w:val="00252031"/>
    <w:rsid w:val="0025253B"/>
    <w:rsid w:val="002529FF"/>
    <w:rsid w:val="00252C84"/>
    <w:rsid w:val="00253025"/>
    <w:rsid w:val="00253E8E"/>
    <w:rsid w:val="002540B0"/>
    <w:rsid w:val="002542F0"/>
    <w:rsid w:val="0025474D"/>
    <w:rsid w:val="00254909"/>
    <w:rsid w:val="002549A7"/>
    <w:rsid w:val="002549C7"/>
    <w:rsid w:val="00254E79"/>
    <w:rsid w:val="00255010"/>
    <w:rsid w:val="0025518D"/>
    <w:rsid w:val="00255364"/>
    <w:rsid w:val="00255502"/>
    <w:rsid w:val="002556F1"/>
    <w:rsid w:val="00255E27"/>
    <w:rsid w:val="00255EAA"/>
    <w:rsid w:val="002561EF"/>
    <w:rsid w:val="0025627A"/>
    <w:rsid w:val="00256399"/>
    <w:rsid w:val="0025649D"/>
    <w:rsid w:val="002565BC"/>
    <w:rsid w:val="00256E23"/>
    <w:rsid w:val="00257325"/>
    <w:rsid w:val="002573AB"/>
    <w:rsid w:val="002577C3"/>
    <w:rsid w:val="00257B1E"/>
    <w:rsid w:val="00257CBF"/>
    <w:rsid w:val="00257FE3"/>
    <w:rsid w:val="0026039E"/>
    <w:rsid w:val="002609CF"/>
    <w:rsid w:val="00260BA9"/>
    <w:rsid w:val="00260F9D"/>
    <w:rsid w:val="0026105D"/>
    <w:rsid w:val="0026123F"/>
    <w:rsid w:val="00261440"/>
    <w:rsid w:val="00261C6D"/>
    <w:rsid w:val="00261E09"/>
    <w:rsid w:val="002627A0"/>
    <w:rsid w:val="00262C3D"/>
    <w:rsid w:val="0026338C"/>
    <w:rsid w:val="00263666"/>
    <w:rsid w:val="002636AB"/>
    <w:rsid w:val="002639CF"/>
    <w:rsid w:val="00263B4D"/>
    <w:rsid w:val="00263ED8"/>
    <w:rsid w:val="00264481"/>
    <w:rsid w:val="002653F3"/>
    <w:rsid w:val="002654CB"/>
    <w:rsid w:val="00265735"/>
    <w:rsid w:val="00265833"/>
    <w:rsid w:val="00266292"/>
    <w:rsid w:val="00266385"/>
    <w:rsid w:val="00266977"/>
    <w:rsid w:val="00266998"/>
    <w:rsid w:val="00266BD9"/>
    <w:rsid w:val="00266D4B"/>
    <w:rsid w:val="00266F45"/>
    <w:rsid w:val="00267365"/>
    <w:rsid w:val="0026745F"/>
    <w:rsid w:val="00267A5B"/>
    <w:rsid w:val="00267C51"/>
    <w:rsid w:val="00267F97"/>
    <w:rsid w:val="002700B9"/>
    <w:rsid w:val="00270C2C"/>
    <w:rsid w:val="00270CDE"/>
    <w:rsid w:val="00270F25"/>
    <w:rsid w:val="002719AB"/>
    <w:rsid w:val="00271CC6"/>
    <w:rsid w:val="00272285"/>
    <w:rsid w:val="00272468"/>
    <w:rsid w:val="00272546"/>
    <w:rsid w:val="00272587"/>
    <w:rsid w:val="00272623"/>
    <w:rsid w:val="00272648"/>
    <w:rsid w:val="00272649"/>
    <w:rsid w:val="00272A6B"/>
    <w:rsid w:val="0027316D"/>
    <w:rsid w:val="0027359A"/>
    <w:rsid w:val="00273607"/>
    <w:rsid w:val="00273623"/>
    <w:rsid w:val="00274455"/>
    <w:rsid w:val="0027482E"/>
    <w:rsid w:val="00274C3D"/>
    <w:rsid w:val="0027506C"/>
    <w:rsid w:val="00275949"/>
    <w:rsid w:val="00275DDE"/>
    <w:rsid w:val="00275EC8"/>
    <w:rsid w:val="00276388"/>
    <w:rsid w:val="00276904"/>
    <w:rsid w:val="00276AC0"/>
    <w:rsid w:val="002771EA"/>
    <w:rsid w:val="00277BC4"/>
    <w:rsid w:val="00277BEA"/>
    <w:rsid w:val="00277FA6"/>
    <w:rsid w:val="0028050C"/>
    <w:rsid w:val="002805B9"/>
    <w:rsid w:val="0028071B"/>
    <w:rsid w:val="0028076A"/>
    <w:rsid w:val="00280E02"/>
    <w:rsid w:val="00280E3B"/>
    <w:rsid w:val="002812E3"/>
    <w:rsid w:val="00281535"/>
    <w:rsid w:val="002817BD"/>
    <w:rsid w:val="002817E4"/>
    <w:rsid w:val="0028186F"/>
    <w:rsid w:val="00281F79"/>
    <w:rsid w:val="00281F8B"/>
    <w:rsid w:val="00282155"/>
    <w:rsid w:val="0028244E"/>
    <w:rsid w:val="00282EC2"/>
    <w:rsid w:val="00282F8F"/>
    <w:rsid w:val="00283509"/>
    <w:rsid w:val="002835C6"/>
    <w:rsid w:val="002839AF"/>
    <w:rsid w:val="00283C6C"/>
    <w:rsid w:val="0028481C"/>
    <w:rsid w:val="00284966"/>
    <w:rsid w:val="00284A2D"/>
    <w:rsid w:val="00284AE0"/>
    <w:rsid w:val="0028517A"/>
    <w:rsid w:val="00285193"/>
    <w:rsid w:val="002857F1"/>
    <w:rsid w:val="002858C8"/>
    <w:rsid w:val="0028592D"/>
    <w:rsid w:val="00285E5A"/>
    <w:rsid w:val="002861B2"/>
    <w:rsid w:val="00286AB3"/>
    <w:rsid w:val="00286B7F"/>
    <w:rsid w:val="00286DDE"/>
    <w:rsid w:val="00287303"/>
    <w:rsid w:val="002874B2"/>
    <w:rsid w:val="0028762D"/>
    <w:rsid w:val="00287D8B"/>
    <w:rsid w:val="00287FD9"/>
    <w:rsid w:val="002900A5"/>
    <w:rsid w:val="00290117"/>
    <w:rsid w:val="00290A35"/>
    <w:rsid w:val="00291237"/>
    <w:rsid w:val="00291630"/>
    <w:rsid w:val="00291666"/>
    <w:rsid w:val="00291897"/>
    <w:rsid w:val="0029194A"/>
    <w:rsid w:val="00291E37"/>
    <w:rsid w:val="00292060"/>
    <w:rsid w:val="00292135"/>
    <w:rsid w:val="002921CF"/>
    <w:rsid w:val="00292524"/>
    <w:rsid w:val="00292C8C"/>
    <w:rsid w:val="00292C8F"/>
    <w:rsid w:val="00292D0E"/>
    <w:rsid w:val="00292EA5"/>
    <w:rsid w:val="0029356F"/>
    <w:rsid w:val="00293BBC"/>
    <w:rsid w:val="00293BD1"/>
    <w:rsid w:val="00293F6E"/>
    <w:rsid w:val="00294166"/>
    <w:rsid w:val="0029487D"/>
    <w:rsid w:val="0029488A"/>
    <w:rsid w:val="002948EA"/>
    <w:rsid w:val="0029490C"/>
    <w:rsid w:val="0029494B"/>
    <w:rsid w:val="002949C3"/>
    <w:rsid w:val="00294EA7"/>
    <w:rsid w:val="00295407"/>
    <w:rsid w:val="002955D9"/>
    <w:rsid w:val="002958FD"/>
    <w:rsid w:val="00295927"/>
    <w:rsid w:val="002961F1"/>
    <w:rsid w:val="0029690F"/>
    <w:rsid w:val="00296CEE"/>
    <w:rsid w:val="00296E71"/>
    <w:rsid w:val="00296FCC"/>
    <w:rsid w:val="002970F1"/>
    <w:rsid w:val="00297719"/>
    <w:rsid w:val="00297985"/>
    <w:rsid w:val="002979B9"/>
    <w:rsid w:val="00297B63"/>
    <w:rsid w:val="00297D78"/>
    <w:rsid w:val="002A0072"/>
    <w:rsid w:val="002A0489"/>
    <w:rsid w:val="002A0535"/>
    <w:rsid w:val="002A077D"/>
    <w:rsid w:val="002A1110"/>
    <w:rsid w:val="002A1767"/>
    <w:rsid w:val="002A1965"/>
    <w:rsid w:val="002A1DCB"/>
    <w:rsid w:val="002A1E4D"/>
    <w:rsid w:val="002A1E94"/>
    <w:rsid w:val="002A22D1"/>
    <w:rsid w:val="002A26AE"/>
    <w:rsid w:val="002A29AA"/>
    <w:rsid w:val="002A2C64"/>
    <w:rsid w:val="002A2D09"/>
    <w:rsid w:val="002A2DA1"/>
    <w:rsid w:val="002A36B1"/>
    <w:rsid w:val="002A3C19"/>
    <w:rsid w:val="002A43B5"/>
    <w:rsid w:val="002A47FA"/>
    <w:rsid w:val="002A4E62"/>
    <w:rsid w:val="002A50E1"/>
    <w:rsid w:val="002A512A"/>
    <w:rsid w:val="002A518F"/>
    <w:rsid w:val="002A53E7"/>
    <w:rsid w:val="002A5483"/>
    <w:rsid w:val="002A5579"/>
    <w:rsid w:val="002A5874"/>
    <w:rsid w:val="002A5A2E"/>
    <w:rsid w:val="002A5AE2"/>
    <w:rsid w:val="002A5BC1"/>
    <w:rsid w:val="002A62F5"/>
    <w:rsid w:val="002A68A7"/>
    <w:rsid w:val="002A6E75"/>
    <w:rsid w:val="002A7061"/>
    <w:rsid w:val="002A7231"/>
    <w:rsid w:val="002A7C57"/>
    <w:rsid w:val="002A7CE1"/>
    <w:rsid w:val="002A7E1E"/>
    <w:rsid w:val="002A7E20"/>
    <w:rsid w:val="002B0248"/>
    <w:rsid w:val="002B0276"/>
    <w:rsid w:val="002B0D87"/>
    <w:rsid w:val="002B1204"/>
    <w:rsid w:val="002B1778"/>
    <w:rsid w:val="002B178A"/>
    <w:rsid w:val="002B17AF"/>
    <w:rsid w:val="002B1C93"/>
    <w:rsid w:val="002B26C7"/>
    <w:rsid w:val="002B27C4"/>
    <w:rsid w:val="002B29EC"/>
    <w:rsid w:val="002B33C0"/>
    <w:rsid w:val="002B3578"/>
    <w:rsid w:val="002B3F42"/>
    <w:rsid w:val="002B3FC5"/>
    <w:rsid w:val="002B4460"/>
    <w:rsid w:val="002B47DD"/>
    <w:rsid w:val="002B48ED"/>
    <w:rsid w:val="002B4979"/>
    <w:rsid w:val="002B4AA0"/>
    <w:rsid w:val="002B57D2"/>
    <w:rsid w:val="002B57E8"/>
    <w:rsid w:val="002B5A98"/>
    <w:rsid w:val="002B5FFD"/>
    <w:rsid w:val="002B6313"/>
    <w:rsid w:val="002B6469"/>
    <w:rsid w:val="002B66F8"/>
    <w:rsid w:val="002B6DA7"/>
    <w:rsid w:val="002B742F"/>
    <w:rsid w:val="002B74B9"/>
    <w:rsid w:val="002B74D7"/>
    <w:rsid w:val="002B769A"/>
    <w:rsid w:val="002B7B68"/>
    <w:rsid w:val="002B7C63"/>
    <w:rsid w:val="002B7D37"/>
    <w:rsid w:val="002B7DF9"/>
    <w:rsid w:val="002C0601"/>
    <w:rsid w:val="002C0646"/>
    <w:rsid w:val="002C0675"/>
    <w:rsid w:val="002C06D0"/>
    <w:rsid w:val="002C0786"/>
    <w:rsid w:val="002C0ABD"/>
    <w:rsid w:val="002C0B7A"/>
    <w:rsid w:val="002C0BEC"/>
    <w:rsid w:val="002C0D61"/>
    <w:rsid w:val="002C0E5A"/>
    <w:rsid w:val="002C195A"/>
    <w:rsid w:val="002C2106"/>
    <w:rsid w:val="002C2500"/>
    <w:rsid w:val="002C2B82"/>
    <w:rsid w:val="002C3016"/>
    <w:rsid w:val="002C344D"/>
    <w:rsid w:val="002C371D"/>
    <w:rsid w:val="002C3D03"/>
    <w:rsid w:val="002C407A"/>
    <w:rsid w:val="002C444B"/>
    <w:rsid w:val="002C450B"/>
    <w:rsid w:val="002C4CB2"/>
    <w:rsid w:val="002C4E3D"/>
    <w:rsid w:val="002C4E87"/>
    <w:rsid w:val="002C53E5"/>
    <w:rsid w:val="002C557C"/>
    <w:rsid w:val="002C586F"/>
    <w:rsid w:val="002C6011"/>
    <w:rsid w:val="002C627D"/>
    <w:rsid w:val="002C690F"/>
    <w:rsid w:val="002C6A5A"/>
    <w:rsid w:val="002C74E5"/>
    <w:rsid w:val="002C788B"/>
    <w:rsid w:val="002C79EA"/>
    <w:rsid w:val="002C7A86"/>
    <w:rsid w:val="002C7CBA"/>
    <w:rsid w:val="002D024D"/>
    <w:rsid w:val="002D02C6"/>
    <w:rsid w:val="002D0A17"/>
    <w:rsid w:val="002D0BB5"/>
    <w:rsid w:val="002D1038"/>
    <w:rsid w:val="002D1480"/>
    <w:rsid w:val="002D16F7"/>
    <w:rsid w:val="002D175D"/>
    <w:rsid w:val="002D1CB5"/>
    <w:rsid w:val="002D1CB9"/>
    <w:rsid w:val="002D227E"/>
    <w:rsid w:val="002D2845"/>
    <w:rsid w:val="002D2DCF"/>
    <w:rsid w:val="002D2F80"/>
    <w:rsid w:val="002D3304"/>
    <w:rsid w:val="002D331E"/>
    <w:rsid w:val="002D33FA"/>
    <w:rsid w:val="002D343C"/>
    <w:rsid w:val="002D3590"/>
    <w:rsid w:val="002D48B9"/>
    <w:rsid w:val="002D494E"/>
    <w:rsid w:val="002D4A4E"/>
    <w:rsid w:val="002D4ABF"/>
    <w:rsid w:val="002D5046"/>
    <w:rsid w:val="002D542B"/>
    <w:rsid w:val="002D5662"/>
    <w:rsid w:val="002D58EC"/>
    <w:rsid w:val="002D5BBF"/>
    <w:rsid w:val="002D5C2B"/>
    <w:rsid w:val="002D5DB4"/>
    <w:rsid w:val="002D613D"/>
    <w:rsid w:val="002D67DA"/>
    <w:rsid w:val="002D6819"/>
    <w:rsid w:val="002D6B0A"/>
    <w:rsid w:val="002D7143"/>
    <w:rsid w:val="002D7241"/>
    <w:rsid w:val="002D7502"/>
    <w:rsid w:val="002D783B"/>
    <w:rsid w:val="002D7976"/>
    <w:rsid w:val="002D7AB4"/>
    <w:rsid w:val="002D7B61"/>
    <w:rsid w:val="002D7CB9"/>
    <w:rsid w:val="002E005E"/>
    <w:rsid w:val="002E0075"/>
    <w:rsid w:val="002E0314"/>
    <w:rsid w:val="002E062A"/>
    <w:rsid w:val="002E09F2"/>
    <w:rsid w:val="002E1074"/>
    <w:rsid w:val="002E137D"/>
    <w:rsid w:val="002E163D"/>
    <w:rsid w:val="002E26CB"/>
    <w:rsid w:val="002E2BE4"/>
    <w:rsid w:val="002E3B87"/>
    <w:rsid w:val="002E3BC3"/>
    <w:rsid w:val="002E4023"/>
    <w:rsid w:val="002E4AA8"/>
    <w:rsid w:val="002E4B1A"/>
    <w:rsid w:val="002E5269"/>
    <w:rsid w:val="002E53FE"/>
    <w:rsid w:val="002E5A07"/>
    <w:rsid w:val="002E5C9B"/>
    <w:rsid w:val="002E5EBF"/>
    <w:rsid w:val="002E5FB0"/>
    <w:rsid w:val="002E62CA"/>
    <w:rsid w:val="002E65C2"/>
    <w:rsid w:val="002E66EF"/>
    <w:rsid w:val="002E6964"/>
    <w:rsid w:val="002E7080"/>
    <w:rsid w:val="002E71FA"/>
    <w:rsid w:val="002E7A65"/>
    <w:rsid w:val="002E7AF2"/>
    <w:rsid w:val="002F00C3"/>
    <w:rsid w:val="002F06B3"/>
    <w:rsid w:val="002F0C0E"/>
    <w:rsid w:val="002F0C2D"/>
    <w:rsid w:val="002F0E5F"/>
    <w:rsid w:val="002F0F48"/>
    <w:rsid w:val="002F139C"/>
    <w:rsid w:val="002F175A"/>
    <w:rsid w:val="002F18AF"/>
    <w:rsid w:val="002F194F"/>
    <w:rsid w:val="002F2331"/>
    <w:rsid w:val="002F246F"/>
    <w:rsid w:val="002F296B"/>
    <w:rsid w:val="002F2F42"/>
    <w:rsid w:val="002F3249"/>
    <w:rsid w:val="002F384A"/>
    <w:rsid w:val="002F40FD"/>
    <w:rsid w:val="002F4549"/>
    <w:rsid w:val="002F45EE"/>
    <w:rsid w:val="002F49E6"/>
    <w:rsid w:val="002F4A9B"/>
    <w:rsid w:val="002F4C3E"/>
    <w:rsid w:val="002F4CCC"/>
    <w:rsid w:val="002F5215"/>
    <w:rsid w:val="002F577A"/>
    <w:rsid w:val="002F59C1"/>
    <w:rsid w:val="002F5A8E"/>
    <w:rsid w:val="002F5C92"/>
    <w:rsid w:val="002F61CE"/>
    <w:rsid w:val="002F7730"/>
    <w:rsid w:val="002F7E78"/>
    <w:rsid w:val="00300250"/>
    <w:rsid w:val="003004B4"/>
    <w:rsid w:val="00300601"/>
    <w:rsid w:val="003007C2"/>
    <w:rsid w:val="00300ACB"/>
    <w:rsid w:val="00300CFB"/>
    <w:rsid w:val="003014C8"/>
    <w:rsid w:val="00301B38"/>
    <w:rsid w:val="00301F63"/>
    <w:rsid w:val="003027E9"/>
    <w:rsid w:val="0030293E"/>
    <w:rsid w:val="00302F43"/>
    <w:rsid w:val="00303058"/>
    <w:rsid w:val="0030339F"/>
    <w:rsid w:val="003039AD"/>
    <w:rsid w:val="00303DD5"/>
    <w:rsid w:val="00303FD3"/>
    <w:rsid w:val="00304619"/>
    <w:rsid w:val="0030482A"/>
    <w:rsid w:val="00304B53"/>
    <w:rsid w:val="00305271"/>
    <w:rsid w:val="0030529C"/>
    <w:rsid w:val="003059DB"/>
    <w:rsid w:val="00305B5E"/>
    <w:rsid w:val="00305C17"/>
    <w:rsid w:val="00305CF1"/>
    <w:rsid w:val="00306E48"/>
    <w:rsid w:val="00306FE8"/>
    <w:rsid w:val="003073A7"/>
    <w:rsid w:val="003100B0"/>
    <w:rsid w:val="0031047C"/>
    <w:rsid w:val="003104BE"/>
    <w:rsid w:val="00310578"/>
    <w:rsid w:val="003105AE"/>
    <w:rsid w:val="003108B0"/>
    <w:rsid w:val="00310FFA"/>
    <w:rsid w:val="0031128F"/>
    <w:rsid w:val="00311419"/>
    <w:rsid w:val="00311517"/>
    <w:rsid w:val="00311A4D"/>
    <w:rsid w:val="00311F22"/>
    <w:rsid w:val="00312110"/>
    <w:rsid w:val="00312E53"/>
    <w:rsid w:val="003133AD"/>
    <w:rsid w:val="003134FC"/>
    <w:rsid w:val="00314123"/>
    <w:rsid w:val="003144AF"/>
    <w:rsid w:val="00314792"/>
    <w:rsid w:val="003147DE"/>
    <w:rsid w:val="00314E62"/>
    <w:rsid w:val="00315585"/>
    <w:rsid w:val="003155E3"/>
    <w:rsid w:val="00315C19"/>
    <w:rsid w:val="00315C4B"/>
    <w:rsid w:val="0031631A"/>
    <w:rsid w:val="00316489"/>
    <w:rsid w:val="003165F5"/>
    <w:rsid w:val="0031679E"/>
    <w:rsid w:val="00316CCD"/>
    <w:rsid w:val="00316ED8"/>
    <w:rsid w:val="00317768"/>
    <w:rsid w:val="003177F4"/>
    <w:rsid w:val="00317932"/>
    <w:rsid w:val="00317B2E"/>
    <w:rsid w:val="00317E07"/>
    <w:rsid w:val="00320428"/>
    <w:rsid w:val="00320595"/>
    <w:rsid w:val="00320982"/>
    <w:rsid w:val="003209B2"/>
    <w:rsid w:val="00320D75"/>
    <w:rsid w:val="00320DBA"/>
    <w:rsid w:val="0032226A"/>
    <w:rsid w:val="003226C6"/>
    <w:rsid w:val="0032274F"/>
    <w:rsid w:val="00322A24"/>
    <w:rsid w:val="00322DE0"/>
    <w:rsid w:val="0032379C"/>
    <w:rsid w:val="00323867"/>
    <w:rsid w:val="00323C45"/>
    <w:rsid w:val="0032409C"/>
    <w:rsid w:val="00324158"/>
    <w:rsid w:val="003245D1"/>
    <w:rsid w:val="00324F95"/>
    <w:rsid w:val="003254E8"/>
    <w:rsid w:val="00325569"/>
    <w:rsid w:val="003258B6"/>
    <w:rsid w:val="00325B38"/>
    <w:rsid w:val="00325B39"/>
    <w:rsid w:val="00325EA2"/>
    <w:rsid w:val="003262E6"/>
    <w:rsid w:val="00326726"/>
    <w:rsid w:val="0032689D"/>
    <w:rsid w:val="00326931"/>
    <w:rsid w:val="00326A25"/>
    <w:rsid w:val="00326F27"/>
    <w:rsid w:val="00326F30"/>
    <w:rsid w:val="00327049"/>
    <w:rsid w:val="0032727F"/>
    <w:rsid w:val="0032775F"/>
    <w:rsid w:val="0032779D"/>
    <w:rsid w:val="00327B45"/>
    <w:rsid w:val="00327ED8"/>
    <w:rsid w:val="00330024"/>
    <w:rsid w:val="00330E46"/>
    <w:rsid w:val="003311A0"/>
    <w:rsid w:val="0033181C"/>
    <w:rsid w:val="00331BEE"/>
    <w:rsid w:val="00332063"/>
    <w:rsid w:val="00332260"/>
    <w:rsid w:val="003323EF"/>
    <w:rsid w:val="00332C6C"/>
    <w:rsid w:val="00332D32"/>
    <w:rsid w:val="0033311E"/>
    <w:rsid w:val="003336C6"/>
    <w:rsid w:val="00333927"/>
    <w:rsid w:val="00333AFB"/>
    <w:rsid w:val="00333BAB"/>
    <w:rsid w:val="00333DFF"/>
    <w:rsid w:val="003341C1"/>
    <w:rsid w:val="00334E11"/>
    <w:rsid w:val="00334F16"/>
    <w:rsid w:val="00334FA1"/>
    <w:rsid w:val="0033536E"/>
    <w:rsid w:val="00335428"/>
    <w:rsid w:val="003354D3"/>
    <w:rsid w:val="00335697"/>
    <w:rsid w:val="0033654B"/>
    <w:rsid w:val="003365E2"/>
    <w:rsid w:val="0033673E"/>
    <w:rsid w:val="003369A4"/>
    <w:rsid w:val="003369B4"/>
    <w:rsid w:val="00337173"/>
    <w:rsid w:val="00337F5F"/>
    <w:rsid w:val="0034004E"/>
    <w:rsid w:val="003401BE"/>
    <w:rsid w:val="00340B0D"/>
    <w:rsid w:val="00340D4A"/>
    <w:rsid w:val="00340D7B"/>
    <w:rsid w:val="00340FD2"/>
    <w:rsid w:val="003413C2"/>
    <w:rsid w:val="0034175E"/>
    <w:rsid w:val="00341853"/>
    <w:rsid w:val="00341AEF"/>
    <w:rsid w:val="0034210F"/>
    <w:rsid w:val="00342472"/>
    <w:rsid w:val="0034255C"/>
    <w:rsid w:val="003432FC"/>
    <w:rsid w:val="00343389"/>
    <w:rsid w:val="00343772"/>
    <w:rsid w:val="00343796"/>
    <w:rsid w:val="003438C5"/>
    <w:rsid w:val="003438D9"/>
    <w:rsid w:val="00344685"/>
    <w:rsid w:val="00344BBC"/>
    <w:rsid w:val="00344F44"/>
    <w:rsid w:val="0034500F"/>
    <w:rsid w:val="003453F2"/>
    <w:rsid w:val="00345681"/>
    <w:rsid w:val="00345748"/>
    <w:rsid w:val="00345BD2"/>
    <w:rsid w:val="00346A44"/>
    <w:rsid w:val="00346D1E"/>
    <w:rsid w:val="00346D4E"/>
    <w:rsid w:val="00346D87"/>
    <w:rsid w:val="00347137"/>
    <w:rsid w:val="003471D9"/>
    <w:rsid w:val="003471EE"/>
    <w:rsid w:val="003472F8"/>
    <w:rsid w:val="00347410"/>
    <w:rsid w:val="00347B30"/>
    <w:rsid w:val="00350203"/>
    <w:rsid w:val="003504B6"/>
    <w:rsid w:val="00350784"/>
    <w:rsid w:val="0035078D"/>
    <w:rsid w:val="00350A9B"/>
    <w:rsid w:val="00350CF2"/>
    <w:rsid w:val="00350FA6"/>
    <w:rsid w:val="00351478"/>
    <w:rsid w:val="0035164E"/>
    <w:rsid w:val="00352076"/>
    <w:rsid w:val="003524F8"/>
    <w:rsid w:val="003526EF"/>
    <w:rsid w:val="00352AE9"/>
    <w:rsid w:val="00352C7C"/>
    <w:rsid w:val="003531CC"/>
    <w:rsid w:val="003537FF"/>
    <w:rsid w:val="00353E77"/>
    <w:rsid w:val="003553C2"/>
    <w:rsid w:val="003553FC"/>
    <w:rsid w:val="0035546E"/>
    <w:rsid w:val="00355592"/>
    <w:rsid w:val="003555B1"/>
    <w:rsid w:val="00355754"/>
    <w:rsid w:val="00355773"/>
    <w:rsid w:val="003558CF"/>
    <w:rsid w:val="00355A37"/>
    <w:rsid w:val="00356237"/>
    <w:rsid w:val="00356379"/>
    <w:rsid w:val="003569C2"/>
    <w:rsid w:val="00356AFA"/>
    <w:rsid w:val="00356F90"/>
    <w:rsid w:val="00356FAD"/>
    <w:rsid w:val="003573E2"/>
    <w:rsid w:val="00357457"/>
    <w:rsid w:val="0035797B"/>
    <w:rsid w:val="00357BF4"/>
    <w:rsid w:val="003605EF"/>
    <w:rsid w:val="00360708"/>
    <w:rsid w:val="00360868"/>
    <w:rsid w:val="003609E5"/>
    <w:rsid w:val="00360CDE"/>
    <w:rsid w:val="00361E5F"/>
    <w:rsid w:val="00361FBD"/>
    <w:rsid w:val="00362317"/>
    <w:rsid w:val="0036262C"/>
    <w:rsid w:val="003628A6"/>
    <w:rsid w:val="00362A0C"/>
    <w:rsid w:val="00362B52"/>
    <w:rsid w:val="00362EC4"/>
    <w:rsid w:val="00363048"/>
    <w:rsid w:val="00363172"/>
    <w:rsid w:val="0036380A"/>
    <w:rsid w:val="00363895"/>
    <w:rsid w:val="00363911"/>
    <w:rsid w:val="00363E30"/>
    <w:rsid w:val="00363EFC"/>
    <w:rsid w:val="00364087"/>
    <w:rsid w:val="003648B4"/>
    <w:rsid w:val="003650F0"/>
    <w:rsid w:val="00365159"/>
    <w:rsid w:val="00365484"/>
    <w:rsid w:val="00365591"/>
    <w:rsid w:val="00365784"/>
    <w:rsid w:val="00365793"/>
    <w:rsid w:val="003658F0"/>
    <w:rsid w:val="00365BCA"/>
    <w:rsid w:val="00366430"/>
    <w:rsid w:val="00366946"/>
    <w:rsid w:val="00366978"/>
    <w:rsid w:val="00366FC5"/>
    <w:rsid w:val="00366FF4"/>
    <w:rsid w:val="003674D6"/>
    <w:rsid w:val="00367736"/>
    <w:rsid w:val="00367A65"/>
    <w:rsid w:val="00367F8E"/>
    <w:rsid w:val="00367FAA"/>
    <w:rsid w:val="003700EE"/>
    <w:rsid w:val="00370A60"/>
    <w:rsid w:val="00371331"/>
    <w:rsid w:val="003714CC"/>
    <w:rsid w:val="0037173B"/>
    <w:rsid w:val="00371B71"/>
    <w:rsid w:val="00371FC6"/>
    <w:rsid w:val="00372122"/>
    <w:rsid w:val="0037249B"/>
    <w:rsid w:val="003724FA"/>
    <w:rsid w:val="00372D90"/>
    <w:rsid w:val="00372E7D"/>
    <w:rsid w:val="0037341F"/>
    <w:rsid w:val="00373522"/>
    <w:rsid w:val="0037392F"/>
    <w:rsid w:val="00373EC2"/>
    <w:rsid w:val="0037426E"/>
    <w:rsid w:val="00374320"/>
    <w:rsid w:val="003744A8"/>
    <w:rsid w:val="003744F5"/>
    <w:rsid w:val="00374609"/>
    <w:rsid w:val="003747A3"/>
    <w:rsid w:val="00374C20"/>
    <w:rsid w:val="00374D68"/>
    <w:rsid w:val="00374F37"/>
    <w:rsid w:val="00375070"/>
    <w:rsid w:val="0037575A"/>
    <w:rsid w:val="00376086"/>
    <w:rsid w:val="003762D8"/>
    <w:rsid w:val="00376A86"/>
    <w:rsid w:val="00376B09"/>
    <w:rsid w:val="00376CFE"/>
    <w:rsid w:val="003770EE"/>
    <w:rsid w:val="00377554"/>
    <w:rsid w:val="003776B2"/>
    <w:rsid w:val="00377908"/>
    <w:rsid w:val="00377A9D"/>
    <w:rsid w:val="00377AC0"/>
    <w:rsid w:val="0038041B"/>
    <w:rsid w:val="003806B3"/>
    <w:rsid w:val="003807E9"/>
    <w:rsid w:val="00380C53"/>
    <w:rsid w:val="00380D4E"/>
    <w:rsid w:val="00380ECB"/>
    <w:rsid w:val="003812B2"/>
    <w:rsid w:val="003813AD"/>
    <w:rsid w:val="00381BD3"/>
    <w:rsid w:val="00381E10"/>
    <w:rsid w:val="0038256A"/>
    <w:rsid w:val="003828E6"/>
    <w:rsid w:val="00382B2F"/>
    <w:rsid w:val="00382CDD"/>
    <w:rsid w:val="00382E9C"/>
    <w:rsid w:val="00383007"/>
    <w:rsid w:val="00383273"/>
    <w:rsid w:val="00383431"/>
    <w:rsid w:val="003840BD"/>
    <w:rsid w:val="00384167"/>
    <w:rsid w:val="003841BC"/>
    <w:rsid w:val="0038431E"/>
    <w:rsid w:val="003846B8"/>
    <w:rsid w:val="00384795"/>
    <w:rsid w:val="00384C66"/>
    <w:rsid w:val="00385298"/>
    <w:rsid w:val="00385340"/>
    <w:rsid w:val="00385793"/>
    <w:rsid w:val="00385C45"/>
    <w:rsid w:val="00385EA3"/>
    <w:rsid w:val="00386084"/>
    <w:rsid w:val="00386328"/>
    <w:rsid w:val="00386482"/>
    <w:rsid w:val="003864B3"/>
    <w:rsid w:val="00386760"/>
    <w:rsid w:val="00386ADA"/>
    <w:rsid w:val="00386B11"/>
    <w:rsid w:val="00386B30"/>
    <w:rsid w:val="00386DD2"/>
    <w:rsid w:val="0038716A"/>
    <w:rsid w:val="00387326"/>
    <w:rsid w:val="0038733E"/>
    <w:rsid w:val="0038743A"/>
    <w:rsid w:val="00387525"/>
    <w:rsid w:val="003875F6"/>
    <w:rsid w:val="003878DF"/>
    <w:rsid w:val="003878E7"/>
    <w:rsid w:val="00387E47"/>
    <w:rsid w:val="0039049D"/>
    <w:rsid w:val="00390A44"/>
    <w:rsid w:val="00390D12"/>
    <w:rsid w:val="00391337"/>
    <w:rsid w:val="003918DB"/>
    <w:rsid w:val="0039192F"/>
    <w:rsid w:val="00392252"/>
    <w:rsid w:val="003922E0"/>
    <w:rsid w:val="00392CD9"/>
    <w:rsid w:val="00392CF0"/>
    <w:rsid w:val="00393027"/>
    <w:rsid w:val="003932EF"/>
    <w:rsid w:val="0039368F"/>
    <w:rsid w:val="00393775"/>
    <w:rsid w:val="00393A58"/>
    <w:rsid w:val="00393A81"/>
    <w:rsid w:val="00393D63"/>
    <w:rsid w:val="00393E66"/>
    <w:rsid w:val="00393ED2"/>
    <w:rsid w:val="00393F61"/>
    <w:rsid w:val="0039404D"/>
    <w:rsid w:val="00394325"/>
    <w:rsid w:val="003944C2"/>
    <w:rsid w:val="0039453E"/>
    <w:rsid w:val="00394BDC"/>
    <w:rsid w:val="00394DC2"/>
    <w:rsid w:val="00395341"/>
    <w:rsid w:val="0039544E"/>
    <w:rsid w:val="003956FB"/>
    <w:rsid w:val="00395733"/>
    <w:rsid w:val="003957CF"/>
    <w:rsid w:val="00395C03"/>
    <w:rsid w:val="00395F59"/>
    <w:rsid w:val="00396273"/>
    <w:rsid w:val="003963DF"/>
    <w:rsid w:val="003969AE"/>
    <w:rsid w:val="00396A4C"/>
    <w:rsid w:val="00396AE2"/>
    <w:rsid w:val="0039732A"/>
    <w:rsid w:val="00397330"/>
    <w:rsid w:val="003976C2"/>
    <w:rsid w:val="00397B7F"/>
    <w:rsid w:val="00397C67"/>
    <w:rsid w:val="00397C96"/>
    <w:rsid w:val="00397E49"/>
    <w:rsid w:val="003A00CF"/>
    <w:rsid w:val="003A03E1"/>
    <w:rsid w:val="003A0587"/>
    <w:rsid w:val="003A0A4F"/>
    <w:rsid w:val="003A0DCC"/>
    <w:rsid w:val="003A0FDC"/>
    <w:rsid w:val="003A10AC"/>
    <w:rsid w:val="003A14CC"/>
    <w:rsid w:val="003A15A3"/>
    <w:rsid w:val="003A17F0"/>
    <w:rsid w:val="003A1976"/>
    <w:rsid w:val="003A1B4D"/>
    <w:rsid w:val="003A1DD9"/>
    <w:rsid w:val="003A22D0"/>
    <w:rsid w:val="003A2573"/>
    <w:rsid w:val="003A25C0"/>
    <w:rsid w:val="003A29C2"/>
    <w:rsid w:val="003A2AB3"/>
    <w:rsid w:val="003A2DC0"/>
    <w:rsid w:val="003A307E"/>
    <w:rsid w:val="003A30EC"/>
    <w:rsid w:val="003A31DE"/>
    <w:rsid w:val="003A3376"/>
    <w:rsid w:val="003A3C17"/>
    <w:rsid w:val="003A3ECF"/>
    <w:rsid w:val="003A493B"/>
    <w:rsid w:val="003A4BC3"/>
    <w:rsid w:val="003A4DA1"/>
    <w:rsid w:val="003A4DFD"/>
    <w:rsid w:val="003A5277"/>
    <w:rsid w:val="003A5464"/>
    <w:rsid w:val="003A56D0"/>
    <w:rsid w:val="003A5928"/>
    <w:rsid w:val="003A5999"/>
    <w:rsid w:val="003A5E91"/>
    <w:rsid w:val="003A6163"/>
    <w:rsid w:val="003A63DF"/>
    <w:rsid w:val="003A66C2"/>
    <w:rsid w:val="003A66EA"/>
    <w:rsid w:val="003A6DB8"/>
    <w:rsid w:val="003A6F57"/>
    <w:rsid w:val="003A7021"/>
    <w:rsid w:val="003A7620"/>
    <w:rsid w:val="003A794D"/>
    <w:rsid w:val="003A7C19"/>
    <w:rsid w:val="003B00FF"/>
    <w:rsid w:val="003B011F"/>
    <w:rsid w:val="003B03D2"/>
    <w:rsid w:val="003B03D4"/>
    <w:rsid w:val="003B09A9"/>
    <w:rsid w:val="003B0FC9"/>
    <w:rsid w:val="003B1249"/>
    <w:rsid w:val="003B15A6"/>
    <w:rsid w:val="003B178D"/>
    <w:rsid w:val="003B1CC9"/>
    <w:rsid w:val="003B1FA2"/>
    <w:rsid w:val="003B257C"/>
    <w:rsid w:val="003B2635"/>
    <w:rsid w:val="003B288E"/>
    <w:rsid w:val="003B3458"/>
    <w:rsid w:val="003B34FE"/>
    <w:rsid w:val="003B399D"/>
    <w:rsid w:val="003B39C4"/>
    <w:rsid w:val="003B3A15"/>
    <w:rsid w:val="003B3B09"/>
    <w:rsid w:val="003B3C3E"/>
    <w:rsid w:val="003B3C8A"/>
    <w:rsid w:val="003B3E5F"/>
    <w:rsid w:val="003B41CB"/>
    <w:rsid w:val="003B42BE"/>
    <w:rsid w:val="003B42E5"/>
    <w:rsid w:val="003B4356"/>
    <w:rsid w:val="003B45B7"/>
    <w:rsid w:val="003B49F3"/>
    <w:rsid w:val="003B4C45"/>
    <w:rsid w:val="003B52C3"/>
    <w:rsid w:val="003B5532"/>
    <w:rsid w:val="003B5802"/>
    <w:rsid w:val="003B5980"/>
    <w:rsid w:val="003B5A21"/>
    <w:rsid w:val="003B5F84"/>
    <w:rsid w:val="003B60F3"/>
    <w:rsid w:val="003B61E8"/>
    <w:rsid w:val="003B69EF"/>
    <w:rsid w:val="003B6A4A"/>
    <w:rsid w:val="003B6A8C"/>
    <w:rsid w:val="003B715D"/>
    <w:rsid w:val="003B7242"/>
    <w:rsid w:val="003B7848"/>
    <w:rsid w:val="003B79EF"/>
    <w:rsid w:val="003C0334"/>
    <w:rsid w:val="003C0BE1"/>
    <w:rsid w:val="003C0CF6"/>
    <w:rsid w:val="003C0FDF"/>
    <w:rsid w:val="003C13F1"/>
    <w:rsid w:val="003C1C36"/>
    <w:rsid w:val="003C1DF5"/>
    <w:rsid w:val="003C1E91"/>
    <w:rsid w:val="003C207E"/>
    <w:rsid w:val="003C27BE"/>
    <w:rsid w:val="003C2866"/>
    <w:rsid w:val="003C2A71"/>
    <w:rsid w:val="003C2DCA"/>
    <w:rsid w:val="003C3BFC"/>
    <w:rsid w:val="003C3DFD"/>
    <w:rsid w:val="003C3FC9"/>
    <w:rsid w:val="003C44E5"/>
    <w:rsid w:val="003C52CC"/>
    <w:rsid w:val="003C52CF"/>
    <w:rsid w:val="003C5345"/>
    <w:rsid w:val="003C5AD8"/>
    <w:rsid w:val="003C5DC5"/>
    <w:rsid w:val="003C61F8"/>
    <w:rsid w:val="003C6221"/>
    <w:rsid w:val="003C6907"/>
    <w:rsid w:val="003C697F"/>
    <w:rsid w:val="003C6C8F"/>
    <w:rsid w:val="003C6CC6"/>
    <w:rsid w:val="003C6DAE"/>
    <w:rsid w:val="003C6FE9"/>
    <w:rsid w:val="003C74C8"/>
    <w:rsid w:val="003C76D9"/>
    <w:rsid w:val="003C7BFC"/>
    <w:rsid w:val="003D03FA"/>
    <w:rsid w:val="003D0460"/>
    <w:rsid w:val="003D07F8"/>
    <w:rsid w:val="003D07FF"/>
    <w:rsid w:val="003D0974"/>
    <w:rsid w:val="003D0BD0"/>
    <w:rsid w:val="003D0CD2"/>
    <w:rsid w:val="003D0EC1"/>
    <w:rsid w:val="003D128A"/>
    <w:rsid w:val="003D1698"/>
    <w:rsid w:val="003D1B25"/>
    <w:rsid w:val="003D1D25"/>
    <w:rsid w:val="003D2676"/>
    <w:rsid w:val="003D33AB"/>
    <w:rsid w:val="003D35B0"/>
    <w:rsid w:val="003D3B0D"/>
    <w:rsid w:val="003D3C42"/>
    <w:rsid w:val="003D3E04"/>
    <w:rsid w:val="003D41A5"/>
    <w:rsid w:val="003D444A"/>
    <w:rsid w:val="003D4A7E"/>
    <w:rsid w:val="003D4ED9"/>
    <w:rsid w:val="003D4FCE"/>
    <w:rsid w:val="003D56D1"/>
    <w:rsid w:val="003D60C1"/>
    <w:rsid w:val="003D6262"/>
    <w:rsid w:val="003D65FF"/>
    <w:rsid w:val="003D68CA"/>
    <w:rsid w:val="003D69A5"/>
    <w:rsid w:val="003D69EC"/>
    <w:rsid w:val="003D6A57"/>
    <w:rsid w:val="003D74D4"/>
    <w:rsid w:val="003D75DB"/>
    <w:rsid w:val="003D7911"/>
    <w:rsid w:val="003D7AA8"/>
    <w:rsid w:val="003E0119"/>
    <w:rsid w:val="003E014E"/>
    <w:rsid w:val="003E01DC"/>
    <w:rsid w:val="003E040D"/>
    <w:rsid w:val="003E0740"/>
    <w:rsid w:val="003E08C1"/>
    <w:rsid w:val="003E0CCD"/>
    <w:rsid w:val="003E0E67"/>
    <w:rsid w:val="003E12D5"/>
    <w:rsid w:val="003E12E2"/>
    <w:rsid w:val="003E14AB"/>
    <w:rsid w:val="003E1C00"/>
    <w:rsid w:val="003E1C26"/>
    <w:rsid w:val="003E1F90"/>
    <w:rsid w:val="003E24FC"/>
    <w:rsid w:val="003E268C"/>
    <w:rsid w:val="003E2CD4"/>
    <w:rsid w:val="003E3246"/>
    <w:rsid w:val="003E325D"/>
    <w:rsid w:val="003E35CE"/>
    <w:rsid w:val="003E369B"/>
    <w:rsid w:val="003E3BC1"/>
    <w:rsid w:val="003E3E07"/>
    <w:rsid w:val="003E3E8F"/>
    <w:rsid w:val="003E41E8"/>
    <w:rsid w:val="003E4374"/>
    <w:rsid w:val="003E43B2"/>
    <w:rsid w:val="003E4DB1"/>
    <w:rsid w:val="003E4EBF"/>
    <w:rsid w:val="003E4F3B"/>
    <w:rsid w:val="003E505F"/>
    <w:rsid w:val="003E50B6"/>
    <w:rsid w:val="003E51A9"/>
    <w:rsid w:val="003E5537"/>
    <w:rsid w:val="003E611C"/>
    <w:rsid w:val="003E631B"/>
    <w:rsid w:val="003E6448"/>
    <w:rsid w:val="003E6526"/>
    <w:rsid w:val="003E7152"/>
    <w:rsid w:val="003E71B9"/>
    <w:rsid w:val="003E78B1"/>
    <w:rsid w:val="003E78B8"/>
    <w:rsid w:val="003E793E"/>
    <w:rsid w:val="003E7AEB"/>
    <w:rsid w:val="003F0392"/>
    <w:rsid w:val="003F0528"/>
    <w:rsid w:val="003F0635"/>
    <w:rsid w:val="003F10D2"/>
    <w:rsid w:val="003F1B67"/>
    <w:rsid w:val="003F1B6F"/>
    <w:rsid w:val="003F1EAE"/>
    <w:rsid w:val="003F1F83"/>
    <w:rsid w:val="003F281D"/>
    <w:rsid w:val="003F309A"/>
    <w:rsid w:val="003F3AB5"/>
    <w:rsid w:val="003F3F5C"/>
    <w:rsid w:val="003F4052"/>
    <w:rsid w:val="003F432C"/>
    <w:rsid w:val="003F450A"/>
    <w:rsid w:val="003F46BE"/>
    <w:rsid w:val="003F4730"/>
    <w:rsid w:val="003F4815"/>
    <w:rsid w:val="003F5220"/>
    <w:rsid w:val="003F5292"/>
    <w:rsid w:val="003F53EF"/>
    <w:rsid w:val="003F5636"/>
    <w:rsid w:val="003F56B1"/>
    <w:rsid w:val="003F62CC"/>
    <w:rsid w:val="003F6F49"/>
    <w:rsid w:val="003F6F55"/>
    <w:rsid w:val="003F6FB7"/>
    <w:rsid w:val="003F73F8"/>
    <w:rsid w:val="00400229"/>
    <w:rsid w:val="00400E51"/>
    <w:rsid w:val="00401399"/>
    <w:rsid w:val="00401424"/>
    <w:rsid w:val="00401AEE"/>
    <w:rsid w:val="00401E7B"/>
    <w:rsid w:val="00402448"/>
    <w:rsid w:val="004029DF"/>
    <w:rsid w:val="00402A00"/>
    <w:rsid w:val="00402D26"/>
    <w:rsid w:val="00402DCA"/>
    <w:rsid w:val="00403394"/>
    <w:rsid w:val="004036E2"/>
    <w:rsid w:val="00403B95"/>
    <w:rsid w:val="00404182"/>
    <w:rsid w:val="00405081"/>
    <w:rsid w:val="00405365"/>
    <w:rsid w:val="00405A9D"/>
    <w:rsid w:val="00405BBF"/>
    <w:rsid w:val="00405FBF"/>
    <w:rsid w:val="00406032"/>
    <w:rsid w:val="0040681F"/>
    <w:rsid w:val="004068F7"/>
    <w:rsid w:val="00406B99"/>
    <w:rsid w:val="00406DEF"/>
    <w:rsid w:val="004070AE"/>
    <w:rsid w:val="00407ECD"/>
    <w:rsid w:val="00411075"/>
    <w:rsid w:val="0041123A"/>
    <w:rsid w:val="0041182F"/>
    <w:rsid w:val="00411866"/>
    <w:rsid w:val="00411DB3"/>
    <w:rsid w:val="00411E3C"/>
    <w:rsid w:val="00411EF0"/>
    <w:rsid w:val="0041210E"/>
    <w:rsid w:val="00412182"/>
    <w:rsid w:val="00412203"/>
    <w:rsid w:val="004124DD"/>
    <w:rsid w:val="0041277C"/>
    <w:rsid w:val="00412B77"/>
    <w:rsid w:val="00412DA2"/>
    <w:rsid w:val="0041376F"/>
    <w:rsid w:val="0041386D"/>
    <w:rsid w:val="0041391A"/>
    <w:rsid w:val="00413A30"/>
    <w:rsid w:val="00413B8E"/>
    <w:rsid w:val="00413BEC"/>
    <w:rsid w:val="004142DB"/>
    <w:rsid w:val="0041485F"/>
    <w:rsid w:val="00414A75"/>
    <w:rsid w:val="00414DD9"/>
    <w:rsid w:val="00414F43"/>
    <w:rsid w:val="0041569F"/>
    <w:rsid w:val="004164A9"/>
    <w:rsid w:val="0041661B"/>
    <w:rsid w:val="00416993"/>
    <w:rsid w:val="00416AC0"/>
    <w:rsid w:val="00416BF5"/>
    <w:rsid w:val="00416C05"/>
    <w:rsid w:val="00416D3A"/>
    <w:rsid w:val="00417A18"/>
    <w:rsid w:val="00417F25"/>
    <w:rsid w:val="00420209"/>
    <w:rsid w:val="0042038D"/>
    <w:rsid w:val="00420550"/>
    <w:rsid w:val="004205CD"/>
    <w:rsid w:val="0042073C"/>
    <w:rsid w:val="00420B33"/>
    <w:rsid w:val="00420C21"/>
    <w:rsid w:val="00420C7E"/>
    <w:rsid w:val="00420F5E"/>
    <w:rsid w:val="004214D6"/>
    <w:rsid w:val="00421720"/>
    <w:rsid w:val="00421C93"/>
    <w:rsid w:val="00421DF6"/>
    <w:rsid w:val="00421EA1"/>
    <w:rsid w:val="00421EDD"/>
    <w:rsid w:val="00422311"/>
    <w:rsid w:val="0042236D"/>
    <w:rsid w:val="0042249F"/>
    <w:rsid w:val="004227B1"/>
    <w:rsid w:val="0042298E"/>
    <w:rsid w:val="00422A14"/>
    <w:rsid w:val="00422A39"/>
    <w:rsid w:val="00422B44"/>
    <w:rsid w:val="0042377E"/>
    <w:rsid w:val="004237DC"/>
    <w:rsid w:val="00423804"/>
    <w:rsid w:val="00423A7F"/>
    <w:rsid w:val="00423A92"/>
    <w:rsid w:val="00423C53"/>
    <w:rsid w:val="00423C97"/>
    <w:rsid w:val="00423CE7"/>
    <w:rsid w:val="0042401A"/>
    <w:rsid w:val="004240D3"/>
    <w:rsid w:val="0042448F"/>
    <w:rsid w:val="00424561"/>
    <w:rsid w:val="0042499E"/>
    <w:rsid w:val="00424FB0"/>
    <w:rsid w:val="00425107"/>
    <w:rsid w:val="00425162"/>
    <w:rsid w:val="00425189"/>
    <w:rsid w:val="00425265"/>
    <w:rsid w:val="004257C4"/>
    <w:rsid w:val="004258BB"/>
    <w:rsid w:val="00425D1D"/>
    <w:rsid w:val="00425D77"/>
    <w:rsid w:val="00425E21"/>
    <w:rsid w:val="00425E5D"/>
    <w:rsid w:val="00425EAA"/>
    <w:rsid w:val="00426099"/>
    <w:rsid w:val="00426D15"/>
    <w:rsid w:val="004270D6"/>
    <w:rsid w:val="0042725F"/>
    <w:rsid w:val="00427D52"/>
    <w:rsid w:val="0043010D"/>
    <w:rsid w:val="004303A5"/>
    <w:rsid w:val="0043064A"/>
    <w:rsid w:val="00430B58"/>
    <w:rsid w:val="00430EC4"/>
    <w:rsid w:val="0043112F"/>
    <w:rsid w:val="004313ED"/>
    <w:rsid w:val="0043148F"/>
    <w:rsid w:val="00431768"/>
    <w:rsid w:val="00431AEE"/>
    <w:rsid w:val="00431CF7"/>
    <w:rsid w:val="00431F5F"/>
    <w:rsid w:val="004321EE"/>
    <w:rsid w:val="00432421"/>
    <w:rsid w:val="00432AF6"/>
    <w:rsid w:val="0043343C"/>
    <w:rsid w:val="004334DA"/>
    <w:rsid w:val="004335DF"/>
    <w:rsid w:val="004335F3"/>
    <w:rsid w:val="004336E8"/>
    <w:rsid w:val="004338D7"/>
    <w:rsid w:val="00433C45"/>
    <w:rsid w:val="0043493E"/>
    <w:rsid w:val="00434AE1"/>
    <w:rsid w:val="00434B5B"/>
    <w:rsid w:val="00434EE4"/>
    <w:rsid w:val="004352C8"/>
    <w:rsid w:val="00435BE5"/>
    <w:rsid w:val="00435D84"/>
    <w:rsid w:val="004363E6"/>
    <w:rsid w:val="00436D75"/>
    <w:rsid w:val="0043749C"/>
    <w:rsid w:val="004374A2"/>
    <w:rsid w:val="004377E9"/>
    <w:rsid w:val="00437826"/>
    <w:rsid w:val="00437B9E"/>
    <w:rsid w:val="00440266"/>
    <w:rsid w:val="004404CB"/>
    <w:rsid w:val="00441617"/>
    <w:rsid w:val="004416E3"/>
    <w:rsid w:val="004418FC"/>
    <w:rsid w:val="00441DF7"/>
    <w:rsid w:val="004422A9"/>
    <w:rsid w:val="0044277E"/>
    <w:rsid w:val="00442852"/>
    <w:rsid w:val="004429E6"/>
    <w:rsid w:val="0044356A"/>
    <w:rsid w:val="004435E0"/>
    <w:rsid w:val="0044365D"/>
    <w:rsid w:val="00443AD3"/>
    <w:rsid w:val="00443D94"/>
    <w:rsid w:val="00443E0A"/>
    <w:rsid w:val="00443E9D"/>
    <w:rsid w:val="004440FE"/>
    <w:rsid w:val="00444E7F"/>
    <w:rsid w:val="004456D7"/>
    <w:rsid w:val="004458F7"/>
    <w:rsid w:val="004459FE"/>
    <w:rsid w:val="00445B30"/>
    <w:rsid w:val="00445B49"/>
    <w:rsid w:val="00445C6F"/>
    <w:rsid w:val="00445CE3"/>
    <w:rsid w:val="00445D43"/>
    <w:rsid w:val="0044606B"/>
    <w:rsid w:val="0044644C"/>
    <w:rsid w:val="004465B0"/>
    <w:rsid w:val="00446785"/>
    <w:rsid w:val="00446B6F"/>
    <w:rsid w:val="00446BE6"/>
    <w:rsid w:val="00446EFF"/>
    <w:rsid w:val="0044707A"/>
    <w:rsid w:val="004475EA"/>
    <w:rsid w:val="00447625"/>
    <w:rsid w:val="0044764E"/>
    <w:rsid w:val="00447B28"/>
    <w:rsid w:val="00447E37"/>
    <w:rsid w:val="004504CC"/>
    <w:rsid w:val="004506CC"/>
    <w:rsid w:val="00450939"/>
    <w:rsid w:val="00450A2E"/>
    <w:rsid w:val="00450E8C"/>
    <w:rsid w:val="0045142A"/>
    <w:rsid w:val="00451E2C"/>
    <w:rsid w:val="0045224D"/>
    <w:rsid w:val="0045253B"/>
    <w:rsid w:val="004527C7"/>
    <w:rsid w:val="00452958"/>
    <w:rsid w:val="004529AE"/>
    <w:rsid w:val="00452DFF"/>
    <w:rsid w:val="00453086"/>
    <w:rsid w:val="00453F7D"/>
    <w:rsid w:val="00454283"/>
    <w:rsid w:val="004544F2"/>
    <w:rsid w:val="0045470E"/>
    <w:rsid w:val="0045481D"/>
    <w:rsid w:val="00454A0F"/>
    <w:rsid w:val="004552BD"/>
    <w:rsid w:val="004553F1"/>
    <w:rsid w:val="0045558B"/>
    <w:rsid w:val="00455872"/>
    <w:rsid w:val="00455D44"/>
    <w:rsid w:val="004563D0"/>
    <w:rsid w:val="0045705B"/>
    <w:rsid w:val="00457317"/>
    <w:rsid w:val="00457685"/>
    <w:rsid w:val="00457884"/>
    <w:rsid w:val="0045794A"/>
    <w:rsid w:val="00457BAF"/>
    <w:rsid w:val="00457BBA"/>
    <w:rsid w:val="00457ED4"/>
    <w:rsid w:val="00460265"/>
    <w:rsid w:val="004605F0"/>
    <w:rsid w:val="00460895"/>
    <w:rsid w:val="00460916"/>
    <w:rsid w:val="00460994"/>
    <w:rsid w:val="00460A47"/>
    <w:rsid w:val="00460A85"/>
    <w:rsid w:val="00460AFF"/>
    <w:rsid w:val="00460CF1"/>
    <w:rsid w:val="00460D26"/>
    <w:rsid w:val="00460D3A"/>
    <w:rsid w:val="00460D94"/>
    <w:rsid w:val="00461D07"/>
    <w:rsid w:val="00461F89"/>
    <w:rsid w:val="00462235"/>
    <w:rsid w:val="004622E2"/>
    <w:rsid w:val="004625C1"/>
    <w:rsid w:val="00462677"/>
    <w:rsid w:val="00463743"/>
    <w:rsid w:val="00463CD0"/>
    <w:rsid w:val="00463DAB"/>
    <w:rsid w:val="004640CE"/>
    <w:rsid w:val="0046438F"/>
    <w:rsid w:val="004645EA"/>
    <w:rsid w:val="0046467E"/>
    <w:rsid w:val="004648E7"/>
    <w:rsid w:val="004651E4"/>
    <w:rsid w:val="0046524F"/>
    <w:rsid w:val="004653DC"/>
    <w:rsid w:val="00465400"/>
    <w:rsid w:val="004658F2"/>
    <w:rsid w:val="00465C47"/>
    <w:rsid w:val="00465E13"/>
    <w:rsid w:val="00465ED8"/>
    <w:rsid w:val="00466194"/>
    <w:rsid w:val="004661AB"/>
    <w:rsid w:val="004661EA"/>
    <w:rsid w:val="00466265"/>
    <w:rsid w:val="004665A4"/>
    <w:rsid w:val="00466942"/>
    <w:rsid w:val="00466A59"/>
    <w:rsid w:val="00466B22"/>
    <w:rsid w:val="00466BEF"/>
    <w:rsid w:val="00466D07"/>
    <w:rsid w:val="0046701C"/>
    <w:rsid w:val="004670D8"/>
    <w:rsid w:val="004675B8"/>
    <w:rsid w:val="00467E35"/>
    <w:rsid w:val="00470225"/>
    <w:rsid w:val="00470397"/>
    <w:rsid w:val="00470870"/>
    <w:rsid w:val="00470A9F"/>
    <w:rsid w:val="00470BFC"/>
    <w:rsid w:val="00470C81"/>
    <w:rsid w:val="00470E59"/>
    <w:rsid w:val="00471179"/>
    <w:rsid w:val="004712AD"/>
    <w:rsid w:val="0047133A"/>
    <w:rsid w:val="00471527"/>
    <w:rsid w:val="00471BA6"/>
    <w:rsid w:val="00471BC7"/>
    <w:rsid w:val="00471EBA"/>
    <w:rsid w:val="0047267A"/>
    <w:rsid w:val="004728EC"/>
    <w:rsid w:val="0047307F"/>
    <w:rsid w:val="0047308D"/>
    <w:rsid w:val="00473C89"/>
    <w:rsid w:val="00473DCF"/>
    <w:rsid w:val="00473E78"/>
    <w:rsid w:val="004741F7"/>
    <w:rsid w:val="00474297"/>
    <w:rsid w:val="004743F7"/>
    <w:rsid w:val="004745CC"/>
    <w:rsid w:val="00474D9D"/>
    <w:rsid w:val="00474E02"/>
    <w:rsid w:val="00475052"/>
    <w:rsid w:val="00475171"/>
    <w:rsid w:val="0047527B"/>
    <w:rsid w:val="0047583F"/>
    <w:rsid w:val="004758C7"/>
    <w:rsid w:val="00475B4A"/>
    <w:rsid w:val="00475F3E"/>
    <w:rsid w:val="004762A8"/>
    <w:rsid w:val="00476B3A"/>
    <w:rsid w:val="00476E7F"/>
    <w:rsid w:val="00476FA5"/>
    <w:rsid w:val="0047721C"/>
    <w:rsid w:val="004778BC"/>
    <w:rsid w:val="004778BD"/>
    <w:rsid w:val="00477F36"/>
    <w:rsid w:val="004800E5"/>
    <w:rsid w:val="004806B6"/>
    <w:rsid w:val="00480DC3"/>
    <w:rsid w:val="00480F57"/>
    <w:rsid w:val="00481379"/>
    <w:rsid w:val="004817A8"/>
    <w:rsid w:val="004818B1"/>
    <w:rsid w:val="00481A1D"/>
    <w:rsid w:val="00481A27"/>
    <w:rsid w:val="00481B32"/>
    <w:rsid w:val="00481FB3"/>
    <w:rsid w:val="00482651"/>
    <w:rsid w:val="0048291D"/>
    <w:rsid w:val="00483844"/>
    <w:rsid w:val="00483BD9"/>
    <w:rsid w:val="00483F49"/>
    <w:rsid w:val="00484080"/>
    <w:rsid w:val="004842A5"/>
    <w:rsid w:val="00484877"/>
    <w:rsid w:val="00484CA1"/>
    <w:rsid w:val="00484CF4"/>
    <w:rsid w:val="00485094"/>
    <w:rsid w:val="0048511F"/>
    <w:rsid w:val="004851B5"/>
    <w:rsid w:val="00485693"/>
    <w:rsid w:val="00485904"/>
    <w:rsid w:val="00485B47"/>
    <w:rsid w:val="00485F87"/>
    <w:rsid w:val="0048626F"/>
    <w:rsid w:val="00486429"/>
    <w:rsid w:val="00486579"/>
    <w:rsid w:val="00486979"/>
    <w:rsid w:val="00486FFF"/>
    <w:rsid w:val="004873B2"/>
    <w:rsid w:val="0049027E"/>
    <w:rsid w:val="00490305"/>
    <w:rsid w:val="00490638"/>
    <w:rsid w:val="00490A81"/>
    <w:rsid w:val="00491059"/>
    <w:rsid w:val="004913B6"/>
    <w:rsid w:val="0049170C"/>
    <w:rsid w:val="00491B27"/>
    <w:rsid w:val="00491B89"/>
    <w:rsid w:val="00491C39"/>
    <w:rsid w:val="00491F2B"/>
    <w:rsid w:val="00492223"/>
    <w:rsid w:val="0049302A"/>
    <w:rsid w:val="0049337D"/>
    <w:rsid w:val="00493CA3"/>
    <w:rsid w:val="00493E70"/>
    <w:rsid w:val="004942E6"/>
    <w:rsid w:val="004945B1"/>
    <w:rsid w:val="00494A20"/>
    <w:rsid w:val="0049521C"/>
    <w:rsid w:val="00495370"/>
    <w:rsid w:val="0049543F"/>
    <w:rsid w:val="004955D4"/>
    <w:rsid w:val="00495989"/>
    <w:rsid w:val="00495992"/>
    <w:rsid w:val="00495A97"/>
    <w:rsid w:val="00495BB8"/>
    <w:rsid w:val="00495DC9"/>
    <w:rsid w:val="004963FE"/>
    <w:rsid w:val="004969E0"/>
    <w:rsid w:val="0049706C"/>
    <w:rsid w:val="004971B3"/>
    <w:rsid w:val="00497267"/>
    <w:rsid w:val="004978C8"/>
    <w:rsid w:val="00497F64"/>
    <w:rsid w:val="00497FEB"/>
    <w:rsid w:val="004A030D"/>
    <w:rsid w:val="004A033E"/>
    <w:rsid w:val="004A0626"/>
    <w:rsid w:val="004A0644"/>
    <w:rsid w:val="004A0653"/>
    <w:rsid w:val="004A06A2"/>
    <w:rsid w:val="004A0D5E"/>
    <w:rsid w:val="004A163A"/>
    <w:rsid w:val="004A189A"/>
    <w:rsid w:val="004A19F9"/>
    <w:rsid w:val="004A1C05"/>
    <w:rsid w:val="004A1CB0"/>
    <w:rsid w:val="004A22B0"/>
    <w:rsid w:val="004A2418"/>
    <w:rsid w:val="004A2992"/>
    <w:rsid w:val="004A29E6"/>
    <w:rsid w:val="004A2B54"/>
    <w:rsid w:val="004A2BD3"/>
    <w:rsid w:val="004A3701"/>
    <w:rsid w:val="004A378A"/>
    <w:rsid w:val="004A3FC2"/>
    <w:rsid w:val="004A407B"/>
    <w:rsid w:val="004A40C5"/>
    <w:rsid w:val="004A418C"/>
    <w:rsid w:val="004A4941"/>
    <w:rsid w:val="004A49B9"/>
    <w:rsid w:val="004A4B24"/>
    <w:rsid w:val="004A4CFE"/>
    <w:rsid w:val="004A4EC8"/>
    <w:rsid w:val="004A5296"/>
    <w:rsid w:val="004A5D4E"/>
    <w:rsid w:val="004A5D92"/>
    <w:rsid w:val="004A5E65"/>
    <w:rsid w:val="004A63E0"/>
    <w:rsid w:val="004A65F6"/>
    <w:rsid w:val="004A68A1"/>
    <w:rsid w:val="004A69F5"/>
    <w:rsid w:val="004A70BA"/>
    <w:rsid w:val="004A73ED"/>
    <w:rsid w:val="004A758D"/>
    <w:rsid w:val="004A76CA"/>
    <w:rsid w:val="004A7800"/>
    <w:rsid w:val="004A7B12"/>
    <w:rsid w:val="004A7EC6"/>
    <w:rsid w:val="004B031B"/>
    <w:rsid w:val="004B03D1"/>
    <w:rsid w:val="004B04E1"/>
    <w:rsid w:val="004B07D5"/>
    <w:rsid w:val="004B0826"/>
    <w:rsid w:val="004B0A26"/>
    <w:rsid w:val="004B0B59"/>
    <w:rsid w:val="004B0EAB"/>
    <w:rsid w:val="004B14AD"/>
    <w:rsid w:val="004B15F8"/>
    <w:rsid w:val="004B1629"/>
    <w:rsid w:val="004B17BB"/>
    <w:rsid w:val="004B1964"/>
    <w:rsid w:val="004B1E39"/>
    <w:rsid w:val="004B2410"/>
    <w:rsid w:val="004B2531"/>
    <w:rsid w:val="004B2600"/>
    <w:rsid w:val="004B2AF8"/>
    <w:rsid w:val="004B30E9"/>
    <w:rsid w:val="004B325E"/>
    <w:rsid w:val="004B37C6"/>
    <w:rsid w:val="004B3CAC"/>
    <w:rsid w:val="004B3EB6"/>
    <w:rsid w:val="004B448F"/>
    <w:rsid w:val="004B4727"/>
    <w:rsid w:val="004B4A59"/>
    <w:rsid w:val="004B4F93"/>
    <w:rsid w:val="004B5154"/>
    <w:rsid w:val="004B5242"/>
    <w:rsid w:val="004B5925"/>
    <w:rsid w:val="004B5BC2"/>
    <w:rsid w:val="004B5F11"/>
    <w:rsid w:val="004B60DA"/>
    <w:rsid w:val="004B63D1"/>
    <w:rsid w:val="004B6E04"/>
    <w:rsid w:val="004B75C2"/>
    <w:rsid w:val="004B7744"/>
    <w:rsid w:val="004B7DF4"/>
    <w:rsid w:val="004C00D0"/>
    <w:rsid w:val="004C00FC"/>
    <w:rsid w:val="004C09F0"/>
    <w:rsid w:val="004C0E95"/>
    <w:rsid w:val="004C117A"/>
    <w:rsid w:val="004C152A"/>
    <w:rsid w:val="004C16DF"/>
    <w:rsid w:val="004C17A7"/>
    <w:rsid w:val="004C1807"/>
    <w:rsid w:val="004C183D"/>
    <w:rsid w:val="004C1B44"/>
    <w:rsid w:val="004C1BF7"/>
    <w:rsid w:val="004C1D1E"/>
    <w:rsid w:val="004C1D59"/>
    <w:rsid w:val="004C2630"/>
    <w:rsid w:val="004C2646"/>
    <w:rsid w:val="004C2B60"/>
    <w:rsid w:val="004C2B9C"/>
    <w:rsid w:val="004C2BCD"/>
    <w:rsid w:val="004C2C98"/>
    <w:rsid w:val="004C3033"/>
    <w:rsid w:val="004C330B"/>
    <w:rsid w:val="004C3A9D"/>
    <w:rsid w:val="004C3B1D"/>
    <w:rsid w:val="004C3DA3"/>
    <w:rsid w:val="004C416D"/>
    <w:rsid w:val="004C488C"/>
    <w:rsid w:val="004C4A83"/>
    <w:rsid w:val="004C574A"/>
    <w:rsid w:val="004C581D"/>
    <w:rsid w:val="004C5C18"/>
    <w:rsid w:val="004C5C48"/>
    <w:rsid w:val="004C5C7C"/>
    <w:rsid w:val="004C5E6F"/>
    <w:rsid w:val="004C5ED7"/>
    <w:rsid w:val="004C5FAC"/>
    <w:rsid w:val="004C612A"/>
    <w:rsid w:val="004C6327"/>
    <w:rsid w:val="004C63B4"/>
    <w:rsid w:val="004C65F8"/>
    <w:rsid w:val="004C66F4"/>
    <w:rsid w:val="004C672B"/>
    <w:rsid w:val="004C727B"/>
    <w:rsid w:val="004C732F"/>
    <w:rsid w:val="004C73C0"/>
    <w:rsid w:val="004C73D2"/>
    <w:rsid w:val="004C7473"/>
    <w:rsid w:val="004C7763"/>
    <w:rsid w:val="004C77D1"/>
    <w:rsid w:val="004C78D9"/>
    <w:rsid w:val="004C790B"/>
    <w:rsid w:val="004C79CC"/>
    <w:rsid w:val="004C79D1"/>
    <w:rsid w:val="004C7B93"/>
    <w:rsid w:val="004D03A1"/>
    <w:rsid w:val="004D04AB"/>
    <w:rsid w:val="004D0872"/>
    <w:rsid w:val="004D0FEE"/>
    <w:rsid w:val="004D10EB"/>
    <w:rsid w:val="004D1190"/>
    <w:rsid w:val="004D12A0"/>
    <w:rsid w:val="004D1790"/>
    <w:rsid w:val="004D1911"/>
    <w:rsid w:val="004D1BD2"/>
    <w:rsid w:val="004D1F00"/>
    <w:rsid w:val="004D1F4E"/>
    <w:rsid w:val="004D214F"/>
    <w:rsid w:val="004D2371"/>
    <w:rsid w:val="004D242D"/>
    <w:rsid w:val="004D2A6D"/>
    <w:rsid w:val="004D2D18"/>
    <w:rsid w:val="004D3C17"/>
    <w:rsid w:val="004D3CA3"/>
    <w:rsid w:val="004D4080"/>
    <w:rsid w:val="004D43A8"/>
    <w:rsid w:val="004D4AD3"/>
    <w:rsid w:val="004D4BAD"/>
    <w:rsid w:val="004D4BD4"/>
    <w:rsid w:val="004D528B"/>
    <w:rsid w:val="004D569C"/>
    <w:rsid w:val="004D5D23"/>
    <w:rsid w:val="004D65DD"/>
    <w:rsid w:val="004D6813"/>
    <w:rsid w:val="004D6DC9"/>
    <w:rsid w:val="004D7058"/>
    <w:rsid w:val="004D70C1"/>
    <w:rsid w:val="004D70E8"/>
    <w:rsid w:val="004D777D"/>
    <w:rsid w:val="004D783A"/>
    <w:rsid w:val="004E02D3"/>
    <w:rsid w:val="004E0368"/>
    <w:rsid w:val="004E0439"/>
    <w:rsid w:val="004E055D"/>
    <w:rsid w:val="004E0955"/>
    <w:rsid w:val="004E0D6C"/>
    <w:rsid w:val="004E102D"/>
    <w:rsid w:val="004E1315"/>
    <w:rsid w:val="004E135E"/>
    <w:rsid w:val="004E19F2"/>
    <w:rsid w:val="004E1AC2"/>
    <w:rsid w:val="004E1DE5"/>
    <w:rsid w:val="004E2434"/>
    <w:rsid w:val="004E291D"/>
    <w:rsid w:val="004E2D52"/>
    <w:rsid w:val="004E2E38"/>
    <w:rsid w:val="004E3549"/>
    <w:rsid w:val="004E39E6"/>
    <w:rsid w:val="004E3B57"/>
    <w:rsid w:val="004E4411"/>
    <w:rsid w:val="004E45BD"/>
    <w:rsid w:val="004E4991"/>
    <w:rsid w:val="004E4A81"/>
    <w:rsid w:val="004E4C53"/>
    <w:rsid w:val="004E5143"/>
    <w:rsid w:val="004E6372"/>
    <w:rsid w:val="004E662B"/>
    <w:rsid w:val="004E663C"/>
    <w:rsid w:val="004E6AE2"/>
    <w:rsid w:val="004E714B"/>
    <w:rsid w:val="004E7F56"/>
    <w:rsid w:val="004F0919"/>
    <w:rsid w:val="004F097C"/>
    <w:rsid w:val="004F0A0C"/>
    <w:rsid w:val="004F0D47"/>
    <w:rsid w:val="004F0F83"/>
    <w:rsid w:val="004F1039"/>
    <w:rsid w:val="004F178F"/>
    <w:rsid w:val="004F1AEE"/>
    <w:rsid w:val="004F1B6F"/>
    <w:rsid w:val="004F1C40"/>
    <w:rsid w:val="004F1E0F"/>
    <w:rsid w:val="004F1FB5"/>
    <w:rsid w:val="004F21B1"/>
    <w:rsid w:val="004F29CE"/>
    <w:rsid w:val="004F2DE8"/>
    <w:rsid w:val="004F33E5"/>
    <w:rsid w:val="004F3502"/>
    <w:rsid w:val="004F36A4"/>
    <w:rsid w:val="004F36A9"/>
    <w:rsid w:val="004F39ED"/>
    <w:rsid w:val="004F3AF3"/>
    <w:rsid w:val="004F3BDF"/>
    <w:rsid w:val="004F425C"/>
    <w:rsid w:val="004F4893"/>
    <w:rsid w:val="004F4A52"/>
    <w:rsid w:val="004F4E4D"/>
    <w:rsid w:val="004F4F51"/>
    <w:rsid w:val="004F53F5"/>
    <w:rsid w:val="004F5692"/>
    <w:rsid w:val="004F5D97"/>
    <w:rsid w:val="004F60BD"/>
    <w:rsid w:val="004F6255"/>
    <w:rsid w:val="004F6368"/>
    <w:rsid w:val="004F6382"/>
    <w:rsid w:val="004F6438"/>
    <w:rsid w:val="004F68F7"/>
    <w:rsid w:val="004F6996"/>
    <w:rsid w:val="004F69E8"/>
    <w:rsid w:val="004F6CD1"/>
    <w:rsid w:val="004F744E"/>
    <w:rsid w:val="004F751B"/>
    <w:rsid w:val="004F7844"/>
    <w:rsid w:val="004F7CC9"/>
    <w:rsid w:val="004F7D5A"/>
    <w:rsid w:val="004F7D85"/>
    <w:rsid w:val="0050000B"/>
    <w:rsid w:val="00500168"/>
    <w:rsid w:val="005001C6"/>
    <w:rsid w:val="005001E6"/>
    <w:rsid w:val="00500223"/>
    <w:rsid w:val="0050092B"/>
    <w:rsid w:val="00500A8B"/>
    <w:rsid w:val="00500EC0"/>
    <w:rsid w:val="00500FC3"/>
    <w:rsid w:val="00501997"/>
    <w:rsid w:val="00501B11"/>
    <w:rsid w:val="00501E5F"/>
    <w:rsid w:val="00502195"/>
    <w:rsid w:val="00502535"/>
    <w:rsid w:val="005026C9"/>
    <w:rsid w:val="00502740"/>
    <w:rsid w:val="00502B73"/>
    <w:rsid w:val="005030F2"/>
    <w:rsid w:val="005035FE"/>
    <w:rsid w:val="00503637"/>
    <w:rsid w:val="00503765"/>
    <w:rsid w:val="0050396A"/>
    <w:rsid w:val="00503D36"/>
    <w:rsid w:val="00503E27"/>
    <w:rsid w:val="00503EA1"/>
    <w:rsid w:val="005048C6"/>
    <w:rsid w:val="00504A54"/>
    <w:rsid w:val="00504AF8"/>
    <w:rsid w:val="00504BA0"/>
    <w:rsid w:val="00504FE4"/>
    <w:rsid w:val="0050595E"/>
    <w:rsid w:val="00505BAE"/>
    <w:rsid w:val="00505F11"/>
    <w:rsid w:val="00506447"/>
    <w:rsid w:val="0050667A"/>
    <w:rsid w:val="00506CA9"/>
    <w:rsid w:val="00506CFD"/>
    <w:rsid w:val="00506DBA"/>
    <w:rsid w:val="00506E00"/>
    <w:rsid w:val="0050713A"/>
    <w:rsid w:val="00507186"/>
    <w:rsid w:val="005071DE"/>
    <w:rsid w:val="00507513"/>
    <w:rsid w:val="00507F8D"/>
    <w:rsid w:val="0051077E"/>
    <w:rsid w:val="00510844"/>
    <w:rsid w:val="00510B3B"/>
    <w:rsid w:val="005111CC"/>
    <w:rsid w:val="0051152F"/>
    <w:rsid w:val="00511569"/>
    <w:rsid w:val="0051181F"/>
    <w:rsid w:val="005121E6"/>
    <w:rsid w:val="00512211"/>
    <w:rsid w:val="00512561"/>
    <w:rsid w:val="005125F9"/>
    <w:rsid w:val="005127B4"/>
    <w:rsid w:val="005127D7"/>
    <w:rsid w:val="005128E3"/>
    <w:rsid w:val="00512FA3"/>
    <w:rsid w:val="00513089"/>
    <w:rsid w:val="00513463"/>
    <w:rsid w:val="0051382F"/>
    <w:rsid w:val="00513983"/>
    <w:rsid w:val="00513AC2"/>
    <w:rsid w:val="00513C4E"/>
    <w:rsid w:val="00513EC3"/>
    <w:rsid w:val="00513F19"/>
    <w:rsid w:val="00514237"/>
    <w:rsid w:val="00514459"/>
    <w:rsid w:val="005148B7"/>
    <w:rsid w:val="00514C31"/>
    <w:rsid w:val="00514C45"/>
    <w:rsid w:val="00514D1D"/>
    <w:rsid w:val="00515149"/>
    <w:rsid w:val="00515569"/>
    <w:rsid w:val="00516156"/>
    <w:rsid w:val="00516423"/>
    <w:rsid w:val="00516D58"/>
    <w:rsid w:val="005171A0"/>
    <w:rsid w:val="005173F3"/>
    <w:rsid w:val="00517481"/>
    <w:rsid w:val="005174FA"/>
    <w:rsid w:val="0051788D"/>
    <w:rsid w:val="005178B9"/>
    <w:rsid w:val="0051793F"/>
    <w:rsid w:val="00517A63"/>
    <w:rsid w:val="00517D31"/>
    <w:rsid w:val="00517F9F"/>
    <w:rsid w:val="005206B7"/>
    <w:rsid w:val="00520826"/>
    <w:rsid w:val="00520AD7"/>
    <w:rsid w:val="0052156E"/>
    <w:rsid w:val="0052187B"/>
    <w:rsid w:val="00521AC0"/>
    <w:rsid w:val="00522161"/>
    <w:rsid w:val="00522457"/>
    <w:rsid w:val="005228FA"/>
    <w:rsid w:val="00523017"/>
    <w:rsid w:val="005231BD"/>
    <w:rsid w:val="005233AB"/>
    <w:rsid w:val="0052361A"/>
    <w:rsid w:val="00523C96"/>
    <w:rsid w:val="00523CDF"/>
    <w:rsid w:val="00524103"/>
    <w:rsid w:val="0052438B"/>
    <w:rsid w:val="00524AEC"/>
    <w:rsid w:val="00524B66"/>
    <w:rsid w:val="005250C3"/>
    <w:rsid w:val="005252B9"/>
    <w:rsid w:val="00525DC4"/>
    <w:rsid w:val="00525FF1"/>
    <w:rsid w:val="005262D3"/>
    <w:rsid w:val="00526375"/>
    <w:rsid w:val="005263C8"/>
    <w:rsid w:val="0052649D"/>
    <w:rsid w:val="00526C43"/>
    <w:rsid w:val="0052761D"/>
    <w:rsid w:val="00527773"/>
    <w:rsid w:val="00527BFB"/>
    <w:rsid w:val="0053087F"/>
    <w:rsid w:val="00530D90"/>
    <w:rsid w:val="005310F8"/>
    <w:rsid w:val="00531647"/>
    <w:rsid w:val="0053169E"/>
    <w:rsid w:val="00531772"/>
    <w:rsid w:val="0053180A"/>
    <w:rsid w:val="0053192D"/>
    <w:rsid w:val="00531B72"/>
    <w:rsid w:val="00531F75"/>
    <w:rsid w:val="00533300"/>
    <w:rsid w:val="005336D1"/>
    <w:rsid w:val="005338F5"/>
    <w:rsid w:val="00533A63"/>
    <w:rsid w:val="005340BB"/>
    <w:rsid w:val="0053438B"/>
    <w:rsid w:val="00534B15"/>
    <w:rsid w:val="00534E87"/>
    <w:rsid w:val="005355B1"/>
    <w:rsid w:val="005355D7"/>
    <w:rsid w:val="005355DA"/>
    <w:rsid w:val="00535CCA"/>
    <w:rsid w:val="00535D0A"/>
    <w:rsid w:val="00535DF6"/>
    <w:rsid w:val="0053670D"/>
    <w:rsid w:val="00536886"/>
    <w:rsid w:val="005369B3"/>
    <w:rsid w:val="00536BAE"/>
    <w:rsid w:val="00536C71"/>
    <w:rsid w:val="00536D48"/>
    <w:rsid w:val="00536FF5"/>
    <w:rsid w:val="0053744A"/>
    <w:rsid w:val="0053745E"/>
    <w:rsid w:val="005374DB"/>
    <w:rsid w:val="00537549"/>
    <w:rsid w:val="0053783A"/>
    <w:rsid w:val="005401D2"/>
    <w:rsid w:val="005402BE"/>
    <w:rsid w:val="00540973"/>
    <w:rsid w:val="00540B12"/>
    <w:rsid w:val="00540E32"/>
    <w:rsid w:val="00541304"/>
    <w:rsid w:val="00541529"/>
    <w:rsid w:val="00541664"/>
    <w:rsid w:val="00541DD5"/>
    <w:rsid w:val="00541E30"/>
    <w:rsid w:val="00541E97"/>
    <w:rsid w:val="0054202C"/>
    <w:rsid w:val="00542210"/>
    <w:rsid w:val="0054252D"/>
    <w:rsid w:val="00542602"/>
    <w:rsid w:val="0054366A"/>
    <w:rsid w:val="0054389B"/>
    <w:rsid w:val="00543F96"/>
    <w:rsid w:val="00544065"/>
    <w:rsid w:val="00544514"/>
    <w:rsid w:val="00544BC6"/>
    <w:rsid w:val="00544EE9"/>
    <w:rsid w:val="00544F24"/>
    <w:rsid w:val="00545069"/>
    <w:rsid w:val="00545074"/>
    <w:rsid w:val="005456FC"/>
    <w:rsid w:val="005457F5"/>
    <w:rsid w:val="00545BA0"/>
    <w:rsid w:val="00545C5F"/>
    <w:rsid w:val="00545CF2"/>
    <w:rsid w:val="00545F59"/>
    <w:rsid w:val="00546E1E"/>
    <w:rsid w:val="00547B31"/>
    <w:rsid w:val="00547C1E"/>
    <w:rsid w:val="00547C9B"/>
    <w:rsid w:val="00547D22"/>
    <w:rsid w:val="00547E26"/>
    <w:rsid w:val="00547F26"/>
    <w:rsid w:val="0055049F"/>
    <w:rsid w:val="00550890"/>
    <w:rsid w:val="00550C02"/>
    <w:rsid w:val="00550FBB"/>
    <w:rsid w:val="005510C3"/>
    <w:rsid w:val="0055127B"/>
    <w:rsid w:val="005518BB"/>
    <w:rsid w:val="00551A2C"/>
    <w:rsid w:val="00551EB4"/>
    <w:rsid w:val="00551FE9"/>
    <w:rsid w:val="005521C1"/>
    <w:rsid w:val="0055285B"/>
    <w:rsid w:val="0055289D"/>
    <w:rsid w:val="00552CB3"/>
    <w:rsid w:val="00552FBD"/>
    <w:rsid w:val="005533E7"/>
    <w:rsid w:val="0055345A"/>
    <w:rsid w:val="0055373C"/>
    <w:rsid w:val="005539FF"/>
    <w:rsid w:val="00553A09"/>
    <w:rsid w:val="00553B6B"/>
    <w:rsid w:val="00553BFB"/>
    <w:rsid w:val="00553CB8"/>
    <w:rsid w:val="00553FFC"/>
    <w:rsid w:val="005544BE"/>
    <w:rsid w:val="00554556"/>
    <w:rsid w:val="005547B9"/>
    <w:rsid w:val="00554C7F"/>
    <w:rsid w:val="00554D6F"/>
    <w:rsid w:val="00554ECC"/>
    <w:rsid w:val="005552D7"/>
    <w:rsid w:val="00555728"/>
    <w:rsid w:val="00555960"/>
    <w:rsid w:val="00555A86"/>
    <w:rsid w:val="00555DA8"/>
    <w:rsid w:val="00555DFE"/>
    <w:rsid w:val="00556433"/>
    <w:rsid w:val="00556C0E"/>
    <w:rsid w:val="00556CA9"/>
    <w:rsid w:val="00557229"/>
    <w:rsid w:val="00557602"/>
    <w:rsid w:val="005576DF"/>
    <w:rsid w:val="00557A46"/>
    <w:rsid w:val="00557BE3"/>
    <w:rsid w:val="00557CD9"/>
    <w:rsid w:val="00557CF1"/>
    <w:rsid w:val="00557F47"/>
    <w:rsid w:val="005600D0"/>
    <w:rsid w:val="00560C88"/>
    <w:rsid w:val="00560D8C"/>
    <w:rsid w:val="00560E9F"/>
    <w:rsid w:val="005611CC"/>
    <w:rsid w:val="00561368"/>
    <w:rsid w:val="00561431"/>
    <w:rsid w:val="00561433"/>
    <w:rsid w:val="0056169F"/>
    <w:rsid w:val="00561DD6"/>
    <w:rsid w:val="0056204D"/>
    <w:rsid w:val="00562183"/>
    <w:rsid w:val="00562239"/>
    <w:rsid w:val="00562286"/>
    <w:rsid w:val="005622D9"/>
    <w:rsid w:val="005629D0"/>
    <w:rsid w:val="00562A19"/>
    <w:rsid w:val="00562CA0"/>
    <w:rsid w:val="0056308F"/>
    <w:rsid w:val="00563926"/>
    <w:rsid w:val="00563978"/>
    <w:rsid w:val="00563C38"/>
    <w:rsid w:val="00563DAB"/>
    <w:rsid w:val="0056419B"/>
    <w:rsid w:val="005642C0"/>
    <w:rsid w:val="005642FE"/>
    <w:rsid w:val="0056431A"/>
    <w:rsid w:val="005644B8"/>
    <w:rsid w:val="00564BB3"/>
    <w:rsid w:val="00564BE8"/>
    <w:rsid w:val="005650DC"/>
    <w:rsid w:val="005651D7"/>
    <w:rsid w:val="00565720"/>
    <w:rsid w:val="0056588F"/>
    <w:rsid w:val="005659D9"/>
    <w:rsid w:val="00565CE2"/>
    <w:rsid w:val="00565D5B"/>
    <w:rsid w:val="00566743"/>
    <w:rsid w:val="00566867"/>
    <w:rsid w:val="00566936"/>
    <w:rsid w:val="00566A4A"/>
    <w:rsid w:val="00566B6A"/>
    <w:rsid w:val="005672D2"/>
    <w:rsid w:val="005672DE"/>
    <w:rsid w:val="005673CE"/>
    <w:rsid w:val="00567532"/>
    <w:rsid w:val="0056780A"/>
    <w:rsid w:val="005678CF"/>
    <w:rsid w:val="00570247"/>
    <w:rsid w:val="0057059A"/>
    <w:rsid w:val="0057065D"/>
    <w:rsid w:val="00571230"/>
    <w:rsid w:val="005715B3"/>
    <w:rsid w:val="00571697"/>
    <w:rsid w:val="00571839"/>
    <w:rsid w:val="0057199A"/>
    <w:rsid w:val="00571A10"/>
    <w:rsid w:val="00571B73"/>
    <w:rsid w:val="0057272E"/>
    <w:rsid w:val="00572760"/>
    <w:rsid w:val="00572783"/>
    <w:rsid w:val="00573123"/>
    <w:rsid w:val="005731B8"/>
    <w:rsid w:val="00573235"/>
    <w:rsid w:val="00573829"/>
    <w:rsid w:val="0057386B"/>
    <w:rsid w:val="00573BA9"/>
    <w:rsid w:val="00573DFC"/>
    <w:rsid w:val="0057415E"/>
    <w:rsid w:val="00574890"/>
    <w:rsid w:val="00574C64"/>
    <w:rsid w:val="00574CFF"/>
    <w:rsid w:val="00574FF1"/>
    <w:rsid w:val="0057583E"/>
    <w:rsid w:val="0057589D"/>
    <w:rsid w:val="00575943"/>
    <w:rsid w:val="00575A59"/>
    <w:rsid w:val="00575E3A"/>
    <w:rsid w:val="00576278"/>
    <w:rsid w:val="005768AB"/>
    <w:rsid w:val="00576D99"/>
    <w:rsid w:val="00576F9F"/>
    <w:rsid w:val="00577133"/>
    <w:rsid w:val="005775FC"/>
    <w:rsid w:val="00577650"/>
    <w:rsid w:val="00577C1D"/>
    <w:rsid w:val="00577C23"/>
    <w:rsid w:val="005800EA"/>
    <w:rsid w:val="0058049C"/>
    <w:rsid w:val="005804A7"/>
    <w:rsid w:val="005808E1"/>
    <w:rsid w:val="00580CFE"/>
    <w:rsid w:val="00580F7C"/>
    <w:rsid w:val="00581083"/>
    <w:rsid w:val="00581204"/>
    <w:rsid w:val="005813F2"/>
    <w:rsid w:val="00581642"/>
    <w:rsid w:val="00581D1B"/>
    <w:rsid w:val="00581E05"/>
    <w:rsid w:val="00581E46"/>
    <w:rsid w:val="00582145"/>
    <w:rsid w:val="0058236C"/>
    <w:rsid w:val="00582391"/>
    <w:rsid w:val="00582AD2"/>
    <w:rsid w:val="005834F8"/>
    <w:rsid w:val="005838B0"/>
    <w:rsid w:val="005838C3"/>
    <w:rsid w:val="00583CFF"/>
    <w:rsid w:val="005846C0"/>
    <w:rsid w:val="00584950"/>
    <w:rsid w:val="00584DAB"/>
    <w:rsid w:val="00584EC7"/>
    <w:rsid w:val="00585252"/>
    <w:rsid w:val="00585AA7"/>
    <w:rsid w:val="00585D07"/>
    <w:rsid w:val="005862A9"/>
    <w:rsid w:val="00586641"/>
    <w:rsid w:val="00586A5F"/>
    <w:rsid w:val="00586F46"/>
    <w:rsid w:val="005876E1"/>
    <w:rsid w:val="00587A12"/>
    <w:rsid w:val="00587EF9"/>
    <w:rsid w:val="00590165"/>
    <w:rsid w:val="00590761"/>
    <w:rsid w:val="00590883"/>
    <w:rsid w:val="00590D3F"/>
    <w:rsid w:val="00590FEA"/>
    <w:rsid w:val="0059173A"/>
    <w:rsid w:val="00591FB2"/>
    <w:rsid w:val="0059233B"/>
    <w:rsid w:val="005925A2"/>
    <w:rsid w:val="00592D4A"/>
    <w:rsid w:val="00592E2D"/>
    <w:rsid w:val="00592FF8"/>
    <w:rsid w:val="0059372E"/>
    <w:rsid w:val="00594150"/>
    <w:rsid w:val="00594352"/>
    <w:rsid w:val="0059490F"/>
    <w:rsid w:val="005949DD"/>
    <w:rsid w:val="00594EEC"/>
    <w:rsid w:val="00594F4F"/>
    <w:rsid w:val="005952D2"/>
    <w:rsid w:val="005956D7"/>
    <w:rsid w:val="00595872"/>
    <w:rsid w:val="005958B0"/>
    <w:rsid w:val="00595E9B"/>
    <w:rsid w:val="00596387"/>
    <w:rsid w:val="00596634"/>
    <w:rsid w:val="0059666B"/>
    <w:rsid w:val="00596815"/>
    <w:rsid w:val="00596925"/>
    <w:rsid w:val="00596C48"/>
    <w:rsid w:val="0059749B"/>
    <w:rsid w:val="00597539"/>
    <w:rsid w:val="005A057F"/>
    <w:rsid w:val="005A062F"/>
    <w:rsid w:val="005A0752"/>
    <w:rsid w:val="005A0AD3"/>
    <w:rsid w:val="005A0B58"/>
    <w:rsid w:val="005A0C6B"/>
    <w:rsid w:val="005A0E45"/>
    <w:rsid w:val="005A118C"/>
    <w:rsid w:val="005A191D"/>
    <w:rsid w:val="005A1CD7"/>
    <w:rsid w:val="005A1CE3"/>
    <w:rsid w:val="005A1FF3"/>
    <w:rsid w:val="005A2019"/>
    <w:rsid w:val="005A223B"/>
    <w:rsid w:val="005A28B6"/>
    <w:rsid w:val="005A29F1"/>
    <w:rsid w:val="005A3005"/>
    <w:rsid w:val="005A31A1"/>
    <w:rsid w:val="005A3335"/>
    <w:rsid w:val="005A350D"/>
    <w:rsid w:val="005A3977"/>
    <w:rsid w:val="005A3B0B"/>
    <w:rsid w:val="005A3DBD"/>
    <w:rsid w:val="005A4442"/>
    <w:rsid w:val="005A45B7"/>
    <w:rsid w:val="005A4EAE"/>
    <w:rsid w:val="005A512A"/>
    <w:rsid w:val="005A5353"/>
    <w:rsid w:val="005A54AF"/>
    <w:rsid w:val="005A57FC"/>
    <w:rsid w:val="005A5D0C"/>
    <w:rsid w:val="005A5DD2"/>
    <w:rsid w:val="005A6151"/>
    <w:rsid w:val="005A61A5"/>
    <w:rsid w:val="005A66F0"/>
    <w:rsid w:val="005A6866"/>
    <w:rsid w:val="005A6C3C"/>
    <w:rsid w:val="005A6F8F"/>
    <w:rsid w:val="005A71F2"/>
    <w:rsid w:val="005A731E"/>
    <w:rsid w:val="005A7323"/>
    <w:rsid w:val="005A763D"/>
    <w:rsid w:val="005A7B51"/>
    <w:rsid w:val="005A7E24"/>
    <w:rsid w:val="005B00DB"/>
    <w:rsid w:val="005B03CF"/>
    <w:rsid w:val="005B05F3"/>
    <w:rsid w:val="005B07F7"/>
    <w:rsid w:val="005B093F"/>
    <w:rsid w:val="005B0DF9"/>
    <w:rsid w:val="005B0E3A"/>
    <w:rsid w:val="005B140D"/>
    <w:rsid w:val="005B1CAA"/>
    <w:rsid w:val="005B1CFB"/>
    <w:rsid w:val="005B1E08"/>
    <w:rsid w:val="005B2471"/>
    <w:rsid w:val="005B2C59"/>
    <w:rsid w:val="005B30E8"/>
    <w:rsid w:val="005B32FF"/>
    <w:rsid w:val="005B33E7"/>
    <w:rsid w:val="005B3909"/>
    <w:rsid w:val="005B39AD"/>
    <w:rsid w:val="005B39BF"/>
    <w:rsid w:val="005B3C38"/>
    <w:rsid w:val="005B3FC6"/>
    <w:rsid w:val="005B4527"/>
    <w:rsid w:val="005B456D"/>
    <w:rsid w:val="005B483E"/>
    <w:rsid w:val="005B498F"/>
    <w:rsid w:val="005B4B41"/>
    <w:rsid w:val="005B4CC9"/>
    <w:rsid w:val="005B55FF"/>
    <w:rsid w:val="005B59B2"/>
    <w:rsid w:val="005B5BEB"/>
    <w:rsid w:val="005B5FE8"/>
    <w:rsid w:val="005B605B"/>
    <w:rsid w:val="005B6819"/>
    <w:rsid w:val="005B6BAC"/>
    <w:rsid w:val="005B6BB4"/>
    <w:rsid w:val="005B7685"/>
    <w:rsid w:val="005B7958"/>
    <w:rsid w:val="005B7B70"/>
    <w:rsid w:val="005B7C3B"/>
    <w:rsid w:val="005B7E5D"/>
    <w:rsid w:val="005C0520"/>
    <w:rsid w:val="005C064A"/>
    <w:rsid w:val="005C0686"/>
    <w:rsid w:val="005C0AC2"/>
    <w:rsid w:val="005C0BDD"/>
    <w:rsid w:val="005C0E53"/>
    <w:rsid w:val="005C1249"/>
    <w:rsid w:val="005C1751"/>
    <w:rsid w:val="005C1CAA"/>
    <w:rsid w:val="005C21EF"/>
    <w:rsid w:val="005C2532"/>
    <w:rsid w:val="005C27D5"/>
    <w:rsid w:val="005C29AC"/>
    <w:rsid w:val="005C2BCC"/>
    <w:rsid w:val="005C2C86"/>
    <w:rsid w:val="005C2D1D"/>
    <w:rsid w:val="005C2D26"/>
    <w:rsid w:val="005C2F4A"/>
    <w:rsid w:val="005C2F5E"/>
    <w:rsid w:val="005C3038"/>
    <w:rsid w:val="005C313C"/>
    <w:rsid w:val="005C3246"/>
    <w:rsid w:val="005C4148"/>
    <w:rsid w:val="005C43A4"/>
    <w:rsid w:val="005C4A4C"/>
    <w:rsid w:val="005C4D5F"/>
    <w:rsid w:val="005C4DA6"/>
    <w:rsid w:val="005C5394"/>
    <w:rsid w:val="005C6028"/>
    <w:rsid w:val="005C61F2"/>
    <w:rsid w:val="005C6517"/>
    <w:rsid w:val="005C67DC"/>
    <w:rsid w:val="005C6D1C"/>
    <w:rsid w:val="005C745C"/>
    <w:rsid w:val="005C759B"/>
    <w:rsid w:val="005C7726"/>
    <w:rsid w:val="005C782D"/>
    <w:rsid w:val="005C7ACA"/>
    <w:rsid w:val="005C7BB8"/>
    <w:rsid w:val="005D0350"/>
    <w:rsid w:val="005D0497"/>
    <w:rsid w:val="005D0824"/>
    <w:rsid w:val="005D09C7"/>
    <w:rsid w:val="005D09EB"/>
    <w:rsid w:val="005D0AE5"/>
    <w:rsid w:val="005D1774"/>
    <w:rsid w:val="005D1991"/>
    <w:rsid w:val="005D1FE1"/>
    <w:rsid w:val="005D200D"/>
    <w:rsid w:val="005D21E2"/>
    <w:rsid w:val="005D22A6"/>
    <w:rsid w:val="005D25B7"/>
    <w:rsid w:val="005D264F"/>
    <w:rsid w:val="005D2689"/>
    <w:rsid w:val="005D27A9"/>
    <w:rsid w:val="005D2985"/>
    <w:rsid w:val="005D2C4D"/>
    <w:rsid w:val="005D2F9A"/>
    <w:rsid w:val="005D2FA7"/>
    <w:rsid w:val="005D3166"/>
    <w:rsid w:val="005D38F5"/>
    <w:rsid w:val="005D395F"/>
    <w:rsid w:val="005D3B8B"/>
    <w:rsid w:val="005D40C5"/>
    <w:rsid w:val="005D4552"/>
    <w:rsid w:val="005D4835"/>
    <w:rsid w:val="005D4A10"/>
    <w:rsid w:val="005D4B3F"/>
    <w:rsid w:val="005D4B49"/>
    <w:rsid w:val="005D4CF1"/>
    <w:rsid w:val="005D4DCB"/>
    <w:rsid w:val="005D5408"/>
    <w:rsid w:val="005D5850"/>
    <w:rsid w:val="005D604D"/>
    <w:rsid w:val="005D6205"/>
    <w:rsid w:val="005D6477"/>
    <w:rsid w:val="005D68AE"/>
    <w:rsid w:val="005D6A6B"/>
    <w:rsid w:val="005D7A58"/>
    <w:rsid w:val="005D7D8E"/>
    <w:rsid w:val="005D7E68"/>
    <w:rsid w:val="005E0269"/>
    <w:rsid w:val="005E092F"/>
    <w:rsid w:val="005E0CFB"/>
    <w:rsid w:val="005E0DB5"/>
    <w:rsid w:val="005E1C36"/>
    <w:rsid w:val="005E1D21"/>
    <w:rsid w:val="005E1D29"/>
    <w:rsid w:val="005E2704"/>
    <w:rsid w:val="005E271F"/>
    <w:rsid w:val="005E27E6"/>
    <w:rsid w:val="005E29ED"/>
    <w:rsid w:val="005E2C2A"/>
    <w:rsid w:val="005E2C3C"/>
    <w:rsid w:val="005E2EBD"/>
    <w:rsid w:val="005E3294"/>
    <w:rsid w:val="005E3333"/>
    <w:rsid w:val="005E3564"/>
    <w:rsid w:val="005E3E12"/>
    <w:rsid w:val="005E41A7"/>
    <w:rsid w:val="005E44CB"/>
    <w:rsid w:val="005E458B"/>
    <w:rsid w:val="005E50EF"/>
    <w:rsid w:val="005E54A4"/>
    <w:rsid w:val="005E56A4"/>
    <w:rsid w:val="005E5829"/>
    <w:rsid w:val="005E59A8"/>
    <w:rsid w:val="005E6140"/>
    <w:rsid w:val="005E61AB"/>
    <w:rsid w:val="005E6711"/>
    <w:rsid w:val="005E69F5"/>
    <w:rsid w:val="005E6BDD"/>
    <w:rsid w:val="005E6D03"/>
    <w:rsid w:val="005E6E52"/>
    <w:rsid w:val="005E7053"/>
    <w:rsid w:val="005E724D"/>
    <w:rsid w:val="005E738A"/>
    <w:rsid w:val="005E7730"/>
    <w:rsid w:val="005E7A9D"/>
    <w:rsid w:val="005E7C9E"/>
    <w:rsid w:val="005E7FD6"/>
    <w:rsid w:val="005F01E9"/>
    <w:rsid w:val="005F0451"/>
    <w:rsid w:val="005F0C12"/>
    <w:rsid w:val="005F0F18"/>
    <w:rsid w:val="005F15EB"/>
    <w:rsid w:val="005F1659"/>
    <w:rsid w:val="005F17AA"/>
    <w:rsid w:val="005F22F4"/>
    <w:rsid w:val="005F2328"/>
    <w:rsid w:val="005F2388"/>
    <w:rsid w:val="005F263A"/>
    <w:rsid w:val="005F2C8E"/>
    <w:rsid w:val="005F2EF1"/>
    <w:rsid w:val="005F2F20"/>
    <w:rsid w:val="005F304C"/>
    <w:rsid w:val="005F328D"/>
    <w:rsid w:val="005F328F"/>
    <w:rsid w:val="005F32AE"/>
    <w:rsid w:val="005F37F0"/>
    <w:rsid w:val="005F3A4A"/>
    <w:rsid w:val="005F4072"/>
    <w:rsid w:val="005F4904"/>
    <w:rsid w:val="005F4B88"/>
    <w:rsid w:val="005F4D6F"/>
    <w:rsid w:val="005F4E98"/>
    <w:rsid w:val="005F5180"/>
    <w:rsid w:val="005F53C2"/>
    <w:rsid w:val="005F5437"/>
    <w:rsid w:val="005F55A6"/>
    <w:rsid w:val="005F57AD"/>
    <w:rsid w:val="005F5D53"/>
    <w:rsid w:val="005F60CC"/>
    <w:rsid w:val="005F616E"/>
    <w:rsid w:val="005F6283"/>
    <w:rsid w:val="005F63F6"/>
    <w:rsid w:val="005F643C"/>
    <w:rsid w:val="005F6645"/>
    <w:rsid w:val="005F6AB5"/>
    <w:rsid w:val="005F6BB4"/>
    <w:rsid w:val="005F6CDF"/>
    <w:rsid w:val="005F6F30"/>
    <w:rsid w:val="005F715F"/>
    <w:rsid w:val="005F72B6"/>
    <w:rsid w:val="005F7478"/>
    <w:rsid w:val="005F75E2"/>
    <w:rsid w:val="005F7CE7"/>
    <w:rsid w:val="005F7CFE"/>
    <w:rsid w:val="005F7F2E"/>
    <w:rsid w:val="00600708"/>
    <w:rsid w:val="00600806"/>
    <w:rsid w:val="00600CDE"/>
    <w:rsid w:val="00600CF0"/>
    <w:rsid w:val="00600CF4"/>
    <w:rsid w:val="00600E46"/>
    <w:rsid w:val="00600EA0"/>
    <w:rsid w:val="00601215"/>
    <w:rsid w:val="006013F0"/>
    <w:rsid w:val="006019CC"/>
    <w:rsid w:val="00601B4C"/>
    <w:rsid w:val="00602372"/>
    <w:rsid w:val="006023B2"/>
    <w:rsid w:val="00602525"/>
    <w:rsid w:val="00602A88"/>
    <w:rsid w:val="00602B4B"/>
    <w:rsid w:val="00602F4D"/>
    <w:rsid w:val="006034DE"/>
    <w:rsid w:val="00603512"/>
    <w:rsid w:val="00603634"/>
    <w:rsid w:val="006038E0"/>
    <w:rsid w:val="00603A04"/>
    <w:rsid w:val="00603EFF"/>
    <w:rsid w:val="006040EA"/>
    <w:rsid w:val="0060448E"/>
    <w:rsid w:val="00604652"/>
    <w:rsid w:val="006048BE"/>
    <w:rsid w:val="00604901"/>
    <w:rsid w:val="00604AFC"/>
    <w:rsid w:val="00604ED4"/>
    <w:rsid w:val="00604F3A"/>
    <w:rsid w:val="006055F4"/>
    <w:rsid w:val="0060574D"/>
    <w:rsid w:val="0060587A"/>
    <w:rsid w:val="00605D1E"/>
    <w:rsid w:val="00606562"/>
    <w:rsid w:val="006065CD"/>
    <w:rsid w:val="006065E0"/>
    <w:rsid w:val="006069DA"/>
    <w:rsid w:val="00606C6C"/>
    <w:rsid w:val="00606E32"/>
    <w:rsid w:val="00606EA5"/>
    <w:rsid w:val="0060705E"/>
    <w:rsid w:val="00607441"/>
    <w:rsid w:val="006074EB"/>
    <w:rsid w:val="00607547"/>
    <w:rsid w:val="00607C3B"/>
    <w:rsid w:val="00607C77"/>
    <w:rsid w:val="00607EBE"/>
    <w:rsid w:val="006104E0"/>
    <w:rsid w:val="0061083A"/>
    <w:rsid w:val="00610E75"/>
    <w:rsid w:val="00611068"/>
    <w:rsid w:val="0061113D"/>
    <w:rsid w:val="00611206"/>
    <w:rsid w:val="006113BA"/>
    <w:rsid w:val="006114DB"/>
    <w:rsid w:val="00611587"/>
    <w:rsid w:val="006115FB"/>
    <w:rsid w:val="0061176A"/>
    <w:rsid w:val="00611BBC"/>
    <w:rsid w:val="00611EE1"/>
    <w:rsid w:val="006120A8"/>
    <w:rsid w:val="00612113"/>
    <w:rsid w:val="006125FC"/>
    <w:rsid w:val="006126AA"/>
    <w:rsid w:val="00612721"/>
    <w:rsid w:val="006128D8"/>
    <w:rsid w:val="00612A52"/>
    <w:rsid w:val="00612A97"/>
    <w:rsid w:val="00612B80"/>
    <w:rsid w:val="00612C98"/>
    <w:rsid w:val="00612CC1"/>
    <w:rsid w:val="00613321"/>
    <w:rsid w:val="00613370"/>
    <w:rsid w:val="00613817"/>
    <w:rsid w:val="00613DDD"/>
    <w:rsid w:val="006149E4"/>
    <w:rsid w:val="00615148"/>
    <w:rsid w:val="006152A5"/>
    <w:rsid w:val="0061573A"/>
    <w:rsid w:val="00615A19"/>
    <w:rsid w:val="00615EEC"/>
    <w:rsid w:val="006164BF"/>
    <w:rsid w:val="006164D2"/>
    <w:rsid w:val="00616C13"/>
    <w:rsid w:val="00616D6E"/>
    <w:rsid w:val="006171B5"/>
    <w:rsid w:val="00617496"/>
    <w:rsid w:val="0062095D"/>
    <w:rsid w:val="00620AB9"/>
    <w:rsid w:val="006215AB"/>
    <w:rsid w:val="00621CBD"/>
    <w:rsid w:val="00622076"/>
    <w:rsid w:val="006220BB"/>
    <w:rsid w:val="00622457"/>
    <w:rsid w:val="00622887"/>
    <w:rsid w:val="00623162"/>
    <w:rsid w:val="006233EA"/>
    <w:rsid w:val="0062363A"/>
    <w:rsid w:val="006236CF"/>
    <w:rsid w:val="00623A63"/>
    <w:rsid w:val="00623B0F"/>
    <w:rsid w:val="00623BEF"/>
    <w:rsid w:val="00623D9B"/>
    <w:rsid w:val="0062421C"/>
    <w:rsid w:val="006244F6"/>
    <w:rsid w:val="0062450E"/>
    <w:rsid w:val="006246B0"/>
    <w:rsid w:val="0062474B"/>
    <w:rsid w:val="00624DFC"/>
    <w:rsid w:val="00624F8C"/>
    <w:rsid w:val="006251E0"/>
    <w:rsid w:val="0062538E"/>
    <w:rsid w:val="00625591"/>
    <w:rsid w:val="00625597"/>
    <w:rsid w:val="00625649"/>
    <w:rsid w:val="006256ED"/>
    <w:rsid w:val="00625DC3"/>
    <w:rsid w:val="00625EF7"/>
    <w:rsid w:val="00625F68"/>
    <w:rsid w:val="00626392"/>
    <w:rsid w:val="00626916"/>
    <w:rsid w:val="00626F43"/>
    <w:rsid w:val="0062719E"/>
    <w:rsid w:val="006273CA"/>
    <w:rsid w:val="00627413"/>
    <w:rsid w:val="006274BB"/>
    <w:rsid w:val="00627603"/>
    <w:rsid w:val="00627D48"/>
    <w:rsid w:val="00627DB2"/>
    <w:rsid w:val="00627F04"/>
    <w:rsid w:val="00627F28"/>
    <w:rsid w:val="00630024"/>
    <w:rsid w:val="006304FB"/>
    <w:rsid w:val="00630626"/>
    <w:rsid w:val="00630BEB"/>
    <w:rsid w:val="00630E0C"/>
    <w:rsid w:val="00630E3F"/>
    <w:rsid w:val="00630FF5"/>
    <w:rsid w:val="00631053"/>
    <w:rsid w:val="00631377"/>
    <w:rsid w:val="00631470"/>
    <w:rsid w:val="0063169E"/>
    <w:rsid w:val="00631886"/>
    <w:rsid w:val="006318B9"/>
    <w:rsid w:val="006319AF"/>
    <w:rsid w:val="00631E3B"/>
    <w:rsid w:val="006320AE"/>
    <w:rsid w:val="00632650"/>
    <w:rsid w:val="0063276C"/>
    <w:rsid w:val="00632BBF"/>
    <w:rsid w:val="00632DDA"/>
    <w:rsid w:val="00632F7C"/>
    <w:rsid w:val="00632FC6"/>
    <w:rsid w:val="00632FC9"/>
    <w:rsid w:val="00633664"/>
    <w:rsid w:val="006337F4"/>
    <w:rsid w:val="0063407D"/>
    <w:rsid w:val="0063436A"/>
    <w:rsid w:val="00634935"/>
    <w:rsid w:val="00634A29"/>
    <w:rsid w:val="00634B69"/>
    <w:rsid w:val="00635395"/>
    <w:rsid w:val="00635BC2"/>
    <w:rsid w:val="00635BDF"/>
    <w:rsid w:val="00636075"/>
    <w:rsid w:val="0063646E"/>
    <w:rsid w:val="006364C3"/>
    <w:rsid w:val="006365E1"/>
    <w:rsid w:val="00636784"/>
    <w:rsid w:val="00636A7D"/>
    <w:rsid w:val="00636AF5"/>
    <w:rsid w:val="00636C0B"/>
    <w:rsid w:val="0063766C"/>
    <w:rsid w:val="00637D9A"/>
    <w:rsid w:val="00640118"/>
    <w:rsid w:val="0064019C"/>
    <w:rsid w:val="0064066E"/>
    <w:rsid w:val="006406A4"/>
    <w:rsid w:val="006409FA"/>
    <w:rsid w:val="00640B5C"/>
    <w:rsid w:val="00640F47"/>
    <w:rsid w:val="00641B1D"/>
    <w:rsid w:val="00641B41"/>
    <w:rsid w:val="00641EEF"/>
    <w:rsid w:val="006424F1"/>
    <w:rsid w:val="00642572"/>
    <w:rsid w:val="00642605"/>
    <w:rsid w:val="00642A60"/>
    <w:rsid w:val="00642B04"/>
    <w:rsid w:val="00642F2B"/>
    <w:rsid w:val="00643D8D"/>
    <w:rsid w:val="00643F84"/>
    <w:rsid w:val="006440C0"/>
    <w:rsid w:val="006440EE"/>
    <w:rsid w:val="0064454C"/>
    <w:rsid w:val="00644AA3"/>
    <w:rsid w:val="00644BE3"/>
    <w:rsid w:val="00644CE9"/>
    <w:rsid w:val="00644DD9"/>
    <w:rsid w:val="006458CD"/>
    <w:rsid w:val="0064599A"/>
    <w:rsid w:val="00645A08"/>
    <w:rsid w:val="00645C4D"/>
    <w:rsid w:val="00646300"/>
    <w:rsid w:val="006464D3"/>
    <w:rsid w:val="006468EE"/>
    <w:rsid w:val="0064699A"/>
    <w:rsid w:val="00646C55"/>
    <w:rsid w:val="00647106"/>
    <w:rsid w:val="00647281"/>
    <w:rsid w:val="0064773B"/>
    <w:rsid w:val="00647816"/>
    <w:rsid w:val="00647A44"/>
    <w:rsid w:val="00647B2B"/>
    <w:rsid w:val="00647DFD"/>
    <w:rsid w:val="006505E7"/>
    <w:rsid w:val="006508E0"/>
    <w:rsid w:val="00650CFE"/>
    <w:rsid w:val="00650F24"/>
    <w:rsid w:val="00650F49"/>
    <w:rsid w:val="0065118A"/>
    <w:rsid w:val="006511B7"/>
    <w:rsid w:val="006512E0"/>
    <w:rsid w:val="0065141B"/>
    <w:rsid w:val="00651624"/>
    <w:rsid w:val="00652452"/>
    <w:rsid w:val="00652626"/>
    <w:rsid w:val="0065282D"/>
    <w:rsid w:val="00652E7A"/>
    <w:rsid w:val="00653631"/>
    <w:rsid w:val="006536B5"/>
    <w:rsid w:val="00653856"/>
    <w:rsid w:val="006538C1"/>
    <w:rsid w:val="0065436F"/>
    <w:rsid w:val="00654468"/>
    <w:rsid w:val="006546F6"/>
    <w:rsid w:val="00654D19"/>
    <w:rsid w:val="00655071"/>
    <w:rsid w:val="00655BE9"/>
    <w:rsid w:val="006563D6"/>
    <w:rsid w:val="006564DF"/>
    <w:rsid w:val="006564E5"/>
    <w:rsid w:val="00656E57"/>
    <w:rsid w:val="00656E86"/>
    <w:rsid w:val="00656F40"/>
    <w:rsid w:val="00657485"/>
    <w:rsid w:val="006577E8"/>
    <w:rsid w:val="00657C1E"/>
    <w:rsid w:val="006600D9"/>
    <w:rsid w:val="006600DD"/>
    <w:rsid w:val="006606F2"/>
    <w:rsid w:val="00660E3A"/>
    <w:rsid w:val="00661098"/>
    <w:rsid w:val="006615F0"/>
    <w:rsid w:val="00661605"/>
    <w:rsid w:val="006617AF"/>
    <w:rsid w:val="00661ABF"/>
    <w:rsid w:val="00661B23"/>
    <w:rsid w:val="00661BAC"/>
    <w:rsid w:val="006626F1"/>
    <w:rsid w:val="00662777"/>
    <w:rsid w:val="00662CFB"/>
    <w:rsid w:val="00662D3B"/>
    <w:rsid w:val="0066327A"/>
    <w:rsid w:val="0066342E"/>
    <w:rsid w:val="00663635"/>
    <w:rsid w:val="006637D0"/>
    <w:rsid w:val="006639E2"/>
    <w:rsid w:val="00663BD5"/>
    <w:rsid w:val="00663C09"/>
    <w:rsid w:val="006641CF"/>
    <w:rsid w:val="006643D6"/>
    <w:rsid w:val="00664490"/>
    <w:rsid w:val="006645FC"/>
    <w:rsid w:val="00664FF6"/>
    <w:rsid w:val="006655B5"/>
    <w:rsid w:val="0066568B"/>
    <w:rsid w:val="00665BCD"/>
    <w:rsid w:val="006661C2"/>
    <w:rsid w:val="006662BD"/>
    <w:rsid w:val="00666AB0"/>
    <w:rsid w:val="006673C6"/>
    <w:rsid w:val="006674EA"/>
    <w:rsid w:val="00667815"/>
    <w:rsid w:val="00667A7D"/>
    <w:rsid w:val="00667B8E"/>
    <w:rsid w:val="00667CD8"/>
    <w:rsid w:val="00670136"/>
    <w:rsid w:val="006701C3"/>
    <w:rsid w:val="0067035D"/>
    <w:rsid w:val="0067041E"/>
    <w:rsid w:val="006714B4"/>
    <w:rsid w:val="0067162E"/>
    <w:rsid w:val="0067179A"/>
    <w:rsid w:val="00671A84"/>
    <w:rsid w:val="00672236"/>
    <w:rsid w:val="00672441"/>
    <w:rsid w:val="006724DD"/>
    <w:rsid w:val="00672A97"/>
    <w:rsid w:val="00672B69"/>
    <w:rsid w:val="00672C89"/>
    <w:rsid w:val="00673263"/>
    <w:rsid w:val="00673EB8"/>
    <w:rsid w:val="00674005"/>
    <w:rsid w:val="006742FC"/>
    <w:rsid w:val="006747FA"/>
    <w:rsid w:val="0067492E"/>
    <w:rsid w:val="00674F87"/>
    <w:rsid w:val="00675286"/>
    <w:rsid w:val="006758C8"/>
    <w:rsid w:val="00675DAB"/>
    <w:rsid w:val="0067630D"/>
    <w:rsid w:val="00676B8A"/>
    <w:rsid w:val="00677A19"/>
    <w:rsid w:val="00677B09"/>
    <w:rsid w:val="00677E36"/>
    <w:rsid w:val="006803FA"/>
    <w:rsid w:val="006806C8"/>
    <w:rsid w:val="00680AA2"/>
    <w:rsid w:val="00680BA9"/>
    <w:rsid w:val="00680C47"/>
    <w:rsid w:val="006814D1"/>
    <w:rsid w:val="0068155E"/>
    <w:rsid w:val="00681915"/>
    <w:rsid w:val="00681A2C"/>
    <w:rsid w:val="00681B38"/>
    <w:rsid w:val="00681D1F"/>
    <w:rsid w:val="00681D8F"/>
    <w:rsid w:val="00681DA5"/>
    <w:rsid w:val="00681DB4"/>
    <w:rsid w:val="006821FD"/>
    <w:rsid w:val="0068239A"/>
    <w:rsid w:val="006824DE"/>
    <w:rsid w:val="0068268E"/>
    <w:rsid w:val="00682828"/>
    <w:rsid w:val="00683037"/>
    <w:rsid w:val="006833AD"/>
    <w:rsid w:val="006836AB"/>
    <w:rsid w:val="006836BD"/>
    <w:rsid w:val="006837DB"/>
    <w:rsid w:val="0068391C"/>
    <w:rsid w:val="00683E51"/>
    <w:rsid w:val="00684534"/>
    <w:rsid w:val="006848DC"/>
    <w:rsid w:val="00684BFE"/>
    <w:rsid w:val="00684C15"/>
    <w:rsid w:val="00686034"/>
    <w:rsid w:val="00686045"/>
    <w:rsid w:val="006866C1"/>
    <w:rsid w:val="00686F56"/>
    <w:rsid w:val="00686FE0"/>
    <w:rsid w:val="00687027"/>
    <w:rsid w:val="00687102"/>
    <w:rsid w:val="0068729C"/>
    <w:rsid w:val="006879BF"/>
    <w:rsid w:val="00687A33"/>
    <w:rsid w:val="00687F76"/>
    <w:rsid w:val="00690165"/>
    <w:rsid w:val="00690584"/>
    <w:rsid w:val="0069058C"/>
    <w:rsid w:val="00690BBB"/>
    <w:rsid w:val="00690C7C"/>
    <w:rsid w:val="00691135"/>
    <w:rsid w:val="00691728"/>
    <w:rsid w:val="00692271"/>
    <w:rsid w:val="00692533"/>
    <w:rsid w:val="00692A9B"/>
    <w:rsid w:val="006934DD"/>
    <w:rsid w:val="00693674"/>
    <w:rsid w:val="00694029"/>
    <w:rsid w:val="006944D2"/>
    <w:rsid w:val="00694738"/>
    <w:rsid w:val="00694DCF"/>
    <w:rsid w:val="00694F6F"/>
    <w:rsid w:val="006950A0"/>
    <w:rsid w:val="006955F4"/>
    <w:rsid w:val="00695F55"/>
    <w:rsid w:val="0069612E"/>
    <w:rsid w:val="0069613C"/>
    <w:rsid w:val="006964EA"/>
    <w:rsid w:val="0069651D"/>
    <w:rsid w:val="006966CA"/>
    <w:rsid w:val="0069760C"/>
    <w:rsid w:val="00697860"/>
    <w:rsid w:val="006A01D1"/>
    <w:rsid w:val="006A0210"/>
    <w:rsid w:val="006A029C"/>
    <w:rsid w:val="006A068C"/>
    <w:rsid w:val="006A09DA"/>
    <w:rsid w:val="006A0B1D"/>
    <w:rsid w:val="006A0DDD"/>
    <w:rsid w:val="006A0EC0"/>
    <w:rsid w:val="006A1159"/>
    <w:rsid w:val="006A199B"/>
    <w:rsid w:val="006A1A4C"/>
    <w:rsid w:val="006A1A74"/>
    <w:rsid w:val="006A1B33"/>
    <w:rsid w:val="006A1B38"/>
    <w:rsid w:val="006A24C9"/>
    <w:rsid w:val="006A257B"/>
    <w:rsid w:val="006A2619"/>
    <w:rsid w:val="006A2D8B"/>
    <w:rsid w:val="006A2FDC"/>
    <w:rsid w:val="006A3777"/>
    <w:rsid w:val="006A3B3E"/>
    <w:rsid w:val="006A3D35"/>
    <w:rsid w:val="006A44F9"/>
    <w:rsid w:val="006A4760"/>
    <w:rsid w:val="006A47E9"/>
    <w:rsid w:val="006A497F"/>
    <w:rsid w:val="006A4E5D"/>
    <w:rsid w:val="006A4EB1"/>
    <w:rsid w:val="006A505F"/>
    <w:rsid w:val="006A5069"/>
    <w:rsid w:val="006A53F1"/>
    <w:rsid w:val="006A58A1"/>
    <w:rsid w:val="006A59CF"/>
    <w:rsid w:val="006A59D2"/>
    <w:rsid w:val="006A5D3B"/>
    <w:rsid w:val="006A672A"/>
    <w:rsid w:val="006A6BF8"/>
    <w:rsid w:val="006A71CB"/>
    <w:rsid w:val="006A753B"/>
    <w:rsid w:val="006A755D"/>
    <w:rsid w:val="006A7726"/>
    <w:rsid w:val="006A79D7"/>
    <w:rsid w:val="006B00AC"/>
    <w:rsid w:val="006B0483"/>
    <w:rsid w:val="006B058E"/>
    <w:rsid w:val="006B076F"/>
    <w:rsid w:val="006B0807"/>
    <w:rsid w:val="006B08C9"/>
    <w:rsid w:val="006B09B0"/>
    <w:rsid w:val="006B0D73"/>
    <w:rsid w:val="006B0DD5"/>
    <w:rsid w:val="006B0F27"/>
    <w:rsid w:val="006B0F9B"/>
    <w:rsid w:val="006B12F2"/>
    <w:rsid w:val="006B160C"/>
    <w:rsid w:val="006B234F"/>
    <w:rsid w:val="006B266E"/>
    <w:rsid w:val="006B2C39"/>
    <w:rsid w:val="006B2D39"/>
    <w:rsid w:val="006B2DDA"/>
    <w:rsid w:val="006B36AC"/>
    <w:rsid w:val="006B39F2"/>
    <w:rsid w:val="006B3B8C"/>
    <w:rsid w:val="006B3CAF"/>
    <w:rsid w:val="006B3D58"/>
    <w:rsid w:val="006B422F"/>
    <w:rsid w:val="006B4878"/>
    <w:rsid w:val="006B4964"/>
    <w:rsid w:val="006B5152"/>
    <w:rsid w:val="006B54D8"/>
    <w:rsid w:val="006B55A2"/>
    <w:rsid w:val="006B564D"/>
    <w:rsid w:val="006B5C4E"/>
    <w:rsid w:val="006B61BB"/>
    <w:rsid w:val="006B633F"/>
    <w:rsid w:val="006B6407"/>
    <w:rsid w:val="006B665C"/>
    <w:rsid w:val="006B67B4"/>
    <w:rsid w:val="006B6A85"/>
    <w:rsid w:val="006B6E27"/>
    <w:rsid w:val="006B7016"/>
    <w:rsid w:val="006B77EE"/>
    <w:rsid w:val="006B7CB0"/>
    <w:rsid w:val="006C0249"/>
    <w:rsid w:val="006C03BD"/>
    <w:rsid w:val="006C07A2"/>
    <w:rsid w:val="006C07ED"/>
    <w:rsid w:val="006C0A7C"/>
    <w:rsid w:val="006C109A"/>
    <w:rsid w:val="006C1546"/>
    <w:rsid w:val="006C16F8"/>
    <w:rsid w:val="006C175A"/>
    <w:rsid w:val="006C1CA0"/>
    <w:rsid w:val="006C1E2F"/>
    <w:rsid w:val="006C20BD"/>
    <w:rsid w:val="006C2636"/>
    <w:rsid w:val="006C29EE"/>
    <w:rsid w:val="006C2A9B"/>
    <w:rsid w:val="006C2F90"/>
    <w:rsid w:val="006C3517"/>
    <w:rsid w:val="006C37BA"/>
    <w:rsid w:val="006C3814"/>
    <w:rsid w:val="006C3E4B"/>
    <w:rsid w:val="006C46E4"/>
    <w:rsid w:val="006C4E44"/>
    <w:rsid w:val="006C4FA0"/>
    <w:rsid w:val="006C4FA2"/>
    <w:rsid w:val="006C50A2"/>
    <w:rsid w:val="006C56F0"/>
    <w:rsid w:val="006C5EA5"/>
    <w:rsid w:val="006C5ED1"/>
    <w:rsid w:val="006C6309"/>
    <w:rsid w:val="006C65C5"/>
    <w:rsid w:val="006C665E"/>
    <w:rsid w:val="006C69FD"/>
    <w:rsid w:val="006C7110"/>
    <w:rsid w:val="006C71F0"/>
    <w:rsid w:val="006C7894"/>
    <w:rsid w:val="006C792B"/>
    <w:rsid w:val="006C7B3F"/>
    <w:rsid w:val="006C7D2A"/>
    <w:rsid w:val="006C7FA8"/>
    <w:rsid w:val="006D0069"/>
    <w:rsid w:val="006D0399"/>
    <w:rsid w:val="006D03FA"/>
    <w:rsid w:val="006D054C"/>
    <w:rsid w:val="006D0609"/>
    <w:rsid w:val="006D0621"/>
    <w:rsid w:val="006D0A45"/>
    <w:rsid w:val="006D0AD4"/>
    <w:rsid w:val="006D0D13"/>
    <w:rsid w:val="006D0E92"/>
    <w:rsid w:val="006D12E4"/>
    <w:rsid w:val="006D1449"/>
    <w:rsid w:val="006D150A"/>
    <w:rsid w:val="006D15D5"/>
    <w:rsid w:val="006D178B"/>
    <w:rsid w:val="006D17EE"/>
    <w:rsid w:val="006D1FDC"/>
    <w:rsid w:val="006D20B6"/>
    <w:rsid w:val="006D2304"/>
    <w:rsid w:val="006D258A"/>
    <w:rsid w:val="006D25EF"/>
    <w:rsid w:val="006D27CB"/>
    <w:rsid w:val="006D2C2D"/>
    <w:rsid w:val="006D357F"/>
    <w:rsid w:val="006D38F5"/>
    <w:rsid w:val="006D3AAB"/>
    <w:rsid w:val="006D3BDB"/>
    <w:rsid w:val="006D3BF7"/>
    <w:rsid w:val="006D3DE3"/>
    <w:rsid w:val="006D4019"/>
    <w:rsid w:val="006D41EB"/>
    <w:rsid w:val="006D488A"/>
    <w:rsid w:val="006D4C79"/>
    <w:rsid w:val="006D4F25"/>
    <w:rsid w:val="006D4F5E"/>
    <w:rsid w:val="006D5259"/>
    <w:rsid w:val="006D5740"/>
    <w:rsid w:val="006D6098"/>
    <w:rsid w:val="006D60AB"/>
    <w:rsid w:val="006D626D"/>
    <w:rsid w:val="006D6372"/>
    <w:rsid w:val="006D6521"/>
    <w:rsid w:val="006D6797"/>
    <w:rsid w:val="006D695B"/>
    <w:rsid w:val="006D6BBE"/>
    <w:rsid w:val="006D6C5D"/>
    <w:rsid w:val="006D7157"/>
    <w:rsid w:val="006D716D"/>
    <w:rsid w:val="006D71BA"/>
    <w:rsid w:val="006D7717"/>
    <w:rsid w:val="006D7BBB"/>
    <w:rsid w:val="006E02D3"/>
    <w:rsid w:val="006E0546"/>
    <w:rsid w:val="006E056B"/>
    <w:rsid w:val="006E05A6"/>
    <w:rsid w:val="006E0D16"/>
    <w:rsid w:val="006E11B1"/>
    <w:rsid w:val="006E11F0"/>
    <w:rsid w:val="006E15AB"/>
    <w:rsid w:val="006E15D1"/>
    <w:rsid w:val="006E15FE"/>
    <w:rsid w:val="006E1AC9"/>
    <w:rsid w:val="006E1C3A"/>
    <w:rsid w:val="006E1FD1"/>
    <w:rsid w:val="006E21CD"/>
    <w:rsid w:val="006E23A7"/>
    <w:rsid w:val="006E25AE"/>
    <w:rsid w:val="006E3083"/>
    <w:rsid w:val="006E32F4"/>
    <w:rsid w:val="006E370B"/>
    <w:rsid w:val="006E39AD"/>
    <w:rsid w:val="006E39F8"/>
    <w:rsid w:val="006E3D6B"/>
    <w:rsid w:val="006E3D70"/>
    <w:rsid w:val="006E411A"/>
    <w:rsid w:val="006E457A"/>
    <w:rsid w:val="006E4637"/>
    <w:rsid w:val="006E4781"/>
    <w:rsid w:val="006E4DB0"/>
    <w:rsid w:val="006E4FE9"/>
    <w:rsid w:val="006E52C5"/>
    <w:rsid w:val="006E5769"/>
    <w:rsid w:val="006E5BF0"/>
    <w:rsid w:val="006E5C66"/>
    <w:rsid w:val="006E6057"/>
    <w:rsid w:val="006E6081"/>
    <w:rsid w:val="006E628A"/>
    <w:rsid w:val="006E62D3"/>
    <w:rsid w:val="006E6532"/>
    <w:rsid w:val="006E6A34"/>
    <w:rsid w:val="006E6EE6"/>
    <w:rsid w:val="006E6F39"/>
    <w:rsid w:val="006E71BD"/>
    <w:rsid w:val="006E71FF"/>
    <w:rsid w:val="006E7A43"/>
    <w:rsid w:val="006E7B2A"/>
    <w:rsid w:val="006E7E7B"/>
    <w:rsid w:val="006E7FF0"/>
    <w:rsid w:val="006F034B"/>
    <w:rsid w:val="006F03B8"/>
    <w:rsid w:val="006F0BBB"/>
    <w:rsid w:val="006F0E2C"/>
    <w:rsid w:val="006F103A"/>
    <w:rsid w:val="006F134E"/>
    <w:rsid w:val="006F163F"/>
    <w:rsid w:val="006F1698"/>
    <w:rsid w:val="006F1733"/>
    <w:rsid w:val="006F1980"/>
    <w:rsid w:val="006F1D33"/>
    <w:rsid w:val="006F1F2E"/>
    <w:rsid w:val="006F1F3D"/>
    <w:rsid w:val="006F204E"/>
    <w:rsid w:val="006F2A93"/>
    <w:rsid w:val="006F2B7C"/>
    <w:rsid w:val="006F2C8F"/>
    <w:rsid w:val="006F2E43"/>
    <w:rsid w:val="006F3400"/>
    <w:rsid w:val="006F3A09"/>
    <w:rsid w:val="006F3EF7"/>
    <w:rsid w:val="006F4057"/>
    <w:rsid w:val="006F4153"/>
    <w:rsid w:val="006F427A"/>
    <w:rsid w:val="006F4969"/>
    <w:rsid w:val="006F511D"/>
    <w:rsid w:val="006F5356"/>
    <w:rsid w:val="006F5EE3"/>
    <w:rsid w:val="006F6192"/>
    <w:rsid w:val="006F62D8"/>
    <w:rsid w:val="006F6BAB"/>
    <w:rsid w:val="006F7BFF"/>
    <w:rsid w:val="006F7F23"/>
    <w:rsid w:val="00700BAC"/>
    <w:rsid w:val="007013EF"/>
    <w:rsid w:val="00701DE3"/>
    <w:rsid w:val="0070249F"/>
    <w:rsid w:val="00702DE9"/>
    <w:rsid w:val="007031B1"/>
    <w:rsid w:val="00703D38"/>
    <w:rsid w:val="00704279"/>
    <w:rsid w:val="007049D3"/>
    <w:rsid w:val="00704C67"/>
    <w:rsid w:val="00705198"/>
    <w:rsid w:val="007051FE"/>
    <w:rsid w:val="00705511"/>
    <w:rsid w:val="007057CE"/>
    <w:rsid w:val="007060FF"/>
    <w:rsid w:val="00706419"/>
    <w:rsid w:val="00706AB6"/>
    <w:rsid w:val="00706FEA"/>
    <w:rsid w:val="00707065"/>
    <w:rsid w:val="007070CA"/>
    <w:rsid w:val="00707423"/>
    <w:rsid w:val="00707745"/>
    <w:rsid w:val="00707C00"/>
    <w:rsid w:val="00707D4E"/>
    <w:rsid w:val="00707D7B"/>
    <w:rsid w:val="00707EA5"/>
    <w:rsid w:val="00707EF4"/>
    <w:rsid w:val="00707EFE"/>
    <w:rsid w:val="00707FE6"/>
    <w:rsid w:val="00710064"/>
    <w:rsid w:val="007103C3"/>
    <w:rsid w:val="0071058D"/>
    <w:rsid w:val="007109C4"/>
    <w:rsid w:val="00711126"/>
    <w:rsid w:val="007111CD"/>
    <w:rsid w:val="00711215"/>
    <w:rsid w:val="0071126F"/>
    <w:rsid w:val="007112FB"/>
    <w:rsid w:val="0071164F"/>
    <w:rsid w:val="0071176A"/>
    <w:rsid w:val="0071193A"/>
    <w:rsid w:val="00711D5A"/>
    <w:rsid w:val="007122ED"/>
    <w:rsid w:val="0071238A"/>
    <w:rsid w:val="007129BD"/>
    <w:rsid w:val="00712CDE"/>
    <w:rsid w:val="00713B2A"/>
    <w:rsid w:val="00713F6B"/>
    <w:rsid w:val="00714120"/>
    <w:rsid w:val="007142C5"/>
    <w:rsid w:val="00714647"/>
    <w:rsid w:val="007147F2"/>
    <w:rsid w:val="00714DB0"/>
    <w:rsid w:val="00714FA8"/>
    <w:rsid w:val="007153F6"/>
    <w:rsid w:val="0071556F"/>
    <w:rsid w:val="0071576C"/>
    <w:rsid w:val="00715B29"/>
    <w:rsid w:val="00715F61"/>
    <w:rsid w:val="00715FBA"/>
    <w:rsid w:val="00716513"/>
    <w:rsid w:val="0071653C"/>
    <w:rsid w:val="00716A3C"/>
    <w:rsid w:val="00716B68"/>
    <w:rsid w:val="00716C7A"/>
    <w:rsid w:val="00716F03"/>
    <w:rsid w:val="00716F9A"/>
    <w:rsid w:val="0071712E"/>
    <w:rsid w:val="0071718A"/>
    <w:rsid w:val="007171F7"/>
    <w:rsid w:val="0071785F"/>
    <w:rsid w:val="00717C71"/>
    <w:rsid w:val="00720067"/>
    <w:rsid w:val="007200B1"/>
    <w:rsid w:val="007202B8"/>
    <w:rsid w:val="007203FB"/>
    <w:rsid w:val="00720BD8"/>
    <w:rsid w:val="00720C24"/>
    <w:rsid w:val="007210D9"/>
    <w:rsid w:val="00721125"/>
    <w:rsid w:val="007212B9"/>
    <w:rsid w:val="007212BA"/>
    <w:rsid w:val="007212CE"/>
    <w:rsid w:val="0072136E"/>
    <w:rsid w:val="0072164B"/>
    <w:rsid w:val="00722238"/>
    <w:rsid w:val="0072244B"/>
    <w:rsid w:val="00722648"/>
    <w:rsid w:val="00722B44"/>
    <w:rsid w:val="007232AC"/>
    <w:rsid w:val="00723336"/>
    <w:rsid w:val="007236B6"/>
    <w:rsid w:val="007237BB"/>
    <w:rsid w:val="00723858"/>
    <w:rsid w:val="00723894"/>
    <w:rsid w:val="007239D9"/>
    <w:rsid w:val="00723D2B"/>
    <w:rsid w:val="00723E86"/>
    <w:rsid w:val="00723EF7"/>
    <w:rsid w:val="007248E0"/>
    <w:rsid w:val="00725165"/>
    <w:rsid w:val="0072554B"/>
    <w:rsid w:val="00725B5E"/>
    <w:rsid w:val="00725D92"/>
    <w:rsid w:val="00725EC6"/>
    <w:rsid w:val="00725EDD"/>
    <w:rsid w:val="00725FBB"/>
    <w:rsid w:val="007262EF"/>
    <w:rsid w:val="00726918"/>
    <w:rsid w:val="00726932"/>
    <w:rsid w:val="007269E3"/>
    <w:rsid w:val="00726CF4"/>
    <w:rsid w:val="00726F87"/>
    <w:rsid w:val="007271FA"/>
    <w:rsid w:val="007277EB"/>
    <w:rsid w:val="00727A02"/>
    <w:rsid w:val="00727B3F"/>
    <w:rsid w:val="007303BB"/>
    <w:rsid w:val="00730732"/>
    <w:rsid w:val="00730DE4"/>
    <w:rsid w:val="00730E63"/>
    <w:rsid w:val="00731191"/>
    <w:rsid w:val="00731564"/>
    <w:rsid w:val="007316F8"/>
    <w:rsid w:val="00731849"/>
    <w:rsid w:val="00731D92"/>
    <w:rsid w:val="00731D9F"/>
    <w:rsid w:val="007321D9"/>
    <w:rsid w:val="007324BA"/>
    <w:rsid w:val="007328E9"/>
    <w:rsid w:val="007328FF"/>
    <w:rsid w:val="0073378E"/>
    <w:rsid w:val="00733801"/>
    <w:rsid w:val="00733897"/>
    <w:rsid w:val="00733D7C"/>
    <w:rsid w:val="00733F8F"/>
    <w:rsid w:val="00733FB1"/>
    <w:rsid w:val="007342FC"/>
    <w:rsid w:val="0073479D"/>
    <w:rsid w:val="00734A6A"/>
    <w:rsid w:val="00734A82"/>
    <w:rsid w:val="00734C12"/>
    <w:rsid w:val="00734C7C"/>
    <w:rsid w:val="00734F6A"/>
    <w:rsid w:val="00735740"/>
    <w:rsid w:val="00735840"/>
    <w:rsid w:val="00735972"/>
    <w:rsid w:val="007359EF"/>
    <w:rsid w:val="00735D5F"/>
    <w:rsid w:val="00735D6A"/>
    <w:rsid w:val="00735FB5"/>
    <w:rsid w:val="0073624F"/>
    <w:rsid w:val="0073644E"/>
    <w:rsid w:val="0073658D"/>
    <w:rsid w:val="00736687"/>
    <w:rsid w:val="007369E3"/>
    <w:rsid w:val="00736CA4"/>
    <w:rsid w:val="00736FEC"/>
    <w:rsid w:val="00737362"/>
    <w:rsid w:val="00737415"/>
    <w:rsid w:val="00737795"/>
    <w:rsid w:val="00737970"/>
    <w:rsid w:val="007379A0"/>
    <w:rsid w:val="00737D1E"/>
    <w:rsid w:val="00737F3D"/>
    <w:rsid w:val="007402E3"/>
    <w:rsid w:val="00740F11"/>
    <w:rsid w:val="00741158"/>
    <w:rsid w:val="00741890"/>
    <w:rsid w:val="00741DC8"/>
    <w:rsid w:val="00742176"/>
    <w:rsid w:val="00742654"/>
    <w:rsid w:val="00742DD0"/>
    <w:rsid w:val="007430B2"/>
    <w:rsid w:val="0074381F"/>
    <w:rsid w:val="00743C4D"/>
    <w:rsid w:val="00744758"/>
    <w:rsid w:val="0074499D"/>
    <w:rsid w:val="00745505"/>
    <w:rsid w:val="00745610"/>
    <w:rsid w:val="0074562F"/>
    <w:rsid w:val="00745B51"/>
    <w:rsid w:val="00746207"/>
    <w:rsid w:val="00746633"/>
    <w:rsid w:val="00746A44"/>
    <w:rsid w:val="00746D0A"/>
    <w:rsid w:val="00746DB3"/>
    <w:rsid w:val="007471B2"/>
    <w:rsid w:val="007472D0"/>
    <w:rsid w:val="007478D4"/>
    <w:rsid w:val="00747C3A"/>
    <w:rsid w:val="007501CC"/>
    <w:rsid w:val="00750450"/>
    <w:rsid w:val="007506A1"/>
    <w:rsid w:val="00750798"/>
    <w:rsid w:val="00750950"/>
    <w:rsid w:val="0075097D"/>
    <w:rsid w:val="00750F89"/>
    <w:rsid w:val="007514D3"/>
    <w:rsid w:val="007517B2"/>
    <w:rsid w:val="007518EB"/>
    <w:rsid w:val="00751AD0"/>
    <w:rsid w:val="00751C0E"/>
    <w:rsid w:val="00751EB6"/>
    <w:rsid w:val="00751EF9"/>
    <w:rsid w:val="00752025"/>
    <w:rsid w:val="0075214D"/>
    <w:rsid w:val="007525C5"/>
    <w:rsid w:val="007526DE"/>
    <w:rsid w:val="0075278D"/>
    <w:rsid w:val="00752CEC"/>
    <w:rsid w:val="00752E15"/>
    <w:rsid w:val="007530F7"/>
    <w:rsid w:val="0075318E"/>
    <w:rsid w:val="00753579"/>
    <w:rsid w:val="00753E5D"/>
    <w:rsid w:val="00753E7B"/>
    <w:rsid w:val="00754177"/>
    <w:rsid w:val="00754A79"/>
    <w:rsid w:val="00754A92"/>
    <w:rsid w:val="00754AD3"/>
    <w:rsid w:val="00754AE3"/>
    <w:rsid w:val="0075505D"/>
    <w:rsid w:val="00755090"/>
    <w:rsid w:val="007552F8"/>
    <w:rsid w:val="00755853"/>
    <w:rsid w:val="007559E1"/>
    <w:rsid w:val="00755CE1"/>
    <w:rsid w:val="0075657A"/>
    <w:rsid w:val="007566A1"/>
    <w:rsid w:val="0075677F"/>
    <w:rsid w:val="00756B0F"/>
    <w:rsid w:val="007571AC"/>
    <w:rsid w:val="0075731D"/>
    <w:rsid w:val="00757621"/>
    <w:rsid w:val="0075774C"/>
    <w:rsid w:val="0075778A"/>
    <w:rsid w:val="00757F5B"/>
    <w:rsid w:val="007600C0"/>
    <w:rsid w:val="00760895"/>
    <w:rsid w:val="00760CB4"/>
    <w:rsid w:val="00760ECC"/>
    <w:rsid w:val="0076102A"/>
    <w:rsid w:val="0076117A"/>
    <w:rsid w:val="0076173C"/>
    <w:rsid w:val="00761744"/>
    <w:rsid w:val="007617C3"/>
    <w:rsid w:val="0076198C"/>
    <w:rsid w:val="00761A88"/>
    <w:rsid w:val="00761D66"/>
    <w:rsid w:val="00762265"/>
    <w:rsid w:val="00762452"/>
    <w:rsid w:val="00762EA2"/>
    <w:rsid w:val="00762EC9"/>
    <w:rsid w:val="00763269"/>
    <w:rsid w:val="00763421"/>
    <w:rsid w:val="0076388A"/>
    <w:rsid w:val="007639E4"/>
    <w:rsid w:val="00763E29"/>
    <w:rsid w:val="00763ED8"/>
    <w:rsid w:val="00763F64"/>
    <w:rsid w:val="007644D6"/>
    <w:rsid w:val="00764ED2"/>
    <w:rsid w:val="00764FF1"/>
    <w:rsid w:val="00765094"/>
    <w:rsid w:val="0076591A"/>
    <w:rsid w:val="00765A0A"/>
    <w:rsid w:val="0076601D"/>
    <w:rsid w:val="007660C5"/>
    <w:rsid w:val="0076672D"/>
    <w:rsid w:val="0076682B"/>
    <w:rsid w:val="00766B67"/>
    <w:rsid w:val="00766BF0"/>
    <w:rsid w:val="00766E8D"/>
    <w:rsid w:val="007675F1"/>
    <w:rsid w:val="007679AE"/>
    <w:rsid w:val="00767AFF"/>
    <w:rsid w:val="00770043"/>
    <w:rsid w:val="00770510"/>
    <w:rsid w:val="0077057E"/>
    <w:rsid w:val="007708AC"/>
    <w:rsid w:val="00770B9D"/>
    <w:rsid w:val="0077113B"/>
    <w:rsid w:val="0077192B"/>
    <w:rsid w:val="00771F51"/>
    <w:rsid w:val="007722C2"/>
    <w:rsid w:val="007723E6"/>
    <w:rsid w:val="0077254E"/>
    <w:rsid w:val="00772729"/>
    <w:rsid w:val="007729F7"/>
    <w:rsid w:val="00773035"/>
    <w:rsid w:val="00773225"/>
    <w:rsid w:val="00773B02"/>
    <w:rsid w:val="00773CBD"/>
    <w:rsid w:val="00773F25"/>
    <w:rsid w:val="00773F38"/>
    <w:rsid w:val="00774100"/>
    <w:rsid w:val="007744EC"/>
    <w:rsid w:val="00775B0F"/>
    <w:rsid w:val="00775E1D"/>
    <w:rsid w:val="0077632A"/>
    <w:rsid w:val="00776332"/>
    <w:rsid w:val="00776542"/>
    <w:rsid w:val="00776814"/>
    <w:rsid w:val="007769CE"/>
    <w:rsid w:val="00777173"/>
    <w:rsid w:val="00777187"/>
    <w:rsid w:val="00777712"/>
    <w:rsid w:val="00777A3F"/>
    <w:rsid w:val="00777DF3"/>
    <w:rsid w:val="007800C7"/>
    <w:rsid w:val="007803E9"/>
    <w:rsid w:val="007808AE"/>
    <w:rsid w:val="00780B58"/>
    <w:rsid w:val="0078102E"/>
    <w:rsid w:val="00781041"/>
    <w:rsid w:val="007812B2"/>
    <w:rsid w:val="0078241A"/>
    <w:rsid w:val="007824F1"/>
    <w:rsid w:val="0078283A"/>
    <w:rsid w:val="00782DFD"/>
    <w:rsid w:val="00782E22"/>
    <w:rsid w:val="00782EA0"/>
    <w:rsid w:val="00782F0E"/>
    <w:rsid w:val="00782F27"/>
    <w:rsid w:val="00783139"/>
    <w:rsid w:val="00783277"/>
    <w:rsid w:val="007836E7"/>
    <w:rsid w:val="00783707"/>
    <w:rsid w:val="00783B8E"/>
    <w:rsid w:val="00783C89"/>
    <w:rsid w:val="00783D78"/>
    <w:rsid w:val="00783F0E"/>
    <w:rsid w:val="0078412C"/>
    <w:rsid w:val="0078427E"/>
    <w:rsid w:val="0078454F"/>
    <w:rsid w:val="00784660"/>
    <w:rsid w:val="007846BB"/>
    <w:rsid w:val="00784A3B"/>
    <w:rsid w:val="0078500B"/>
    <w:rsid w:val="0078528B"/>
    <w:rsid w:val="007855C4"/>
    <w:rsid w:val="0078563C"/>
    <w:rsid w:val="007856AC"/>
    <w:rsid w:val="0078575D"/>
    <w:rsid w:val="00785882"/>
    <w:rsid w:val="00785B31"/>
    <w:rsid w:val="00785CB7"/>
    <w:rsid w:val="00786B01"/>
    <w:rsid w:val="00787543"/>
    <w:rsid w:val="007876CD"/>
    <w:rsid w:val="007878B5"/>
    <w:rsid w:val="00787986"/>
    <w:rsid w:val="007879B1"/>
    <w:rsid w:val="00787DFE"/>
    <w:rsid w:val="00787FB5"/>
    <w:rsid w:val="007907CA"/>
    <w:rsid w:val="00791271"/>
    <w:rsid w:val="00791543"/>
    <w:rsid w:val="007917A6"/>
    <w:rsid w:val="00791F56"/>
    <w:rsid w:val="00791F7F"/>
    <w:rsid w:val="0079291B"/>
    <w:rsid w:val="0079292E"/>
    <w:rsid w:val="0079304E"/>
    <w:rsid w:val="007930D9"/>
    <w:rsid w:val="00793269"/>
    <w:rsid w:val="007934E0"/>
    <w:rsid w:val="0079360D"/>
    <w:rsid w:val="00793828"/>
    <w:rsid w:val="00793B07"/>
    <w:rsid w:val="00793B4C"/>
    <w:rsid w:val="00793BF0"/>
    <w:rsid w:val="007941A7"/>
    <w:rsid w:val="0079430B"/>
    <w:rsid w:val="00795121"/>
    <w:rsid w:val="00795563"/>
    <w:rsid w:val="00795945"/>
    <w:rsid w:val="0079594B"/>
    <w:rsid w:val="00796966"/>
    <w:rsid w:val="00796AB9"/>
    <w:rsid w:val="00796E33"/>
    <w:rsid w:val="00796F18"/>
    <w:rsid w:val="0079708B"/>
    <w:rsid w:val="007972A6"/>
    <w:rsid w:val="00797A56"/>
    <w:rsid w:val="00797B58"/>
    <w:rsid w:val="00797D45"/>
    <w:rsid w:val="00797E99"/>
    <w:rsid w:val="007A011E"/>
    <w:rsid w:val="007A026B"/>
    <w:rsid w:val="007A04F9"/>
    <w:rsid w:val="007A115A"/>
    <w:rsid w:val="007A128B"/>
    <w:rsid w:val="007A18C9"/>
    <w:rsid w:val="007A1E87"/>
    <w:rsid w:val="007A2120"/>
    <w:rsid w:val="007A22B2"/>
    <w:rsid w:val="007A2A44"/>
    <w:rsid w:val="007A2A7E"/>
    <w:rsid w:val="007A3226"/>
    <w:rsid w:val="007A359B"/>
    <w:rsid w:val="007A3EC6"/>
    <w:rsid w:val="007A42BE"/>
    <w:rsid w:val="007A455D"/>
    <w:rsid w:val="007A4676"/>
    <w:rsid w:val="007A48D3"/>
    <w:rsid w:val="007A57B7"/>
    <w:rsid w:val="007A5FD6"/>
    <w:rsid w:val="007A60D4"/>
    <w:rsid w:val="007A6A42"/>
    <w:rsid w:val="007A7221"/>
    <w:rsid w:val="007A72C0"/>
    <w:rsid w:val="007A7901"/>
    <w:rsid w:val="007A7CAE"/>
    <w:rsid w:val="007B00EA"/>
    <w:rsid w:val="007B0256"/>
    <w:rsid w:val="007B046A"/>
    <w:rsid w:val="007B0C28"/>
    <w:rsid w:val="007B14B6"/>
    <w:rsid w:val="007B1618"/>
    <w:rsid w:val="007B18A3"/>
    <w:rsid w:val="007B257D"/>
    <w:rsid w:val="007B2766"/>
    <w:rsid w:val="007B28C1"/>
    <w:rsid w:val="007B3679"/>
    <w:rsid w:val="007B3975"/>
    <w:rsid w:val="007B4715"/>
    <w:rsid w:val="007B4D1C"/>
    <w:rsid w:val="007B576F"/>
    <w:rsid w:val="007B5946"/>
    <w:rsid w:val="007B6554"/>
    <w:rsid w:val="007B6587"/>
    <w:rsid w:val="007B68A3"/>
    <w:rsid w:val="007B6B5B"/>
    <w:rsid w:val="007B6D08"/>
    <w:rsid w:val="007B6E79"/>
    <w:rsid w:val="007B6F5A"/>
    <w:rsid w:val="007B719E"/>
    <w:rsid w:val="007B7216"/>
    <w:rsid w:val="007B76E8"/>
    <w:rsid w:val="007B77D9"/>
    <w:rsid w:val="007B7A53"/>
    <w:rsid w:val="007B7B50"/>
    <w:rsid w:val="007B7D19"/>
    <w:rsid w:val="007B7FB5"/>
    <w:rsid w:val="007C007E"/>
    <w:rsid w:val="007C06FA"/>
    <w:rsid w:val="007C0FA6"/>
    <w:rsid w:val="007C1295"/>
    <w:rsid w:val="007C140F"/>
    <w:rsid w:val="007C17FB"/>
    <w:rsid w:val="007C1D20"/>
    <w:rsid w:val="007C1F56"/>
    <w:rsid w:val="007C1F70"/>
    <w:rsid w:val="007C21DC"/>
    <w:rsid w:val="007C274E"/>
    <w:rsid w:val="007C2F90"/>
    <w:rsid w:val="007C36CA"/>
    <w:rsid w:val="007C3A16"/>
    <w:rsid w:val="007C418B"/>
    <w:rsid w:val="007C42F4"/>
    <w:rsid w:val="007C4564"/>
    <w:rsid w:val="007C4D43"/>
    <w:rsid w:val="007C4DF2"/>
    <w:rsid w:val="007C4E64"/>
    <w:rsid w:val="007C518A"/>
    <w:rsid w:val="007C59D5"/>
    <w:rsid w:val="007C5CE8"/>
    <w:rsid w:val="007C6146"/>
    <w:rsid w:val="007C61C0"/>
    <w:rsid w:val="007C670B"/>
    <w:rsid w:val="007C6BD8"/>
    <w:rsid w:val="007C6C79"/>
    <w:rsid w:val="007C6F75"/>
    <w:rsid w:val="007C6FC7"/>
    <w:rsid w:val="007C701D"/>
    <w:rsid w:val="007C7661"/>
    <w:rsid w:val="007D0207"/>
    <w:rsid w:val="007D04F4"/>
    <w:rsid w:val="007D0591"/>
    <w:rsid w:val="007D0920"/>
    <w:rsid w:val="007D0CAC"/>
    <w:rsid w:val="007D0D0C"/>
    <w:rsid w:val="007D0DCC"/>
    <w:rsid w:val="007D1624"/>
    <w:rsid w:val="007D1686"/>
    <w:rsid w:val="007D16E4"/>
    <w:rsid w:val="007D17B3"/>
    <w:rsid w:val="007D1872"/>
    <w:rsid w:val="007D1CCF"/>
    <w:rsid w:val="007D1FEB"/>
    <w:rsid w:val="007D2301"/>
    <w:rsid w:val="007D2458"/>
    <w:rsid w:val="007D277D"/>
    <w:rsid w:val="007D335F"/>
    <w:rsid w:val="007D3657"/>
    <w:rsid w:val="007D3881"/>
    <w:rsid w:val="007D485C"/>
    <w:rsid w:val="007D4CAD"/>
    <w:rsid w:val="007D4F0B"/>
    <w:rsid w:val="007D5DA4"/>
    <w:rsid w:val="007D5E47"/>
    <w:rsid w:val="007D6525"/>
    <w:rsid w:val="007D65D6"/>
    <w:rsid w:val="007D6759"/>
    <w:rsid w:val="007D67E6"/>
    <w:rsid w:val="007D6BF3"/>
    <w:rsid w:val="007D7303"/>
    <w:rsid w:val="007D733E"/>
    <w:rsid w:val="007D7B17"/>
    <w:rsid w:val="007E0252"/>
    <w:rsid w:val="007E0440"/>
    <w:rsid w:val="007E11D5"/>
    <w:rsid w:val="007E141B"/>
    <w:rsid w:val="007E1531"/>
    <w:rsid w:val="007E18F5"/>
    <w:rsid w:val="007E1A3D"/>
    <w:rsid w:val="007E2098"/>
    <w:rsid w:val="007E20CA"/>
    <w:rsid w:val="007E22BF"/>
    <w:rsid w:val="007E2827"/>
    <w:rsid w:val="007E2C3E"/>
    <w:rsid w:val="007E2EB4"/>
    <w:rsid w:val="007E3120"/>
    <w:rsid w:val="007E346F"/>
    <w:rsid w:val="007E39BD"/>
    <w:rsid w:val="007E3B72"/>
    <w:rsid w:val="007E3E1E"/>
    <w:rsid w:val="007E3FD1"/>
    <w:rsid w:val="007E40D0"/>
    <w:rsid w:val="007E489B"/>
    <w:rsid w:val="007E4DCF"/>
    <w:rsid w:val="007E4E18"/>
    <w:rsid w:val="007E4FDB"/>
    <w:rsid w:val="007E50E9"/>
    <w:rsid w:val="007E5372"/>
    <w:rsid w:val="007E5B39"/>
    <w:rsid w:val="007E5B6D"/>
    <w:rsid w:val="007E5B76"/>
    <w:rsid w:val="007E5C85"/>
    <w:rsid w:val="007E5D3C"/>
    <w:rsid w:val="007E5D72"/>
    <w:rsid w:val="007E6025"/>
    <w:rsid w:val="007E64EF"/>
    <w:rsid w:val="007E66E4"/>
    <w:rsid w:val="007E6DF5"/>
    <w:rsid w:val="007E6FA7"/>
    <w:rsid w:val="007E7031"/>
    <w:rsid w:val="007E779F"/>
    <w:rsid w:val="007E7865"/>
    <w:rsid w:val="007E79DF"/>
    <w:rsid w:val="007E7DDD"/>
    <w:rsid w:val="007F0302"/>
    <w:rsid w:val="007F0714"/>
    <w:rsid w:val="007F0A36"/>
    <w:rsid w:val="007F105C"/>
    <w:rsid w:val="007F10A3"/>
    <w:rsid w:val="007F11D5"/>
    <w:rsid w:val="007F15CA"/>
    <w:rsid w:val="007F1907"/>
    <w:rsid w:val="007F1985"/>
    <w:rsid w:val="007F1D3F"/>
    <w:rsid w:val="007F1F5E"/>
    <w:rsid w:val="007F1FD4"/>
    <w:rsid w:val="007F21A0"/>
    <w:rsid w:val="007F2A88"/>
    <w:rsid w:val="007F2B48"/>
    <w:rsid w:val="007F2BC0"/>
    <w:rsid w:val="007F2D41"/>
    <w:rsid w:val="007F306F"/>
    <w:rsid w:val="007F32DE"/>
    <w:rsid w:val="007F340C"/>
    <w:rsid w:val="007F3459"/>
    <w:rsid w:val="007F3814"/>
    <w:rsid w:val="007F3983"/>
    <w:rsid w:val="007F3A54"/>
    <w:rsid w:val="007F3B59"/>
    <w:rsid w:val="007F3BA2"/>
    <w:rsid w:val="007F3BA5"/>
    <w:rsid w:val="007F3CCD"/>
    <w:rsid w:val="007F3EFF"/>
    <w:rsid w:val="007F4358"/>
    <w:rsid w:val="007F44F8"/>
    <w:rsid w:val="007F4C6D"/>
    <w:rsid w:val="007F4D58"/>
    <w:rsid w:val="007F522B"/>
    <w:rsid w:val="007F5553"/>
    <w:rsid w:val="007F58D7"/>
    <w:rsid w:val="007F5C3F"/>
    <w:rsid w:val="007F6171"/>
    <w:rsid w:val="007F6476"/>
    <w:rsid w:val="007F649A"/>
    <w:rsid w:val="007F6540"/>
    <w:rsid w:val="007F69DE"/>
    <w:rsid w:val="007F7185"/>
    <w:rsid w:val="007F71DC"/>
    <w:rsid w:val="007F7E56"/>
    <w:rsid w:val="00800095"/>
    <w:rsid w:val="00800113"/>
    <w:rsid w:val="008001D0"/>
    <w:rsid w:val="008002A4"/>
    <w:rsid w:val="00800559"/>
    <w:rsid w:val="008007B4"/>
    <w:rsid w:val="00800E5B"/>
    <w:rsid w:val="00801863"/>
    <w:rsid w:val="00801A2D"/>
    <w:rsid w:val="00801BC5"/>
    <w:rsid w:val="00801BD5"/>
    <w:rsid w:val="00801D43"/>
    <w:rsid w:val="0080296D"/>
    <w:rsid w:val="00802CAF"/>
    <w:rsid w:val="00802E12"/>
    <w:rsid w:val="00802F89"/>
    <w:rsid w:val="00802FFD"/>
    <w:rsid w:val="00803056"/>
    <w:rsid w:val="00803122"/>
    <w:rsid w:val="00803463"/>
    <w:rsid w:val="00803B9A"/>
    <w:rsid w:val="00803BC9"/>
    <w:rsid w:val="00803DA6"/>
    <w:rsid w:val="00804165"/>
    <w:rsid w:val="008042D8"/>
    <w:rsid w:val="00804356"/>
    <w:rsid w:val="00804453"/>
    <w:rsid w:val="0080492F"/>
    <w:rsid w:val="00804A33"/>
    <w:rsid w:val="00804A4D"/>
    <w:rsid w:val="00804F82"/>
    <w:rsid w:val="008059AE"/>
    <w:rsid w:val="00805C69"/>
    <w:rsid w:val="00805DF7"/>
    <w:rsid w:val="00806196"/>
    <w:rsid w:val="008065C5"/>
    <w:rsid w:val="0080662F"/>
    <w:rsid w:val="008066B6"/>
    <w:rsid w:val="00806777"/>
    <w:rsid w:val="008067CE"/>
    <w:rsid w:val="00806A2D"/>
    <w:rsid w:val="00806D50"/>
    <w:rsid w:val="00806D80"/>
    <w:rsid w:val="00806E0C"/>
    <w:rsid w:val="008073D1"/>
    <w:rsid w:val="008079E2"/>
    <w:rsid w:val="00807D8C"/>
    <w:rsid w:val="00807E1A"/>
    <w:rsid w:val="00810353"/>
    <w:rsid w:val="00810844"/>
    <w:rsid w:val="00810A57"/>
    <w:rsid w:val="00810E22"/>
    <w:rsid w:val="00810F81"/>
    <w:rsid w:val="008110B3"/>
    <w:rsid w:val="00811355"/>
    <w:rsid w:val="00811A79"/>
    <w:rsid w:val="00811BC4"/>
    <w:rsid w:val="00811C0B"/>
    <w:rsid w:val="00811E3B"/>
    <w:rsid w:val="00811FAA"/>
    <w:rsid w:val="00812059"/>
    <w:rsid w:val="0081344F"/>
    <w:rsid w:val="00813D20"/>
    <w:rsid w:val="0081419F"/>
    <w:rsid w:val="008141AF"/>
    <w:rsid w:val="0081423F"/>
    <w:rsid w:val="00814607"/>
    <w:rsid w:val="008146F7"/>
    <w:rsid w:val="00814AA3"/>
    <w:rsid w:val="00814E00"/>
    <w:rsid w:val="0081547B"/>
    <w:rsid w:val="008154D8"/>
    <w:rsid w:val="00815EDF"/>
    <w:rsid w:val="00815FBB"/>
    <w:rsid w:val="0081605A"/>
    <w:rsid w:val="008160EC"/>
    <w:rsid w:val="00816C9C"/>
    <w:rsid w:val="008175D8"/>
    <w:rsid w:val="00817875"/>
    <w:rsid w:val="008178AC"/>
    <w:rsid w:val="00817966"/>
    <w:rsid w:val="008179BB"/>
    <w:rsid w:val="008179E8"/>
    <w:rsid w:val="008203A2"/>
    <w:rsid w:val="00820622"/>
    <w:rsid w:val="008206B9"/>
    <w:rsid w:val="008206CE"/>
    <w:rsid w:val="00820FBC"/>
    <w:rsid w:val="00821295"/>
    <w:rsid w:val="00821767"/>
    <w:rsid w:val="00821944"/>
    <w:rsid w:val="00822257"/>
    <w:rsid w:val="008222E7"/>
    <w:rsid w:val="008223A1"/>
    <w:rsid w:val="00822B3D"/>
    <w:rsid w:val="00822C0E"/>
    <w:rsid w:val="00822D0A"/>
    <w:rsid w:val="00823178"/>
    <w:rsid w:val="008238BD"/>
    <w:rsid w:val="00823CE7"/>
    <w:rsid w:val="00823E64"/>
    <w:rsid w:val="008241B5"/>
    <w:rsid w:val="00824692"/>
    <w:rsid w:val="0082495E"/>
    <w:rsid w:val="00824C68"/>
    <w:rsid w:val="00824FAA"/>
    <w:rsid w:val="008250D1"/>
    <w:rsid w:val="00825810"/>
    <w:rsid w:val="00825F5D"/>
    <w:rsid w:val="008264F1"/>
    <w:rsid w:val="0082675D"/>
    <w:rsid w:val="00826826"/>
    <w:rsid w:val="008269CB"/>
    <w:rsid w:val="00826EE2"/>
    <w:rsid w:val="0082730D"/>
    <w:rsid w:val="0082768B"/>
    <w:rsid w:val="00827726"/>
    <w:rsid w:val="00827C56"/>
    <w:rsid w:val="00827EA2"/>
    <w:rsid w:val="00830392"/>
    <w:rsid w:val="0083088D"/>
    <w:rsid w:val="00830EC7"/>
    <w:rsid w:val="00830EE1"/>
    <w:rsid w:val="00830FAA"/>
    <w:rsid w:val="00831077"/>
    <w:rsid w:val="0083125B"/>
    <w:rsid w:val="00831306"/>
    <w:rsid w:val="00831484"/>
    <w:rsid w:val="008318C1"/>
    <w:rsid w:val="00831C3D"/>
    <w:rsid w:val="00831F46"/>
    <w:rsid w:val="0083244B"/>
    <w:rsid w:val="008324FC"/>
    <w:rsid w:val="00832541"/>
    <w:rsid w:val="00832890"/>
    <w:rsid w:val="008328E6"/>
    <w:rsid w:val="00832C5C"/>
    <w:rsid w:val="00833212"/>
    <w:rsid w:val="00833457"/>
    <w:rsid w:val="00833597"/>
    <w:rsid w:val="0083363D"/>
    <w:rsid w:val="008338D6"/>
    <w:rsid w:val="00833B31"/>
    <w:rsid w:val="00833C30"/>
    <w:rsid w:val="00833C45"/>
    <w:rsid w:val="00833D32"/>
    <w:rsid w:val="00833ED1"/>
    <w:rsid w:val="00833FA3"/>
    <w:rsid w:val="0083426F"/>
    <w:rsid w:val="00834486"/>
    <w:rsid w:val="00834666"/>
    <w:rsid w:val="00834771"/>
    <w:rsid w:val="00834CB5"/>
    <w:rsid w:val="00834EB2"/>
    <w:rsid w:val="008351A2"/>
    <w:rsid w:val="00835474"/>
    <w:rsid w:val="0083555B"/>
    <w:rsid w:val="008355B9"/>
    <w:rsid w:val="00835913"/>
    <w:rsid w:val="00835E68"/>
    <w:rsid w:val="008360F2"/>
    <w:rsid w:val="00836D7E"/>
    <w:rsid w:val="00836DD3"/>
    <w:rsid w:val="00836E11"/>
    <w:rsid w:val="008370B1"/>
    <w:rsid w:val="00837203"/>
    <w:rsid w:val="00837238"/>
    <w:rsid w:val="0083742B"/>
    <w:rsid w:val="00837470"/>
    <w:rsid w:val="00837A09"/>
    <w:rsid w:val="00837C5F"/>
    <w:rsid w:val="00837CC0"/>
    <w:rsid w:val="00837E2C"/>
    <w:rsid w:val="00840439"/>
    <w:rsid w:val="00840938"/>
    <w:rsid w:val="00840B32"/>
    <w:rsid w:val="00840E46"/>
    <w:rsid w:val="00841129"/>
    <w:rsid w:val="0084114E"/>
    <w:rsid w:val="0084118F"/>
    <w:rsid w:val="008413DD"/>
    <w:rsid w:val="00841777"/>
    <w:rsid w:val="0084180E"/>
    <w:rsid w:val="00841A62"/>
    <w:rsid w:val="00841B4C"/>
    <w:rsid w:val="00841BF1"/>
    <w:rsid w:val="008420F6"/>
    <w:rsid w:val="00842B81"/>
    <w:rsid w:val="008430BF"/>
    <w:rsid w:val="00843527"/>
    <w:rsid w:val="00843569"/>
    <w:rsid w:val="008438A9"/>
    <w:rsid w:val="00843A74"/>
    <w:rsid w:val="0084403E"/>
    <w:rsid w:val="008441C2"/>
    <w:rsid w:val="00844253"/>
    <w:rsid w:val="00844419"/>
    <w:rsid w:val="008445B5"/>
    <w:rsid w:val="00844622"/>
    <w:rsid w:val="00844654"/>
    <w:rsid w:val="008446AE"/>
    <w:rsid w:val="00844812"/>
    <w:rsid w:val="00844C1A"/>
    <w:rsid w:val="00844D34"/>
    <w:rsid w:val="00844E18"/>
    <w:rsid w:val="0084538C"/>
    <w:rsid w:val="00845513"/>
    <w:rsid w:val="008455DB"/>
    <w:rsid w:val="0084565C"/>
    <w:rsid w:val="008460AF"/>
    <w:rsid w:val="008465B5"/>
    <w:rsid w:val="00846624"/>
    <w:rsid w:val="008466FF"/>
    <w:rsid w:val="008468FF"/>
    <w:rsid w:val="00846913"/>
    <w:rsid w:val="0084696B"/>
    <w:rsid w:val="00847103"/>
    <w:rsid w:val="00847173"/>
    <w:rsid w:val="00847227"/>
    <w:rsid w:val="008474D3"/>
    <w:rsid w:val="008474D7"/>
    <w:rsid w:val="008477AB"/>
    <w:rsid w:val="008478FB"/>
    <w:rsid w:val="008501EE"/>
    <w:rsid w:val="0085045F"/>
    <w:rsid w:val="0085062D"/>
    <w:rsid w:val="0085067B"/>
    <w:rsid w:val="00850928"/>
    <w:rsid w:val="00850A28"/>
    <w:rsid w:val="00850AB9"/>
    <w:rsid w:val="00850E3B"/>
    <w:rsid w:val="0085112B"/>
    <w:rsid w:val="00851356"/>
    <w:rsid w:val="00851989"/>
    <w:rsid w:val="00851BD7"/>
    <w:rsid w:val="00852004"/>
    <w:rsid w:val="00852171"/>
    <w:rsid w:val="00852330"/>
    <w:rsid w:val="008523B0"/>
    <w:rsid w:val="008526C8"/>
    <w:rsid w:val="00852B1C"/>
    <w:rsid w:val="00852CCF"/>
    <w:rsid w:val="00852E55"/>
    <w:rsid w:val="00852FB5"/>
    <w:rsid w:val="00852FCC"/>
    <w:rsid w:val="008533E0"/>
    <w:rsid w:val="00853539"/>
    <w:rsid w:val="00853780"/>
    <w:rsid w:val="0085381E"/>
    <w:rsid w:val="00853CBC"/>
    <w:rsid w:val="00853F5D"/>
    <w:rsid w:val="00854652"/>
    <w:rsid w:val="00854EC9"/>
    <w:rsid w:val="0085533D"/>
    <w:rsid w:val="00855987"/>
    <w:rsid w:val="00855A67"/>
    <w:rsid w:val="00855FFA"/>
    <w:rsid w:val="00856484"/>
    <w:rsid w:val="00856896"/>
    <w:rsid w:val="00856A66"/>
    <w:rsid w:val="00856ABD"/>
    <w:rsid w:val="00856D45"/>
    <w:rsid w:val="00856E66"/>
    <w:rsid w:val="00856FA7"/>
    <w:rsid w:val="0085718A"/>
    <w:rsid w:val="008571A7"/>
    <w:rsid w:val="008576DB"/>
    <w:rsid w:val="00857EC1"/>
    <w:rsid w:val="00860277"/>
    <w:rsid w:val="00860771"/>
    <w:rsid w:val="00860A94"/>
    <w:rsid w:val="00860CE8"/>
    <w:rsid w:val="00860FF3"/>
    <w:rsid w:val="008610F9"/>
    <w:rsid w:val="008616DB"/>
    <w:rsid w:val="00861BD7"/>
    <w:rsid w:val="00861F16"/>
    <w:rsid w:val="00861F52"/>
    <w:rsid w:val="0086201A"/>
    <w:rsid w:val="008624D1"/>
    <w:rsid w:val="0086255E"/>
    <w:rsid w:val="00862937"/>
    <w:rsid w:val="00862B82"/>
    <w:rsid w:val="00862CA0"/>
    <w:rsid w:val="00862F1D"/>
    <w:rsid w:val="008630CF"/>
    <w:rsid w:val="00864BEA"/>
    <w:rsid w:val="00864CF0"/>
    <w:rsid w:val="00864FD0"/>
    <w:rsid w:val="00865590"/>
    <w:rsid w:val="0086586C"/>
    <w:rsid w:val="00865C26"/>
    <w:rsid w:val="00865D60"/>
    <w:rsid w:val="00866152"/>
    <w:rsid w:val="00866543"/>
    <w:rsid w:val="00866806"/>
    <w:rsid w:val="008669CC"/>
    <w:rsid w:val="00866CB1"/>
    <w:rsid w:val="008670D9"/>
    <w:rsid w:val="00867374"/>
    <w:rsid w:val="00867577"/>
    <w:rsid w:val="008678D3"/>
    <w:rsid w:val="00867B5F"/>
    <w:rsid w:val="00867CCF"/>
    <w:rsid w:val="00867E7F"/>
    <w:rsid w:val="00870568"/>
    <w:rsid w:val="008706FB"/>
    <w:rsid w:val="00870C5B"/>
    <w:rsid w:val="00870E7D"/>
    <w:rsid w:val="00871250"/>
    <w:rsid w:val="008714A5"/>
    <w:rsid w:val="00871640"/>
    <w:rsid w:val="008718B0"/>
    <w:rsid w:val="0087202A"/>
    <w:rsid w:val="008720B2"/>
    <w:rsid w:val="00872726"/>
    <w:rsid w:val="00872896"/>
    <w:rsid w:val="008729CA"/>
    <w:rsid w:val="00872A55"/>
    <w:rsid w:val="00872EC1"/>
    <w:rsid w:val="0087316F"/>
    <w:rsid w:val="0087328C"/>
    <w:rsid w:val="008734C9"/>
    <w:rsid w:val="00873878"/>
    <w:rsid w:val="008739C3"/>
    <w:rsid w:val="00873C51"/>
    <w:rsid w:val="00873DA0"/>
    <w:rsid w:val="0087425C"/>
    <w:rsid w:val="008748B0"/>
    <w:rsid w:val="0087498E"/>
    <w:rsid w:val="008749CE"/>
    <w:rsid w:val="008750B3"/>
    <w:rsid w:val="00875241"/>
    <w:rsid w:val="0087562D"/>
    <w:rsid w:val="008758A3"/>
    <w:rsid w:val="008758E4"/>
    <w:rsid w:val="00875966"/>
    <w:rsid w:val="008759C2"/>
    <w:rsid w:val="00875BE9"/>
    <w:rsid w:val="00875C1C"/>
    <w:rsid w:val="00875C63"/>
    <w:rsid w:val="00876283"/>
    <w:rsid w:val="00876405"/>
    <w:rsid w:val="00877FAE"/>
    <w:rsid w:val="00880156"/>
    <w:rsid w:val="00880449"/>
    <w:rsid w:val="00880544"/>
    <w:rsid w:val="0088081C"/>
    <w:rsid w:val="00881040"/>
    <w:rsid w:val="008813CD"/>
    <w:rsid w:val="00881BDA"/>
    <w:rsid w:val="00881D90"/>
    <w:rsid w:val="00882459"/>
    <w:rsid w:val="008828CB"/>
    <w:rsid w:val="00882D99"/>
    <w:rsid w:val="00882FE3"/>
    <w:rsid w:val="0088320E"/>
    <w:rsid w:val="00883614"/>
    <w:rsid w:val="0088385F"/>
    <w:rsid w:val="00883B0E"/>
    <w:rsid w:val="00883D10"/>
    <w:rsid w:val="00884AE9"/>
    <w:rsid w:val="00884C6C"/>
    <w:rsid w:val="00884CD0"/>
    <w:rsid w:val="00884F84"/>
    <w:rsid w:val="00885210"/>
    <w:rsid w:val="0088566E"/>
    <w:rsid w:val="008856C1"/>
    <w:rsid w:val="00885C07"/>
    <w:rsid w:val="00885CA1"/>
    <w:rsid w:val="00885D2F"/>
    <w:rsid w:val="008866E7"/>
    <w:rsid w:val="00887406"/>
    <w:rsid w:val="0088787E"/>
    <w:rsid w:val="00887AA1"/>
    <w:rsid w:val="0089042C"/>
    <w:rsid w:val="00890822"/>
    <w:rsid w:val="00890A4C"/>
    <w:rsid w:val="00890FCD"/>
    <w:rsid w:val="00891259"/>
    <w:rsid w:val="00891585"/>
    <w:rsid w:val="00891706"/>
    <w:rsid w:val="00891782"/>
    <w:rsid w:val="00891A4A"/>
    <w:rsid w:val="00892008"/>
    <w:rsid w:val="008922CF"/>
    <w:rsid w:val="00892406"/>
    <w:rsid w:val="00892ADC"/>
    <w:rsid w:val="00892DAF"/>
    <w:rsid w:val="00893157"/>
    <w:rsid w:val="008932B4"/>
    <w:rsid w:val="008933C7"/>
    <w:rsid w:val="008934CB"/>
    <w:rsid w:val="00893574"/>
    <w:rsid w:val="00893612"/>
    <w:rsid w:val="00893C12"/>
    <w:rsid w:val="008946C0"/>
    <w:rsid w:val="008948A1"/>
    <w:rsid w:val="00894C4C"/>
    <w:rsid w:val="00894F48"/>
    <w:rsid w:val="008953FC"/>
    <w:rsid w:val="00895647"/>
    <w:rsid w:val="00895A2A"/>
    <w:rsid w:val="00895D06"/>
    <w:rsid w:val="008967CB"/>
    <w:rsid w:val="00896854"/>
    <w:rsid w:val="0089685B"/>
    <w:rsid w:val="00896A09"/>
    <w:rsid w:val="00896A3C"/>
    <w:rsid w:val="00896E80"/>
    <w:rsid w:val="008971FB"/>
    <w:rsid w:val="00897734"/>
    <w:rsid w:val="008A00E4"/>
    <w:rsid w:val="008A044D"/>
    <w:rsid w:val="008A0470"/>
    <w:rsid w:val="008A07D2"/>
    <w:rsid w:val="008A0A64"/>
    <w:rsid w:val="008A0AA4"/>
    <w:rsid w:val="008A0BD2"/>
    <w:rsid w:val="008A0C3D"/>
    <w:rsid w:val="008A0C46"/>
    <w:rsid w:val="008A1A22"/>
    <w:rsid w:val="008A1A58"/>
    <w:rsid w:val="008A1EE3"/>
    <w:rsid w:val="008A1EE4"/>
    <w:rsid w:val="008A2187"/>
    <w:rsid w:val="008A2483"/>
    <w:rsid w:val="008A265A"/>
    <w:rsid w:val="008A27AF"/>
    <w:rsid w:val="008A2A89"/>
    <w:rsid w:val="008A352A"/>
    <w:rsid w:val="008A3B6B"/>
    <w:rsid w:val="008A3BD9"/>
    <w:rsid w:val="008A3EF9"/>
    <w:rsid w:val="008A3F3E"/>
    <w:rsid w:val="008A42BE"/>
    <w:rsid w:val="008A477F"/>
    <w:rsid w:val="008A4800"/>
    <w:rsid w:val="008A49F4"/>
    <w:rsid w:val="008A4A02"/>
    <w:rsid w:val="008A4A26"/>
    <w:rsid w:val="008A4AB5"/>
    <w:rsid w:val="008A4B5F"/>
    <w:rsid w:val="008A5887"/>
    <w:rsid w:val="008A5B95"/>
    <w:rsid w:val="008A5BAE"/>
    <w:rsid w:val="008A5CA0"/>
    <w:rsid w:val="008A5D3F"/>
    <w:rsid w:val="008A613B"/>
    <w:rsid w:val="008A69F2"/>
    <w:rsid w:val="008A71A3"/>
    <w:rsid w:val="008A7257"/>
    <w:rsid w:val="008A7B1E"/>
    <w:rsid w:val="008A7C71"/>
    <w:rsid w:val="008A7DD3"/>
    <w:rsid w:val="008B000B"/>
    <w:rsid w:val="008B04BA"/>
    <w:rsid w:val="008B07B1"/>
    <w:rsid w:val="008B084C"/>
    <w:rsid w:val="008B0943"/>
    <w:rsid w:val="008B09A7"/>
    <w:rsid w:val="008B0A59"/>
    <w:rsid w:val="008B1425"/>
    <w:rsid w:val="008B14FA"/>
    <w:rsid w:val="008B168B"/>
    <w:rsid w:val="008B16BE"/>
    <w:rsid w:val="008B1E0A"/>
    <w:rsid w:val="008B1F9F"/>
    <w:rsid w:val="008B21F2"/>
    <w:rsid w:val="008B2285"/>
    <w:rsid w:val="008B2362"/>
    <w:rsid w:val="008B282F"/>
    <w:rsid w:val="008B2DC3"/>
    <w:rsid w:val="008B3449"/>
    <w:rsid w:val="008B355A"/>
    <w:rsid w:val="008B3584"/>
    <w:rsid w:val="008B3802"/>
    <w:rsid w:val="008B3939"/>
    <w:rsid w:val="008B3CF9"/>
    <w:rsid w:val="008B3EEA"/>
    <w:rsid w:val="008B3EF9"/>
    <w:rsid w:val="008B47AF"/>
    <w:rsid w:val="008B47FB"/>
    <w:rsid w:val="008B4BC3"/>
    <w:rsid w:val="008B4CD2"/>
    <w:rsid w:val="008B561F"/>
    <w:rsid w:val="008B5BB8"/>
    <w:rsid w:val="008B5DD1"/>
    <w:rsid w:val="008B6349"/>
    <w:rsid w:val="008B641E"/>
    <w:rsid w:val="008B6D40"/>
    <w:rsid w:val="008B6F40"/>
    <w:rsid w:val="008B6FDE"/>
    <w:rsid w:val="008B72CD"/>
    <w:rsid w:val="008B74C0"/>
    <w:rsid w:val="008B783D"/>
    <w:rsid w:val="008B7B7D"/>
    <w:rsid w:val="008B7FCB"/>
    <w:rsid w:val="008C0535"/>
    <w:rsid w:val="008C0B4B"/>
    <w:rsid w:val="008C15BF"/>
    <w:rsid w:val="008C162B"/>
    <w:rsid w:val="008C196B"/>
    <w:rsid w:val="008C1F6A"/>
    <w:rsid w:val="008C20F1"/>
    <w:rsid w:val="008C216F"/>
    <w:rsid w:val="008C2341"/>
    <w:rsid w:val="008C2583"/>
    <w:rsid w:val="008C2B80"/>
    <w:rsid w:val="008C2E0F"/>
    <w:rsid w:val="008C2E9E"/>
    <w:rsid w:val="008C3593"/>
    <w:rsid w:val="008C37EC"/>
    <w:rsid w:val="008C3C00"/>
    <w:rsid w:val="008C3D86"/>
    <w:rsid w:val="008C3E1F"/>
    <w:rsid w:val="008C43A3"/>
    <w:rsid w:val="008C43BB"/>
    <w:rsid w:val="008C4458"/>
    <w:rsid w:val="008C518A"/>
    <w:rsid w:val="008C5850"/>
    <w:rsid w:val="008C5DE0"/>
    <w:rsid w:val="008C6574"/>
    <w:rsid w:val="008C6637"/>
    <w:rsid w:val="008C6E9A"/>
    <w:rsid w:val="008C7A45"/>
    <w:rsid w:val="008C7CB1"/>
    <w:rsid w:val="008C7E87"/>
    <w:rsid w:val="008D03E1"/>
    <w:rsid w:val="008D0403"/>
    <w:rsid w:val="008D047C"/>
    <w:rsid w:val="008D0705"/>
    <w:rsid w:val="008D0948"/>
    <w:rsid w:val="008D0F9D"/>
    <w:rsid w:val="008D1E52"/>
    <w:rsid w:val="008D23E5"/>
    <w:rsid w:val="008D299D"/>
    <w:rsid w:val="008D2A4E"/>
    <w:rsid w:val="008D3FD3"/>
    <w:rsid w:val="008D42C3"/>
    <w:rsid w:val="008D460F"/>
    <w:rsid w:val="008D462D"/>
    <w:rsid w:val="008D4A3C"/>
    <w:rsid w:val="008D4E30"/>
    <w:rsid w:val="008D4F01"/>
    <w:rsid w:val="008D5547"/>
    <w:rsid w:val="008D583D"/>
    <w:rsid w:val="008D5C8C"/>
    <w:rsid w:val="008D5F35"/>
    <w:rsid w:val="008D5FCA"/>
    <w:rsid w:val="008D60CD"/>
    <w:rsid w:val="008D6104"/>
    <w:rsid w:val="008D6643"/>
    <w:rsid w:val="008D6665"/>
    <w:rsid w:val="008D6905"/>
    <w:rsid w:val="008D6BDC"/>
    <w:rsid w:val="008D6E9A"/>
    <w:rsid w:val="008D710F"/>
    <w:rsid w:val="008D71C8"/>
    <w:rsid w:val="008D7377"/>
    <w:rsid w:val="008D7C04"/>
    <w:rsid w:val="008D7EA4"/>
    <w:rsid w:val="008E03E6"/>
    <w:rsid w:val="008E03FD"/>
    <w:rsid w:val="008E040D"/>
    <w:rsid w:val="008E07EA"/>
    <w:rsid w:val="008E089F"/>
    <w:rsid w:val="008E1063"/>
    <w:rsid w:val="008E1108"/>
    <w:rsid w:val="008E1673"/>
    <w:rsid w:val="008E16B9"/>
    <w:rsid w:val="008E19EC"/>
    <w:rsid w:val="008E1D39"/>
    <w:rsid w:val="008E1F3F"/>
    <w:rsid w:val="008E2178"/>
    <w:rsid w:val="008E226D"/>
    <w:rsid w:val="008E29E1"/>
    <w:rsid w:val="008E2CBC"/>
    <w:rsid w:val="008E2D59"/>
    <w:rsid w:val="008E2DDE"/>
    <w:rsid w:val="008E2E26"/>
    <w:rsid w:val="008E2EE0"/>
    <w:rsid w:val="008E33F5"/>
    <w:rsid w:val="008E36A1"/>
    <w:rsid w:val="008E381D"/>
    <w:rsid w:val="008E3ADE"/>
    <w:rsid w:val="008E3E6A"/>
    <w:rsid w:val="008E4290"/>
    <w:rsid w:val="008E45F3"/>
    <w:rsid w:val="008E48A5"/>
    <w:rsid w:val="008E4996"/>
    <w:rsid w:val="008E5081"/>
    <w:rsid w:val="008E5102"/>
    <w:rsid w:val="008E537A"/>
    <w:rsid w:val="008E553F"/>
    <w:rsid w:val="008E5654"/>
    <w:rsid w:val="008E587F"/>
    <w:rsid w:val="008E5A6E"/>
    <w:rsid w:val="008E5C3D"/>
    <w:rsid w:val="008E5D0A"/>
    <w:rsid w:val="008E6249"/>
    <w:rsid w:val="008E6B1F"/>
    <w:rsid w:val="008E6C54"/>
    <w:rsid w:val="008E6D06"/>
    <w:rsid w:val="008E708C"/>
    <w:rsid w:val="008E7173"/>
    <w:rsid w:val="008E74AE"/>
    <w:rsid w:val="008E750F"/>
    <w:rsid w:val="008E7836"/>
    <w:rsid w:val="008E79A0"/>
    <w:rsid w:val="008E7B3C"/>
    <w:rsid w:val="008E7B4C"/>
    <w:rsid w:val="008E7CB2"/>
    <w:rsid w:val="008F04E4"/>
    <w:rsid w:val="008F0668"/>
    <w:rsid w:val="008F0A52"/>
    <w:rsid w:val="008F0B90"/>
    <w:rsid w:val="008F0D07"/>
    <w:rsid w:val="008F196D"/>
    <w:rsid w:val="008F1A63"/>
    <w:rsid w:val="008F1E0D"/>
    <w:rsid w:val="008F1E53"/>
    <w:rsid w:val="008F244B"/>
    <w:rsid w:val="008F24DB"/>
    <w:rsid w:val="008F286C"/>
    <w:rsid w:val="008F2A9E"/>
    <w:rsid w:val="008F2BD6"/>
    <w:rsid w:val="008F2EF7"/>
    <w:rsid w:val="008F2F2E"/>
    <w:rsid w:val="008F309B"/>
    <w:rsid w:val="008F3413"/>
    <w:rsid w:val="008F3BB3"/>
    <w:rsid w:val="008F3BDE"/>
    <w:rsid w:val="008F413A"/>
    <w:rsid w:val="008F4172"/>
    <w:rsid w:val="008F4302"/>
    <w:rsid w:val="008F461D"/>
    <w:rsid w:val="008F4F43"/>
    <w:rsid w:val="008F564B"/>
    <w:rsid w:val="008F5BF4"/>
    <w:rsid w:val="008F5C6B"/>
    <w:rsid w:val="008F5E00"/>
    <w:rsid w:val="008F6124"/>
    <w:rsid w:val="008F639D"/>
    <w:rsid w:val="008F651E"/>
    <w:rsid w:val="008F669D"/>
    <w:rsid w:val="008F67B6"/>
    <w:rsid w:val="008F6893"/>
    <w:rsid w:val="008F6D80"/>
    <w:rsid w:val="008F6DB7"/>
    <w:rsid w:val="008F6E4C"/>
    <w:rsid w:val="008F714A"/>
    <w:rsid w:val="008F73A9"/>
    <w:rsid w:val="008F7C8B"/>
    <w:rsid w:val="0090041A"/>
    <w:rsid w:val="009005C7"/>
    <w:rsid w:val="0090070F"/>
    <w:rsid w:val="00900849"/>
    <w:rsid w:val="00900881"/>
    <w:rsid w:val="00901245"/>
    <w:rsid w:val="00901AE7"/>
    <w:rsid w:val="00901C53"/>
    <w:rsid w:val="00901E8A"/>
    <w:rsid w:val="009022DC"/>
    <w:rsid w:val="009025B7"/>
    <w:rsid w:val="00902A17"/>
    <w:rsid w:val="00902A91"/>
    <w:rsid w:val="00902D93"/>
    <w:rsid w:val="00903523"/>
    <w:rsid w:val="0090356F"/>
    <w:rsid w:val="009038D6"/>
    <w:rsid w:val="00903AA6"/>
    <w:rsid w:val="00903C54"/>
    <w:rsid w:val="00904391"/>
    <w:rsid w:val="0090444C"/>
    <w:rsid w:val="009044DE"/>
    <w:rsid w:val="009045EA"/>
    <w:rsid w:val="009056B3"/>
    <w:rsid w:val="0090583A"/>
    <w:rsid w:val="00905B37"/>
    <w:rsid w:val="00905B81"/>
    <w:rsid w:val="00905FCB"/>
    <w:rsid w:val="0090620C"/>
    <w:rsid w:val="00906513"/>
    <w:rsid w:val="009067C2"/>
    <w:rsid w:val="009067D4"/>
    <w:rsid w:val="0090701E"/>
    <w:rsid w:val="0090736A"/>
    <w:rsid w:val="00907C18"/>
    <w:rsid w:val="00907C8E"/>
    <w:rsid w:val="009101B6"/>
    <w:rsid w:val="00910555"/>
    <w:rsid w:val="00910742"/>
    <w:rsid w:val="00910D9F"/>
    <w:rsid w:val="009113C4"/>
    <w:rsid w:val="009113EF"/>
    <w:rsid w:val="00911807"/>
    <w:rsid w:val="009124E8"/>
    <w:rsid w:val="00912A3A"/>
    <w:rsid w:val="00913161"/>
    <w:rsid w:val="00913500"/>
    <w:rsid w:val="00913899"/>
    <w:rsid w:val="009138ED"/>
    <w:rsid w:val="00913D21"/>
    <w:rsid w:val="00913D8F"/>
    <w:rsid w:val="0091411A"/>
    <w:rsid w:val="009143B5"/>
    <w:rsid w:val="009144D3"/>
    <w:rsid w:val="0091480A"/>
    <w:rsid w:val="00914A73"/>
    <w:rsid w:val="00914C15"/>
    <w:rsid w:val="009152E6"/>
    <w:rsid w:val="00915525"/>
    <w:rsid w:val="00915EAC"/>
    <w:rsid w:val="00915EFD"/>
    <w:rsid w:val="00916354"/>
    <w:rsid w:val="00916407"/>
    <w:rsid w:val="00916543"/>
    <w:rsid w:val="009168EA"/>
    <w:rsid w:val="00916DD2"/>
    <w:rsid w:val="00917429"/>
    <w:rsid w:val="009174C8"/>
    <w:rsid w:val="00917759"/>
    <w:rsid w:val="00917764"/>
    <w:rsid w:val="00917818"/>
    <w:rsid w:val="00917EED"/>
    <w:rsid w:val="00920126"/>
    <w:rsid w:val="009205E2"/>
    <w:rsid w:val="00920ACE"/>
    <w:rsid w:val="00920AD9"/>
    <w:rsid w:val="00920F0F"/>
    <w:rsid w:val="009210DF"/>
    <w:rsid w:val="009211DD"/>
    <w:rsid w:val="00921269"/>
    <w:rsid w:val="009216BC"/>
    <w:rsid w:val="0092198B"/>
    <w:rsid w:val="00921B8A"/>
    <w:rsid w:val="00921C1A"/>
    <w:rsid w:val="00921C4F"/>
    <w:rsid w:val="00921E7A"/>
    <w:rsid w:val="009220E5"/>
    <w:rsid w:val="009221B5"/>
    <w:rsid w:val="009221F6"/>
    <w:rsid w:val="009225BB"/>
    <w:rsid w:val="0092279D"/>
    <w:rsid w:val="009228E3"/>
    <w:rsid w:val="00922DBB"/>
    <w:rsid w:val="00922DDE"/>
    <w:rsid w:val="00923895"/>
    <w:rsid w:val="009238D0"/>
    <w:rsid w:val="00923CE6"/>
    <w:rsid w:val="00923FBF"/>
    <w:rsid w:val="009240CB"/>
    <w:rsid w:val="00924EC1"/>
    <w:rsid w:val="00925302"/>
    <w:rsid w:val="0092551B"/>
    <w:rsid w:val="009256EC"/>
    <w:rsid w:val="00925E55"/>
    <w:rsid w:val="0092609A"/>
    <w:rsid w:val="009260C9"/>
    <w:rsid w:val="0092636A"/>
    <w:rsid w:val="00926559"/>
    <w:rsid w:val="009266A1"/>
    <w:rsid w:val="009269FB"/>
    <w:rsid w:val="00926D12"/>
    <w:rsid w:val="00927397"/>
    <w:rsid w:val="00927410"/>
    <w:rsid w:val="00927751"/>
    <w:rsid w:val="0092793A"/>
    <w:rsid w:val="00927DAE"/>
    <w:rsid w:val="00927ECE"/>
    <w:rsid w:val="0093095C"/>
    <w:rsid w:val="00930B65"/>
    <w:rsid w:val="00930D8E"/>
    <w:rsid w:val="00930E50"/>
    <w:rsid w:val="00930F94"/>
    <w:rsid w:val="00930FEE"/>
    <w:rsid w:val="00931038"/>
    <w:rsid w:val="009311D6"/>
    <w:rsid w:val="0093158E"/>
    <w:rsid w:val="00931800"/>
    <w:rsid w:val="00931D3B"/>
    <w:rsid w:val="00931E29"/>
    <w:rsid w:val="009320C8"/>
    <w:rsid w:val="00932437"/>
    <w:rsid w:val="00932439"/>
    <w:rsid w:val="009327D9"/>
    <w:rsid w:val="00932877"/>
    <w:rsid w:val="00932959"/>
    <w:rsid w:val="00932B86"/>
    <w:rsid w:val="00932F16"/>
    <w:rsid w:val="009331C3"/>
    <w:rsid w:val="0093332C"/>
    <w:rsid w:val="0093332D"/>
    <w:rsid w:val="00933739"/>
    <w:rsid w:val="009343B1"/>
    <w:rsid w:val="0093466C"/>
    <w:rsid w:val="00934EE7"/>
    <w:rsid w:val="00934F6A"/>
    <w:rsid w:val="009355A9"/>
    <w:rsid w:val="009357E0"/>
    <w:rsid w:val="009359B3"/>
    <w:rsid w:val="00935B5A"/>
    <w:rsid w:val="00935C14"/>
    <w:rsid w:val="00935CA6"/>
    <w:rsid w:val="00935E37"/>
    <w:rsid w:val="0093600F"/>
    <w:rsid w:val="009363E3"/>
    <w:rsid w:val="00936420"/>
    <w:rsid w:val="0093681D"/>
    <w:rsid w:val="00936B0D"/>
    <w:rsid w:val="00936BBE"/>
    <w:rsid w:val="00936F30"/>
    <w:rsid w:val="0093767D"/>
    <w:rsid w:val="00937937"/>
    <w:rsid w:val="00937BC5"/>
    <w:rsid w:val="00937CC4"/>
    <w:rsid w:val="00940142"/>
    <w:rsid w:val="00940292"/>
    <w:rsid w:val="00940546"/>
    <w:rsid w:val="00940884"/>
    <w:rsid w:val="00940903"/>
    <w:rsid w:val="00940C14"/>
    <w:rsid w:val="00940CE1"/>
    <w:rsid w:val="00940F7E"/>
    <w:rsid w:val="0094110E"/>
    <w:rsid w:val="009417F3"/>
    <w:rsid w:val="00941B1C"/>
    <w:rsid w:val="00941F08"/>
    <w:rsid w:val="00942109"/>
    <w:rsid w:val="0094221E"/>
    <w:rsid w:val="00942D06"/>
    <w:rsid w:val="00942E20"/>
    <w:rsid w:val="00942F48"/>
    <w:rsid w:val="00942F58"/>
    <w:rsid w:val="009431B3"/>
    <w:rsid w:val="00943440"/>
    <w:rsid w:val="009435A0"/>
    <w:rsid w:val="00943653"/>
    <w:rsid w:val="0094369A"/>
    <w:rsid w:val="0094372B"/>
    <w:rsid w:val="00943763"/>
    <w:rsid w:val="00943AF3"/>
    <w:rsid w:val="00943B61"/>
    <w:rsid w:val="00943D97"/>
    <w:rsid w:val="00944080"/>
    <w:rsid w:val="00944713"/>
    <w:rsid w:val="00944888"/>
    <w:rsid w:val="0094497E"/>
    <w:rsid w:val="00944AD5"/>
    <w:rsid w:val="00944B2D"/>
    <w:rsid w:val="00944CFC"/>
    <w:rsid w:val="00944E4C"/>
    <w:rsid w:val="0094524E"/>
    <w:rsid w:val="00945902"/>
    <w:rsid w:val="00945A09"/>
    <w:rsid w:val="009461EC"/>
    <w:rsid w:val="00946690"/>
    <w:rsid w:val="00946B28"/>
    <w:rsid w:val="00947E83"/>
    <w:rsid w:val="00947EB8"/>
    <w:rsid w:val="00947F88"/>
    <w:rsid w:val="0095006E"/>
    <w:rsid w:val="0095063C"/>
    <w:rsid w:val="009506D3"/>
    <w:rsid w:val="00950871"/>
    <w:rsid w:val="009509ED"/>
    <w:rsid w:val="0095106F"/>
    <w:rsid w:val="00951192"/>
    <w:rsid w:val="009517D9"/>
    <w:rsid w:val="00951F09"/>
    <w:rsid w:val="009520E1"/>
    <w:rsid w:val="009527A9"/>
    <w:rsid w:val="00952FBC"/>
    <w:rsid w:val="00952FC1"/>
    <w:rsid w:val="00953194"/>
    <w:rsid w:val="009535C5"/>
    <w:rsid w:val="00953855"/>
    <w:rsid w:val="00953936"/>
    <w:rsid w:val="00953AF1"/>
    <w:rsid w:val="00953ECA"/>
    <w:rsid w:val="0095432D"/>
    <w:rsid w:val="009545DE"/>
    <w:rsid w:val="00954F71"/>
    <w:rsid w:val="009553D5"/>
    <w:rsid w:val="00955647"/>
    <w:rsid w:val="00955AE9"/>
    <w:rsid w:val="00956285"/>
    <w:rsid w:val="00956337"/>
    <w:rsid w:val="009565E2"/>
    <w:rsid w:val="0095677A"/>
    <w:rsid w:val="00956EB4"/>
    <w:rsid w:val="009571ED"/>
    <w:rsid w:val="00957689"/>
    <w:rsid w:val="009578B1"/>
    <w:rsid w:val="00957CA6"/>
    <w:rsid w:val="0096003B"/>
    <w:rsid w:val="00960101"/>
    <w:rsid w:val="009604B0"/>
    <w:rsid w:val="0096094B"/>
    <w:rsid w:val="009609B7"/>
    <w:rsid w:val="00960AE4"/>
    <w:rsid w:val="00960D18"/>
    <w:rsid w:val="00960D87"/>
    <w:rsid w:val="0096158B"/>
    <w:rsid w:val="00961CD5"/>
    <w:rsid w:val="00961DA3"/>
    <w:rsid w:val="00961DF9"/>
    <w:rsid w:val="00962334"/>
    <w:rsid w:val="009626DB"/>
    <w:rsid w:val="009628DF"/>
    <w:rsid w:val="00962AFE"/>
    <w:rsid w:val="0096329B"/>
    <w:rsid w:val="009632C5"/>
    <w:rsid w:val="009639F6"/>
    <w:rsid w:val="00964141"/>
    <w:rsid w:val="00964651"/>
    <w:rsid w:val="0096495E"/>
    <w:rsid w:val="00964D20"/>
    <w:rsid w:val="00964FAA"/>
    <w:rsid w:val="00964FC1"/>
    <w:rsid w:val="0096515B"/>
    <w:rsid w:val="0096574B"/>
    <w:rsid w:val="009659DD"/>
    <w:rsid w:val="00965F4A"/>
    <w:rsid w:val="00965F56"/>
    <w:rsid w:val="00966079"/>
    <w:rsid w:val="00966324"/>
    <w:rsid w:val="00966408"/>
    <w:rsid w:val="00966451"/>
    <w:rsid w:val="009665DC"/>
    <w:rsid w:val="009666A1"/>
    <w:rsid w:val="009667BC"/>
    <w:rsid w:val="009669E3"/>
    <w:rsid w:val="00966BB1"/>
    <w:rsid w:val="00966CAD"/>
    <w:rsid w:val="00966FB1"/>
    <w:rsid w:val="009672AB"/>
    <w:rsid w:val="0096787F"/>
    <w:rsid w:val="0096789A"/>
    <w:rsid w:val="00967DD3"/>
    <w:rsid w:val="00967E64"/>
    <w:rsid w:val="00967F13"/>
    <w:rsid w:val="00970314"/>
    <w:rsid w:val="00970477"/>
    <w:rsid w:val="009708B8"/>
    <w:rsid w:val="009709F2"/>
    <w:rsid w:val="00970CA1"/>
    <w:rsid w:val="00970F10"/>
    <w:rsid w:val="009710F1"/>
    <w:rsid w:val="00971722"/>
    <w:rsid w:val="00971B52"/>
    <w:rsid w:val="00971BBF"/>
    <w:rsid w:val="009728BF"/>
    <w:rsid w:val="00972B93"/>
    <w:rsid w:val="00972ED3"/>
    <w:rsid w:val="00973634"/>
    <w:rsid w:val="00973829"/>
    <w:rsid w:val="00973CB6"/>
    <w:rsid w:val="0097420D"/>
    <w:rsid w:val="00974AAA"/>
    <w:rsid w:val="00974D8A"/>
    <w:rsid w:val="009754FE"/>
    <w:rsid w:val="00975502"/>
    <w:rsid w:val="009756E3"/>
    <w:rsid w:val="0097625E"/>
    <w:rsid w:val="00976835"/>
    <w:rsid w:val="00976877"/>
    <w:rsid w:val="009769C9"/>
    <w:rsid w:val="00976B77"/>
    <w:rsid w:val="00976DB6"/>
    <w:rsid w:val="009770BA"/>
    <w:rsid w:val="00977221"/>
    <w:rsid w:val="009774AF"/>
    <w:rsid w:val="009774E6"/>
    <w:rsid w:val="00977AA2"/>
    <w:rsid w:val="00977F7B"/>
    <w:rsid w:val="0098075F"/>
    <w:rsid w:val="0098079F"/>
    <w:rsid w:val="00980A42"/>
    <w:rsid w:val="00980AFE"/>
    <w:rsid w:val="00980E43"/>
    <w:rsid w:val="00981611"/>
    <w:rsid w:val="00981938"/>
    <w:rsid w:val="00981D53"/>
    <w:rsid w:val="00982110"/>
    <w:rsid w:val="00982145"/>
    <w:rsid w:val="0098227E"/>
    <w:rsid w:val="0098242D"/>
    <w:rsid w:val="00982C6E"/>
    <w:rsid w:val="00982CFF"/>
    <w:rsid w:val="00982D0E"/>
    <w:rsid w:val="00982FE0"/>
    <w:rsid w:val="00983754"/>
    <w:rsid w:val="00983839"/>
    <w:rsid w:val="0098386F"/>
    <w:rsid w:val="00983CA3"/>
    <w:rsid w:val="00983CC5"/>
    <w:rsid w:val="00984095"/>
    <w:rsid w:val="009841CA"/>
    <w:rsid w:val="009841E8"/>
    <w:rsid w:val="00984BD8"/>
    <w:rsid w:val="00984DE1"/>
    <w:rsid w:val="00985083"/>
    <w:rsid w:val="009853AA"/>
    <w:rsid w:val="0098547B"/>
    <w:rsid w:val="00985509"/>
    <w:rsid w:val="00985612"/>
    <w:rsid w:val="009856DD"/>
    <w:rsid w:val="00985737"/>
    <w:rsid w:val="00985F2B"/>
    <w:rsid w:val="009869FF"/>
    <w:rsid w:val="0098714A"/>
    <w:rsid w:val="00987346"/>
    <w:rsid w:val="00987DA9"/>
    <w:rsid w:val="00990051"/>
    <w:rsid w:val="0099050B"/>
    <w:rsid w:val="00990A14"/>
    <w:rsid w:val="00990AF5"/>
    <w:rsid w:val="00990C9E"/>
    <w:rsid w:val="00990E64"/>
    <w:rsid w:val="00990FAC"/>
    <w:rsid w:val="0099172E"/>
    <w:rsid w:val="009919D7"/>
    <w:rsid w:val="00991B6B"/>
    <w:rsid w:val="00991B73"/>
    <w:rsid w:val="00991FCC"/>
    <w:rsid w:val="00992380"/>
    <w:rsid w:val="00992655"/>
    <w:rsid w:val="009926BF"/>
    <w:rsid w:val="009927C0"/>
    <w:rsid w:val="0099284C"/>
    <w:rsid w:val="00992863"/>
    <w:rsid w:val="00992D2C"/>
    <w:rsid w:val="0099318A"/>
    <w:rsid w:val="00993A69"/>
    <w:rsid w:val="009943DC"/>
    <w:rsid w:val="009945CB"/>
    <w:rsid w:val="00994A3D"/>
    <w:rsid w:val="00994F10"/>
    <w:rsid w:val="00995356"/>
    <w:rsid w:val="009955C3"/>
    <w:rsid w:val="00995BBC"/>
    <w:rsid w:val="00995F35"/>
    <w:rsid w:val="00995FF0"/>
    <w:rsid w:val="00996102"/>
    <w:rsid w:val="00996222"/>
    <w:rsid w:val="009973E3"/>
    <w:rsid w:val="00997687"/>
    <w:rsid w:val="00997813"/>
    <w:rsid w:val="00997B02"/>
    <w:rsid w:val="00997D94"/>
    <w:rsid w:val="00997F08"/>
    <w:rsid w:val="00997F2F"/>
    <w:rsid w:val="009A0163"/>
    <w:rsid w:val="009A05C0"/>
    <w:rsid w:val="009A0AF2"/>
    <w:rsid w:val="009A10C1"/>
    <w:rsid w:val="009A1472"/>
    <w:rsid w:val="009A147A"/>
    <w:rsid w:val="009A1568"/>
    <w:rsid w:val="009A15DE"/>
    <w:rsid w:val="009A165E"/>
    <w:rsid w:val="009A17E0"/>
    <w:rsid w:val="009A1A40"/>
    <w:rsid w:val="009A1EE6"/>
    <w:rsid w:val="009A1F03"/>
    <w:rsid w:val="009A25B3"/>
    <w:rsid w:val="009A2AB5"/>
    <w:rsid w:val="009A3491"/>
    <w:rsid w:val="009A3C8D"/>
    <w:rsid w:val="009A3E1F"/>
    <w:rsid w:val="009A431C"/>
    <w:rsid w:val="009A433E"/>
    <w:rsid w:val="009A4673"/>
    <w:rsid w:val="009A4788"/>
    <w:rsid w:val="009A4939"/>
    <w:rsid w:val="009A5142"/>
    <w:rsid w:val="009A514A"/>
    <w:rsid w:val="009A53AC"/>
    <w:rsid w:val="009A54A4"/>
    <w:rsid w:val="009A5957"/>
    <w:rsid w:val="009A5F33"/>
    <w:rsid w:val="009A5FC9"/>
    <w:rsid w:val="009A6436"/>
    <w:rsid w:val="009A6652"/>
    <w:rsid w:val="009A6893"/>
    <w:rsid w:val="009A7964"/>
    <w:rsid w:val="009A7B9E"/>
    <w:rsid w:val="009A7BCB"/>
    <w:rsid w:val="009A7D55"/>
    <w:rsid w:val="009A7F48"/>
    <w:rsid w:val="009B00D3"/>
    <w:rsid w:val="009B0376"/>
    <w:rsid w:val="009B04E7"/>
    <w:rsid w:val="009B0721"/>
    <w:rsid w:val="009B0810"/>
    <w:rsid w:val="009B0B6B"/>
    <w:rsid w:val="009B0E6B"/>
    <w:rsid w:val="009B0F6D"/>
    <w:rsid w:val="009B126B"/>
    <w:rsid w:val="009B1362"/>
    <w:rsid w:val="009B1848"/>
    <w:rsid w:val="009B1E1B"/>
    <w:rsid w:val="009B25BE"/>
    <w:rsid w:val="009B26BA"/>
    <w:rsid w:val="009B27AD"/>
    <w:rsid w:val="009B27E2"/>
    <w:rsid w:val="009B2875"/>
    <w:rsid w:val="009B2A6A"/>
    <w:rsid w:val="009B2C4D"/>
    <w:rsid w:val="009B309B"/>
    <w:rsid w:val="009B335D"/>
    <w:rsid w:val="009B341F"/>
    <w:rsid w:val="009B350D"/>
    <w:rsid w:val="009B351C"/>
    <w:rsid w:val="009B35D3"/>
    <w:rsid w:val="009B3795"/>
    <w:rsid w:val="009B394F"/>
    <w:rsid w:val="009B3A6E"/>
    <w:rsid w:val="009B3C50"/>
    <w:rsid w:val="009B3C93"/>
    <w:rsid w:val="009B3CCD"/>
    <w:rsid w:val="009B3E1B"/>
    <w:rsid w:val="009B428B"/>
    <w:rsid w:val="009B4321"/>
    <w:rsid w:val="009B442F"/>
    <w:rsid w:val="009B491E"/>
    <w:rsid w:val="009B4E0D"/>
    <w:rsid w:val="009B54AF"/>
    <w:rsid w:val="009B55F3"/>
    <w:rsid w:val="009B5931"/>
    <w:rsid w:val="009B5D61"/>
    <w:rsid w:val="009B5F12"/>
    <w:rsid w:val="009B61E0"/>
    <w:rsid w:val="009B68AF"/>
    <w:rsid w:val="009B694A"/>
    <w:rsid w:val="009B6A00"/>
    <w:rsid w:val="009B6DF5"/>
    <w:rsid w:val="009B7267"/>
    <w:rsid w:val="009B7698"/>
    <w:rsid w:val="009B784F"/>
    <w:rsid w:val="009B7D1E"/>
    <w:rsid w:val="009B7FF6"/>
    <w:rsid w:val="009C0219"/>
    <w:rsid w:val="009C03BA"/>
    <w:rsid w:val="009C0830"/>
    <w:rsid w:val="009C0AFE"/>
    <w:rsid w:val="009C0B92"/>
    <w:rsid w:val="009C122E"/>
    <w:rsid w:val="009C15C9"/>
    <w:rsid w:val="009C16EA"/>
    <w:rsid w:val="009C19D4"/>
    <w:rsid w:val="009C1D37"/>
    <w:rsid w:val="009C1D3A"/>
    <w:rsid w:val="009C1EC5"/>
    <w:rsid w:val="009C1EFA"/>
    <w:rsid w:val="009C3228"/>
    <w:rsid w:val="009C365F"/>
    <w:rsid w:val="009C3946"/>
    <w:rsid w:val="009C3A94"/>
    <w:rsid w:val="009C3B0E"/>
    <w:rsid w:val="009C3C2B"/>
    <w:rsid w:val="009C3F85"/>
    <w:rsid w:val="009C45A9"/>
    <w:rsid w:val="009C4B82"/>
    <w:rsid w:val="009C4F19"/>
    <w:rsid w:val="009C51AF"/>
    <w:rsid w:val="009C5605"/>
    <w:rsid w:val="009C593C"/>
    <w:rsid w:val="009C5AD4"/>
    <w:rsid w:val="009C5E91"/>
    <w:rsid w:val="009C64BB"/>
    <w:rsid w:val="009C657A"/>
    <w:rsid w:val="009C65A1"/>
    <w:rsid w:val="009C66D2"/>
    <w:rsid w:val="009C6B0E"/>
    <w:rsid w:val="009C6F14"/>
    <w:rsid w:val="009C6F79"/>
    <w:rsid w:val="009C7556"/>
    <w:rsid w:val="009C7606"/>
    <w:rsid w:val="009C79FF"/>
    <w:rsid w:val="009C7F17"/>
    <w:rsid w:val="009C7FD7"/>
    <w:rsid w:val="009D032A"/>
    <w:rsid w:val="009D0730"/>
    <w:rsid w:val="009D0FC4"/>
    <w:rsid w:val="009D11A2"/>
    <w:rsid w:val="009D138E"/>
    <w:rsid w:val="009D14CB"/>
    <w:rsid w:val="009D14DB"/>
    <w:rsid w:val="009D15F7"/>
    <w:rsid w:val="009D2041"/>
    <w:rsid w:val="009D2595"/>
    <w:rsid w:val="009D26AF"/>
    <w:rsid w:val="009D2D52"/>
    <w:rsid w:val="009D2E09"/>
    <w:rsid w:val="009D350B"/>
    <w:rsid w:val="009D369B"/>
    <w:rsid w:val="009D37B3"/>
    <w:rsid w:val="009D3974"/>
    <w:rsid w:val="009D3E65"/>
    <w:rsid w:val="009D424A"/>
    <w:rsid w:val="009D4AE5"/>
    <w:rsid w:val="009D4D54"/>
    <w:rsid w:val="009D4F1A"/>
    <w:rsid w:val="009D51B6"/>
    <w:rsid w:val="009D531B"/>
    <w:rsid w:val="009D5457"/>
    <w:rsid w:val="009D5E8F"/>
    <w:rsid w:val="009D6030"/>
    <w:rsid w:val="009D607A"/>
    <w:rsid w:val="009D6A4C"/>
    <w:rsid w:val="009D6CB9"/>
    <w:rsid w:val="009D6F80"/>
    <w:rsid w:val="009D6F87"/>
    <w:rsid w:val="009D7537"/>
    <w:rsid w:val="009D7768"/>
    <w:rsid w:val="009D78AC"/>
    <w:rsid w:val="009D79BE"/>
    <w:rsid w:val="009D7AEC"/>
    <w:rsid w:val="009D7B23"/>
    <w:rsid w:val="009D7F48"/>
    <w:rsid w:val="009E0095"/>
    <w:rsid w:val="009E0388"/>
    <w:rsid w:val="009E09F3"/>
    <w:rsid w:val="009E0A4E"/>
    <w:rsid w:val="009E0B03"/>
    <w:rsid w:val="009E0D92"/>
    <w:rsid w:val="009E0DA4"/>
    <w:rsid w:val="009E1E8F"/>
    <w:rsid w:val="009E1F72"/>
    <w:rsid w:val="009E20C3"/>
    <w:rsid w:val="009E2539"/>
    <w:rsid w:val="009E29A6"/>
    <w:rsid w:val="009E2A2A"/>
    <w:rsid w:val="009E2BED"/>
    <w:rsid w:val="009E2CB7"/>
    <w:rsid w:val="009E2DB7"/>
    <w:rsid w:val="009E30F3"/>
    <w:rsid w:val="009E34A2"/>
    <w:rsid w:val="009E36BC"/>
    <w:rsid w:val="009E375A"/>
    <w:rsid w:val="009E3A67"/>
    <w:rsid w:val="009E3CA5"/>
    <w:rsid w:val="009E4063"/>
    <w:rsid w:val="009E40F7"/>
    <w:rsid w:val="009E41E6"/>
    <w:rsid w:val="009E4369"/>
    <w:rsid w:val="009E484E"/>
    <w:rsid w:val="009E4A69"/>
    <w:rsid w:val="009E4CB8"/>
    <w:rsid w:val="009E4E13"/>
    <w:rsid w:val="009E5063"/>
    <w:rsid w:val="009E56E5"/>
    <w:rsid w:val="009E57E9"/>
    <w:rsid w:val="009E5978"/>
    <w:rsid w:val="009E597F"/>
    <w:rsid w:val="009E5C5A"/>
    <w:rsid w:val="009E5CCD"/>
    <w:rsid w:val="009E5D2A"/>
    <w:rsid w:val="009E6328"/>
    <w:rsid w:val="009E66CB"/>
    <w:rsid w:val="009E680D"/>
    <w:rsid w:val="009E6825"/>
    <w:rsid w:val="009E69F2"/>
    <w:rsid w:val="009E69F5"/>
    <w:rsid w:val="009E6FA7"/>
    <w:rsid w:val="009E7005"/>
    <w:rsid w:val="009E77CF"/>
    <w:rsid w:val="009E78D9"/>
    <w:rsid w:val="009E7C21"/>
    <w:rsid w:val="009E7E47"/>
    <w:rsid w:val="009F0507"/>
    <w:rsid w:val="009F173D"/>
    <w:rsid w:val="009F18F3"/>
    <w:rsid w:val="009F2315"/>
    <w:rsid w:val="009F238E"/>
    <w:rsid w:val="009F2607"/>
    <w:rsid w:val="009F2662"/>
    <w:rsid w:val="009F29E6"/>
    <w:rsid w:val="009F2BDD"/>
    <w:rsid w:val="009F32FF"/>
    <w:rsid w:val="009F347A"/>
    <w:rsid w:val="009F356C"/>
    <w:rsid w:val="009F3703"/>
    <w:rsid w:val="009F3927"/>
    <w:rsid w:val="009F3FBC"/>
    <w:rsid w:val="009F4C8A"/>
    <w:rsid w:val="009F4D80"/>
    <w:rsid w:val="009F4D8D"/>
    <w:rsid w:val="009F4E31"/>
    <w:rsid w:val="009F51EB"/>
    <w:rsid w:val="009F5204"/>
    <w:rsid w:val="009F5267"/>
    <w:rsid w:val="009F538F"/>
    <w:rsid w:val="009F58A1"/>
    <w:rsid w:val="009F5AE5"/>
    <w:rsid w:val="009F6141"/>
    <w:rsid w:val="009F6182"/>
    <w:rsid w:val="009F627C"/>
    <w:rsid w:val="009F6C9D"/>
    <w:rsid w:val="009F6FEC"/>
    <w:rsid w:val="009F70BB"/>
    <w:rsid w:val="009F7643"/>
    <w:rsid w:val="009F7CC9"/>
    <w:rsid w:val="00A00437"/>
    <w:rsid w:val="00A00D18"/>
    <w:rsid w:val="00A01467"/>
    <w:rsid w:val="00A015FD"/>
    <w:rsid w:val="00A01A27"/>
    <w:rsid w:val="00A027AF"/>
    <w:rsid w:val="00A0284D"/>
    <w:rsid w:val="00A02CDC"/>
    <w:rsid w:val="00A02D62"/>
    <w:rsid w:val="00A02DA5"/>
    <w:rsid w:val="00A030EA"/>
    <w:rsid w:val="00A03213"/>
    <w:rsid w:val="00A03E5F"/>
    <w:rsid w:val="00A03E81"/>
    <w:rsid w:val="00A0405C"/>
    <w:rsid w:val="00A04466"/>
    <w:rsid w:val="00A04807"/>
    <w:rsid w:val="00A0532D"/>
    <w:rsid w:val="00A0547D"/>
    <w:rsid w:val="00A0558D"/>
    <w:rsid w:val="00A055A0"/>
    <w:rsid w:val="00A05639"/>
    <w:rsid w:val="00A05AF2"/>
    <w:rsid w:val="00A05D55"/>
    <w:rsid w:val="00A06238"/>
    <w:rsid w:val="00A0631A"/>
    <w:rsid w:val="00A0673C"/>
    <w:rsid w:val="00A068F6"/>
    <w:rsid w:val="00A06A4A"/>
    <w:rsid w:val="00A06F47"/>
    <w:rsid w:val="00A07169"/>
    <w:rsid w:val="00A0744E"/>
    <w:rsid w:val="00A07EAF"/>
    <w:rsid w:val="00A101C7"/>
    <w:rsid w:val="00A1074F"/>
    <w:rsid w:val="00A11442"/>
    <w:rsid w:val="00A114EF"/>
    <w:rsid w:val="00A11500"/>
    <w:rsid w:val="00A119B0"/>
    <w:rsid w:val="00A11A67"/>
    <w:rsid w:val="00A11A95"/>
    <w:rsid w:val="00A11D51"/>
    <w:rsid w:val="00A11EBF"/>
    <w:rsid w:val="00A1217E"/>
    <w:rsid w:val="00A12205"/>
    <w:rsid w:val="00A122AE"/>
    <w:rsid w:val="00A1242F"/>
    <w:rsid w:val="00A127CF"/>
    <w:rsid w:val="00A12A6E"/>
    <w:rsid w:val="00A12C26"/>
    <w:rsid w:val="00A1372E"/>
    <w:rsid w:val="00A137A4"/>
    <w:rsid w:val="00A137C7"/>
    <w:rsid w:val="00A13B9C"/>
    <w:rsid w:val="00A13C54"/>
    <w:rsid w:val="00A13D43"/>
    <w:rsid w:val="00A13E67"/>
    <w:rsid w:val="00A13EAC"/>
    <w:rsid w:val="00A13F8E"/>
    <w:rsid w:val="00A14459"/>
    <w:rsid w:val="00A1456B"/>
    <w:rsid w:val="00A147B5"/>
    <w:rsid w:val="00A14F23"/>
    <w:rsid w:val="00A15403"/>
    <w:rsid w:val="00A154BB"/>
    <w:rsid w:val="00A155D1"/>
    <w:rsid w:val="00A155DE"/>
    <w:rsid w:val="00A158B5"/>
    <w:rsid w:val="00A159BC"/>
    <w:rsid w:val="00A15B73"/>
    <w:rsid w:val="00A16427"/>
    <w:rsid w:val="00A16659"/>
    <w:rsid w:val="00A16A86"/>
    <w:rsid w:val="00A16CDF"/>
    <w:rsid w:val="00A16DB5"/>
    <w:rsid w:val="00A16E16"/>
    <w:rsid w:val="00A16EDE"/>
    <w:rsid w:val="00A1706A"/>
    <w:rsid w:val="00A17362"/>
    <w:rsid w:val="00A173BF"/>
    <w:rsid w:val="00A17746"/>
    <w:rsid w:val="00A1796E"/>
    <w:rsid w:val="00A17AE1"/>
    <w:rsid w:val="00A20027"/>
    <w:rsid w:val="00A200C0"/>
    <w:rsid w:val="00A20261"/>
    <w:rsid w:val="00A205EC"/>
    <w:rsid w:val="00A205FF"/>
    <w:rsid w:val="00A20AFB"/>
    <w:rsid w:val="00A213CF"/>
    <w:rsid w:val="00A215E5"/>
    <w:rsid w:val="00A21FF3"/>
    <w:rsid w:val="00A222EC"/>
    <w:rsid w:val="00A22B79"/>
    <w:rsid w:val="00A22E0B"/>
    <w:rsid w:val="00A22FD3"/>
    <w:rsid w:val="00A2312C"/>
    <w:rsid w:val="00A23250"/>
    <w:rsid w:val="00A233BA"/>
    <w:rsid w:val="00A2374B"/>
    <w:rsid w:val="00A24183"/>
    <w:rsid w:val="00A245BC"/>
    <w:rsid w:val="00A245E1"/>
    <w:rsid w:val="00A24722"/>
    <w:rsid w:val="00A250A3"/>
    <w:rsid w:val="00A250A6"/>
    <w:rsid w:val="00A25393"/>
    <w:rsid w:val="00A254FF"/>
    <w:rsid w:val="00A25745"/>
    <w:rsid w:val="00A25828"/>
    <w:rsid w:val="00A2591F"/>
    <w:rsid w:val="00A259ED"/>
    <w:rsid w:val="00A25C05"/>
    <w:rsid w:val="00A25CF5"/>
    <w:rsid w:val="00A266B4"/>
    <w:rsid w:val="00A2753F"/>
    <w:rsid w:val="00A27668"/>
    <w:rsid w:val="00A2771D"/>
    <w:rsid w:val="00A2794A"/>
    <w:rsid w:val="00A27985"/>
    <w:rsid w:val="00A279CB"/>
    <w:rsid w:val="00A279CD"/>
    <w:rsid w:val="00A3013C"/>
    <w:rsid w:val="00A307FF"/>
    <w:rsid w:val="00A30BFA"/>
    <w:rsid w:val="00A30C3F"/>
    <w:rsid w:val="00A30FB5"/>
    <w:rsid w:val="00A31043"/>
    <w:rsid w:val="00A31139"/>
    <w:rsid w:val="00A31242"/>
    <w:rsid w:val="00A312E6"/>
    <w:rsid w:val="00A31325"/>
    <w:rsid w:val="00A317FB"/>
    <w:rsid w:val="00A32277"/>
    <w:rsid w:val="00A32428"/>
    <w:rsid w:val="00A32477"/>
    <w:rsid w:val="00A325C2"/>
    <w:rsid w:val="00A3290E"/>
    <w:rsid w:val="00A329F1"/>
    <w:rsid w:val="00A32B69"/>
    <w:rsid w:val="00A32E5D"/>
    <w:rsid w:val="00A3311A"/>
    <w:rsid w:val="00A34299"/>
    <w:rsid w:val="00A342D6"/>
    <w:rsid w:val="00A34DFA"/>
    <w:rsid w:val="00A34FD6"/>
    <w:rsid w:val="00A3500F"/>
    <w:rsid w:val="00A3560E"/>
    <w:rsid w:val="00A35AF9"/>
    <w:rsid w:val="00A35D34"/>
    <w:rsid w:val="00A35FBF"/>
    <w:rsid w:val="00A36C39"/>
    <w:rsid w:val="00A37201"/>
    <w:rsid w:val="00A372B5"/>
    <w:rsid w:val="00A3757D"/>
    <w:rsid w:val="00A37BD3"/>
    <w:rsid w:val="00A37D04"/>
    <w:rsid w:val="00A37D75"/>
    <w:rsid w:val="00A37EF2"/>
    <w:rsid w:val="00A40938"/>
    <w:rsid w:val="00A40B25"/>
    <w:rsid w:val="00A41399"/>
    <w:rsid w:val="00A414B0"/>
    <w:rsid w:val="00A417E5"/>
    <w:rsid w:val="00A41840"/>
    <w:rsid w:val="00A41A7F"/>
    <w:rsid w:val="00A41D58"/>
    <w:rsid w:val="00A41E7C"/>
    <w:rsid w:val="00A421A5"/>
    <w:rsid w:val="00A42534"/>
    <w:rsid w:val="00A4267C"/>
    <w:rsid w:val="00A426B1"/>
    <w:rsid w:val="00A42AE8"/>
    <w:rsid w:val="00A432E4"/>
    <w:rsid w:val="00A43A21"/>
    <w:rsid w:val="00A43A79"/>
    <w:rsid w:val="00A43D60"/>
    <w:rsid w:val="00A4409C"/>
    <w:rsid w:val="00A441AC"/>
    <w:rsid w:val="00A4440A"/>
    <w:rsid w:val="00A445B2"/>
    <w:rsid w:val="00A44731"/>
    <w:rsid w:val="00A44880"/>
    <w:rsid w:val="00A44FE1"/>
    <w:rsid w:val="00A45A62"/>
    <w:rsid w:val="00A45A8F"/>
    <w:rsid w:val="00A45D19"/>
    <w:rsid w:val="00A46062"/>
    <w:rsid w:val="00A465BA"/>
    <w:rsid w:val="00A46713"/>
    <w:rsid w:val="00A467DE"/>
    <w:rsid w:val="00A468A0"/>
    <w:rsid w:val="00A46AAF"/>
    <w:rsid w:val="00A46B4A"/>
    <w:rsid w:val="00A46C49"/>
    <w:rsid w:val="00A472AB"/>
    <w:rsid w:val="00A4767C"/>
    <w:rsid w:val="00A47AC4"/>
    <w:rsid w:val="00A47E82"/>
    <w:rsid w:val="00A501E4"/>
    <w:rsid w:val="00A5023A"/>
    <w:rsid w:val="00A504E2"/>
    <w:rsid w:val="00A50B92"/>
    <w:rsid w:val="00A50B9A"/>
    <w:rsid w:val="00A50CC3"/>
    <w:rsid w:val="00A50E2B"/>
    <w:rsid w:val="00A50F74"/>
    <w:rsid w:val="00A511C6"/>
    <w:rsid w:val="00A511F8"/>
    <w:rsid w:val="00A516B3"/>
    <w:rsid w:val="00A5179C"/>
    <w:rsid w:val="00A51A6F"/>
    <w:rsid w:val="00A51C40"/>
    <w:rsid w:val="00A5219B"/>
    <w:rsid w:val="00A521BE"/>
    <w:rsid w:val="00A5225C"/>
    <w:rsid w:val="00A523F1"/>
    <w:rsid w:val="00A52470"/>
    <w:rsid w:val="00A52557"/>
    <w:rsid w:val="00A5288A"/>
    <w:rsid w:val="00A52B0D"/>
    <w:rsid w:val="00A52D03"/>
    <w:rsid w:val="00A52E7C"/>
    <w:rsid w:val="00A52F6B"/>
    <w:rsid w:val="00A53063"/>
    <w:rsid w:val="00A53CAE"/>
    <w:rsid w:val="00A53D35"/>
    <w:rsid w:val="00A53F98"/>
    <w:rsid w:val="00A54217"/>
    <w:rsid w:val="00A548B6"/>
    <w:rsid w:val="00A54DCD"/>
    <w:rsid w:val="00A54EC6"/>
    <w:rsid w:val="00A55078"/>
    <w:rsid w:val="00A558A6"/>
    <w:rsid w:val="00A559A6"/>
    <w:rsid w:val="00A55C93"/>
    <w:rsid w:val="00A57049"/>
    <w:rsid w:val="00A5719A"/>
    <w:rsid w:val="00A5722D"/>
    <w:rsid w:val="00A5725A"/>
    <w:rsid w:val="00A57462"/>
    <w:rsid w:val="00A5758B"/>
    <w:rsid w:val="00A57D25"/>
    <w:rsid w:val="00A57E16"/>
    <w:rsid w:val="00A57F94"/>
    <w:rsid w:val="00A60591"/>
    <w:rsid w:val="00A60C67"/>
    <w:rsid w:val="00A60D45"/>
    <w:rsid w:val="00A615C9"/>
    <w:rsid w:val="00A61A21"/>
    <w:rsid w:val="00A61F44"/>
    <w:rsid w:val="00A62363"/>
    <w:rsid w:val="00A625FA"/>
    <w:rsid w:val="00A629BA"/>
    <w:rsid w:val="00A62F54"/>
    <w:rsid w:val="00A630E1"/>
    <w:rsid w:val="00A63217"/>
    <w:rsid w:val="00A63466"/>
    <w:rsid w:val="00A63ABA"/>
    <w:rsid w:val="00A63FDB"/>
    <w:rsid w:val="00A64173"/>
    <w:rsid w:val="00A6467A"/>
    <w:rsid w:val="00A64687"/>
    <w:rsid w:val="00A6478C"/>
    <w:rsid w:val="00A64CB3"/>
    <w:rsid w:val="00A64DD6"/>
    <w:rsid w:val="00A65561"/>
    <w:rsid w:val="00A65571"/>
    <w:rsid w:val="00A659F7"/>
    <w:rsid w:val="00A66212"/>
    <w:rsid w:val="00A662B8"/>
    <w:rsid w:val="00A66517"/>
    <w:rsid w:val="00A665B5"/>
    <w:rsid w:val="00A66824"/>
    <w:rsid w:val="00A669C2"/>
    <w:rsid w:val="00A66D4E"/>
    <w:rsid w:val="00A66FA5"/>
    <w:rsid w:val="00A67508"/>
    <w:rsid w:val="00A67A3B"/>
    <w:rsid w:val="00A67AFC"/>
    <w:rsid w:val="00A67DE1"/>
    <w:rsid w:val="00A70036"/>
    <w:rsid w:val="00A7028A"/>
    <w:rsid w:val="00A7028C"/>
    <w:rsid w:val="00A70A7D"/>
    <w:rsid w:val="00A7109B"/>
    <w:rsid w:val="00A71133"/>
    <w:rsid w:val="00A713DC"/>
    <w:rsid w:val="00A71966"/>
    <w:rsid w:val="00A71C46"/>
    <w:rsid w:val="00A71C78"/>
    <w:rsid w:val="00A71C8F"/>
    <w:rsid w:val="00A71E43"/>
    <w:rsid w:val="00A71FEA"/>
    <w:rsid w:val="00A72210"/>
    <w:rsid w:val="00A723F3"/>
    <w:rsid w:val="00A724CA"/>
    <w:rsid w:val="00A72552"/>
    <w:rsid w:val="00A727E2"/>
    <w:rsid w:val="00A7289F"/>
    <w:rsid w:val="00A72A0E"/>
    <w:rsid w:val="00A73077"/>
    <w:rsid w:val="00A73210"/>
    <w:rsid w:val="00A73AF7"/>
    <w:rsid w:val="00A74052"/>
    <w:rsid w:val="00A74197"/>
    <w:rsid w:val="00A74811"/>
    <w:rsid w:val="00A75011"/>
    <w:rsid w:val="00A75533"/>
    <w:rsid w:val="00A75BA8"/>
    <w:rsid w:val="00A762DF"/>
    <w:rsid w:val="00A76627"/>
    <w:rsid w:val="00A7676B"/>
    <w:rsid w:val="00A7680E"/>
    <w:rsid w:val="00A76A50"/>
    <w:rsid w:val="00A76F7B"/>
    <w:rsid w:val="00A77599"/>
    <w:rsid w:val="00A77721"/>
    <w:rsid w:val="00A77BDA"/>
    <w:rsid w:val="00A80208"/>
    <w:rsid w:val="00A80792"/>
    <w:rsid w:val="00A8088A"/>
    <w:rsid w:val="00A809FC"/>
    <w:rsid w:val="00A80EF4"/>
    <w:rsid w:val="00A80F58"/>
    <w:rsid w:val="00A8150D"/>
    <w:rsid w:val="00A817DB"/>
    <w:rsid w:val="00A81BC1"/>
    <w:rsid w:val="00A81CB3"/>
    <w:rsid w:val="00A81E53"/>
    <w:rsid w:val="00A81EE1"/>
    <w:rsid w:val="00A824D3"/>
    <w:rsid w:val="00A82635"/>
    <w:rsid w:val="00A827A1"/>
    <w:rsid w:val="00A827E7"/>
    <w:rsid w:val="00A827F7"/>
    <w:rsid w:val="00A82927"/>
    <w:rsid w:val="00A82B9E"/>
    <w:rsid w:val="00A82C72"/>
    <w:rsid w:val="00A83283"/>
    <w:rsid w:val="00A83318"/>
    <w:rsid w:val="00A8340A"/>
    <w:rsid w:val="00A83ACA"/>
    <w:rsid w:val="00A83EC3"/>
    <w:rsid w:val="00A84302"/>
    <w:rsid w:val="00A8433C"/>
    <w:rsid w:val="00A84519"/>
    <w:rsid w:val="00A84BA3"/>
    <w:rsid w:val="00A84BD7"/>
    <w:rsid w:val="00A855E2"/>
    <w:rsid w:val="00A858A4"/>
    <w:rsid w:val="00A85A36"/>
    <w:rsid w:val="00A86433"/>
    <w:rsid w:val="00A866E9"/>
    <w:rsid w:val="00A86ACF"/>
    <w:rsid w:val="00A86F21"/>
    <w:rsid w:val="00A879F3"/>
    <w:rsid w:val="00A87A37"/>
    <w:rsid w:val="00A904A4"/>
    <w:rsid w:val="00A907D9"/>
    <w:rsid w:val="00A90CC6"/>
    <w:rsid w:val="00A90D51"/>
    <w:rsid w:val="00A90EF6"/>
    <w:rsid w:val="00A913DE"/>
    <w:rsid w:val="00A91945"/>
    <w:rsid w:val="00A91DDA"/>
    <w:rsid w:val="00A92015"/>
    <w:rsid w:val="00A92648"/>
    <w:rsid w:val="00A92909"/>
    <w:rsid w:val="00A92CE7"/>
    <w:rsid w:val="00A92E0D"/>
    <w:rsid w:val="00A92EA3"/>
    <w:rsid w:val="00A9356B"/>
    <w:rsid w:val="00A93A87"/>
    <w:rsid w:val="00A93B4E"/>
    <w:rsid w:val="00A93BB9"/>
    <w:rsid w:val="00A93F91"/>
    <w:rsid w:val="00A94163"/>
    <w:rsid w:val="00A94619"/>
    <w:rsid w:val="00A94705"/>
    <w:rsid w:val="00A94D0E"/>
    <w:rsid w:val="00A95439"/>
    <w:rsid w:val="00A954EC"/>
    <w:rsid w:val="00A95E06"/>
    <w:rsid w:val="00A96750"/>
    <w:rsid w:val="00A96943"/>
    <w:rsid w:val="00A96B98"/>
    <w:rsid w:val="00A970DF"/>
    <w:rsid w:val="00A97488"/>
    <w:rsid w:val="00A97B4E"/>
    <w:rsid w:val="00AA03A1"/>
    <w:rsid w:val="00AA0A14"/>
    <w:rsid w:val="00AA0C26"/>
    <w:rsid w:val="00AA10B5"/>
    <w:rsid w:val="00AA14A1"/>
    <w:rsid w:val="00AA1BA3"/>
    <w:rsid w:val="00AA1CF3"/>
    <w:rsid w:val="00AA23C3"/>
    <w:rsid w:val="00AA2545"/>
    <w:rsid w:val="00AA267C"/>
    <w:rsid w:val="00AA286D"/>
    <w:rsid w:val="00AA2CFD"/>
    <w:rsid w:val="00AA301A"/>
    <w:rsid w:val="00AA3503"/>
    <w:rsid w:val="00AA357A"/>
    <w:rsid w:val="00AA3634"/>
    <w:rsid w:val="00AA389B"/>
    <w:rsid w:val="00AA3BDA"/>
    <w:rsid w:val="00AA43A9"/>
    <w:rsid w:val="00AA4A08"/>
    <w:rsid w:val="00AA4A63"/>
    <w:rsid w:val="00AA4A94"/>
    <w:rsid w:val="00AA4DB4"/>
    <w:rsid w:val="00AA4E5D"/>
    <w:rsid w:val="00AA52A1"/>
    <w:rsid w:val="00AA5386"/>
    <w:rsid w:val="00AA543A"/>
    <w:rsid w:val="00AA6028"/>
    <w:rsid w:val="00AA7365"/>
    <w:rsid w:val="00AA766F"/>
    <w:rsid w:val="00AA7771"/>
    <w:rsid w:val="00AA7947"/>
    <w:rsid w:val="00AA7BCF"/>
    <w:rsid w:val="00AA7EF0"/>
    <w:rsid w:val="00AB0239"/>
    <w:rsid w:val="00AB0297"/>
    <w:rsid w:val="00AB0721"/>
    <w:rsid w:val="00AB08D3"/>
    <w:rsid w:val="00AB0AAA"/>
    <w:rsid w:val="00AB0D8C"/>
    <w:rsid w:val="00AB0DFB"/>
    <w:rsid w:val="00AB1463"/>
    <w:rsid w:val="00AB184F"/>
    <w:rsid w:val="00AB18D7"/>
    <w:rsid w:val="00AB1ADA"/>
    <w:rsid w:val="00AB1D3A"/>
    <w:rsid w:val="00AB1E28"/>
    <w:rsid w:val="00AB20CE"/>
    <w:rsid w:val="00AB280F"/>
    <w:rsid w:val="00AB2ACD"/>
    <w:rsid w:val="00AB2C71"/>
    <w:rsid w:val="00AB2DFB"/>
    <w:rsid w:val="00AB31AA"/>
    <w:rsid w:val="00AB3924"/>
    <w:rsid w:val="00AB3DCF"/>
    <w:rsid w:val="00AB3F22"/>
    <w:rsid w:val="00AB43A3"/>
    <w:rsid w:val="00AB4959"/>
    <w:rsid w:val="00AB4FA4"/>
    <w:rsid w:val="00AB50FA"/>
    <w:rsid w:val="00AB5A20"/>
    <w:rsid w:val="00AB6208"/>
    <w:rsid w:val="00AB62EB"/>
    <w:rsid w:val="00AB6ADE"/>
    <w:rsid w:val="00AB6C6A"/>
    <w:rsid w:val="00AB6E7E"/>
    <w:rsid w:val="00AB6FBD"/>
    <w:rsid w:val="00AB7103"/>
    <w:rsid w:val="00AB757E"/>
    <w:rsid w:val="00AC002A"/>
    <w:rsid w:val="00AC01C1"/>
    <w:rsid w:val="00AC09A6"/>
    <w:rsid w:val="00AC17E1"/>
    <w:rsid w:val="00AC188A"/>
    <w:rsid w:val="00AC1E47"/>
    <w:rsid w:val="00AC2322"/>
    <w:rsid w:val="00AC26EB"/>
    <w:rsid w:val="00AC2821"/>
    <w:rsid w:val="00AC28CA"/>
    <w:rsid w:val="00AC28D6"/>
    <w:rsid w:val="00AC2CA9"/>
    <w:rsid w:val="00AC2D73"/>
    <w:rsid w:val="00AC2DE9"/>
    <w:rsid w:val="00AC3158"/>
    <w:rsid w:val="00AC34D3"/>
    <w:rsid w:val="00AC35FB"/>
    <w:rsid w:val="00AC388D"/>
    <w:rsid w:val="00AC3A5D"/>
    <w:rsid w:val="00AC405B"/>
    <w:rsid w:val="00AC4195"/>
    <w:rsid w:val="00AC41CC"/>
    <w:rsid w:val="00AC442E"/>
    <w:rsid w:val="00AC48CD"/>
    <w:rsid w:val="00AC491E"/>
    <w:rsid w:val="00AC4949"/>
    <w:rsid w:val="00AC4C92"/>
    <w:rsid w:val="00AC4CFC"/>
    <w:rsid w:val="00AC4D4A"/>
    <w:rsid w:val="00AC4DE6"/>
    <w:rsid w:val="00AC5069"/>
    <w:rsid w:val="00AC50EC"/>
    <w:rsid w:val="00AC51E5"/>
    <w:rsid w:val="00AC5637"/>
    <w:rsid w:val="00AC58A1"/>
    <w:rsid w:val="00AC5904"/>
    <w:rsid w:val="00AC5963"/>
    <w:rsid w:val="00AC59AB"/>
    <w:rsid w:val="00AC5BCC"/>
    <w:rsid w:val="00AC6021"/>
    <w:rsid w:val="00AC62BE"/>
    <w:rsid w:val="00AC6D76"/>
    <w:rsid w:val="00AC6E64"/>
    <w:rsid w:val="00AC6E7A"/>
    <w:rsid w:val="00AC7162"/>
    <w:rsid w:val="00AC72E4"/>
    <w:rsid w:val="00AC7357"/>
    <w:rsid w:val="00AC76CA"/>
    <w:rsid w:val="00AC77C6"/>
    <w:rsid w:val="00AC7837"/>
    <w:rsid w:val="00AC7969"/>
    <w:rsid w:val="00AD0613"/>
    <w:rsid w:val="00AD07EA"/>
    <w:rsid w:val="00AD0912"/>
    <w:rsid w:val="00AD0E84"/>
    <w:rsid w:val="00AD1090"/>
    <w:rsid w:val="00AD1135"/>
    <w:rsid w:val="00AD1573"/>
    <w:rsid w:val="00AD1DF3"/>
    <w:rsid w:val="00AD1EF6"/>
    <w:rsid w:val="00AD2359"/>
    <w:rsid w:val="00AD2401"/>
    <w:rsid w:val="00AD27AD"/>
    <w:rsid w:val="00AD2854"/>
    <w:rsid w:val="00AD3E70"/>
    <w:rsid w:val="00AD3FD4"/>
    <w:rsid w:val="00AD4084"/>
    <w:rsid w:val="00AD46E2"/>
    <w:rsid w:val="00AD487F"/>
    <w:rsid w:val="00AD4B55"/>
    <w:rsid w:val="00AD4D0C"/>
    <w:rsid w:val="00AD51F2"/>
    <w:rsid w:val="00AD55C2"/>
    <w:rsid w:val="00AD5BA2"/>
    <w:rsid w:val="00AD5F62"/>
    <w:rsid w:val="00AD6144"/>
    <w:rsid w:val="00AD62B2"/>
    <w:rsid w:val="00AD62B9"/>
    <w:rsid w:val="00AD64E3"/>
    <w:rsid w:val="00AD64F7"/>
    <w:rsid w:val="00AD662A"/>
    <w:rsid w:val="00AD6A7F"/>
    <w:rsid w:val="00AD6EE8"/>
    <w:rsid w:val="00AD75F0"/>
    <w:rsid w:val="00AD7990"/>
    <w:rsid w:val="00AD7A63"/>
    <w:rsid w:val="00AE016E"/>
    <w:rsid w:val="00AE03FC"/>
    <w:rsid w:val="00AE0567"/>
    <w:rsid w:val="00AE06FB"/>
    <w:rsid w:val="00AE0DD1"/>
    <w:rsid w:val="00AE0F77"/>
    <w:rsid w:val="00AE11C1"/>
    <w:rsid w:val="00AE18E7"/>
    <w:rsid w:val="00AE2A89"/>
    <w:rsid w:val="00AE2C23"/>
    <w:rsid w:val="00AE30F0"/>
    <w:rsid w:val="00AE3647"/>
    <w:rsid w:val="00AE382F"/>
    <w:rsid w:val="00AE3E76"/>
    <w:rsid w:val="00AE4598"/>
    <w:rsid w:val="00AE46DE"/>
    <w:rsid w:val="00AE48DF"/>
    <w:rsid w:val="00AE5324"/>
    <w:rsid w:val="00AE5658"/>
    <w:rsid w:val="00AE597E"/>
    <w:rsid w:val="00AE5A38"/>
    <w:rsid w:val="00AE5E98"/>
    <w:rsid w:val="00AE6029"/>
    <w:rsid w:val="00AE6A00"/>
    <w:rsid w:val="00AE701F"/>
    <w:rsid w:val="00AE789A"/>
    <w:rsid w:val="00AE7B6D"/>
    <w:rsid w:val="00AF03D1"/>
    <w:rsid w:val="00AF0A75"/>
    <w:rsid w:val="00AF0CAF"/>
    <w:rsid w:val="00AF1025"/>
    <w:rsid w:val="00AF12B0"/>
    <w:rsid w:val="00AF12BC"/>
    <w:rsid w:val="00AF1405"/>
    <w:rsid w:val="00AF17F5"/>
    <w:rsid w:val="00AF1977"/>
    <w:rsid w:val="00AF1CFD"/>
    <w:rsid w:val="00AF21C3"/>
    <w:rsid w:val="00AF28DF"/>
    <w:rsid w:val="00AF299F"/>
    <w:rsid w:val="00AF2BE3"/>
    <w:rsid w:val="00AF3830"/>
    <w:rsid w:val="00AF392A"/>
    <w:rsid w:val="00AF3AC4"/>
    <w:rsid w:val="00AF3F4E"/>
    <w:rsid w:val="00AF4250"/>
    <w:rsid w:val="00AF4472"/>
    <w:rsid w:val="00AF4592"/>
    <w:rsid w:val="00AF48C2"/>
    <w:rsid w:val="00AF5006"/>
    <w:rsid w:val="00AF52BF"/>
    <w:rsid w:val="00AF5320"/>
    <w:rsid w:val="00AF5387"/>
    <w:rsid w:val="00AF54BB"/>
    <w:rsid w:val="00AF555C"/>
    <w:rsid w:val="00AF5D85"/>
    <w:rsid w:val="00AF60E0"/>
    <w:rsid w:val="00AF60E2"/>
    <w:rsid w:val="00AF6396"/>
    <w:rsid w:val="00AF66D4"/>
    <w:rsid w:val="00AF6751"/>
    <w:rsid w:val="00AF69D9"/>
    <w:rsid w:val="00AF6F12"/>
    <w:rsid w:val="00AF7550"/>
    <w:rsid w:val="00AF75AC"/>
    <w:rsid w:val="00AF7905"/>
    <w:rsid w:val="00AF7E4B"/>
    <w:rsid w:val="00B001DF"/>
    <w:rsid w:val="00B0043C"/>
    <w:rsid w:val="00B0054C"/>
    <w:rsid w:val="00B008AB"/>
    <w:rsid w:val="00B00B16"/>
    <w:rsid w:val="00B011B2"/>
    <w:rsid w:val="00B0139B"/>
    <w:rsid w:val="00B0172C"/>
    <w:rsid w:val="00B01872"/>
    <w:rsid w:val="00B01F79"/>
    <w:rsid w:val="00B02263"/>
    <w:rsid w:val="00B026ED"/>
    <w:rsid w:val="00B02AB8"/>
    <w:rsid w:val="00B02BAB"/>
    <w:rsid w:val="00B02C6D"/>
    <w:rsid w:val="00B02E0C"/>
    <w:rsid w:val="00B0323D"/>
    <w:rsid w:val="00B03795"/>
    <w:rsid w:val="00B03D16"/>
    <w:rsid w:val="00B0402A"/>
    <w:rsid w:val="00B0402C"/>
    <w:rsid w:val="00B04364"/>
    <w:rsid w:val="00B046C3"/>
    <w:rsid w:val="00B047D0"/>
    <w:rsid w:val="00B04884"/>
    <w:rsid w:val="00B0517F"/>
    <w:rsid w:val="00B05367"/>
    <w:rsid w:val="00B055F2"/>
    <w:rsid w:val="00B05ACB"/>
    <w:rsid w:val="00B065D9"/>
    <w:rsid w:val="00B0671D"/>
    <w:rsid w:val="00B0679B"/>
    <w:rsid w:val="00B06857"/>
    <w:rsid w:val="00B068B0"/>
    <w:rsid w:val="00B068C5"/>
    <w:rsid w:val="00B069C8"/>
    <w:rsid w:val="00B06ACE"/>
    <w:rsid w:val="00B06B29"/>
    <w:rsid w:val="00B06C5B"/>
    <w:rsid w:val="00B071E2"/>
    <w:rsid w:val="00B07A7D"/>
    <w:rsid w:val="00B07BEF"/>
    <w:rsid w:val="00B07C33"/>
    <w:rsid w:val="00B07F80"/>
    <w:rsid w:val="00B101D8"/>
    <w:rsid w:val="00B10275"/>
    <w:rsid w:val="00B10383"/>
    <w:rsid w:val="00B10B36"/>
    <w:rsid w:val="00B10C42"/>
    <w:rsid w:val="00B10DF4"/>
    <w:rsid w:val="00B10FE6"/>
    <w:rsid w:val="00B1155E"/>
    <w:rsid w:val="00B11756"/>
    <w:rsid w:val="00B12077"/>
    <w:rsid w:val="00B12485"/>
    <w:rsid w:val="00B12569"/>
    <w:rsid w:val="00B12778"/>
    <w:rsid w:val="00B12909"/>
    <w:rsid w:val="00B129EF"/>
    <w:rsid w:val="00B12A49"/>
    <w:rsid w:val="00B12A6E"/>
    <w:rsid w:val="00B139E0"/>
    <w:rsid w:val="00B13A84"/>
    <w:rsid w:val="00B13B48"/>
    <w:rsid w:val="00B13D46"/>
    <w:rsid w:val="00B1420E"/>
    <w:rsid w:val="00B143C0"/>
    <w:rsid w:val="00B14752"/>
    <w:rsid w:val="00B1541C"/>
    <w:rsid w:val="00B1563B"/>
    <w:rsid w:val="00B15674"/>
    <w:rsid w:val="00B15688"/>
    <w:rsid w:val="00B1573F"/>
    <w:rsid w:val="00B15816"/>
    <w:rsid w:val="00B15924"/>
    <w:rsid w:val="00B15953"/>
    <w:rsid w:val="00B15BB5"/>
    <w:rsid w:val="00B15F82"/>
    <w:rsid w:val="00B16B00"/>
    <w:rsid w:val="00B16D78"/>
    <w:rsid w:val="00B17BFD"/>
    <w:rsid w:val="00B2005F"/>
    <w:rsid w:val="00B201C7"/>
    <w:rsid w:val="00B2026C"/>
    <w:rsid w:val="00B2063C"/>
    <w:rsid w:val="00B20752"/>
    <w:rsid w:val="00B209A4"/>
    <w:rsid w:val="00B20D7E"/>
    <w:rsid w:val="00B20E45"/>
    <w:rsid w:val="00B21056"/>
    <w:rsid w:val="00B21A44"/>
    <w:rsid w:val="00B21A8A"/>
    <w:rsid w:val="00B21D3A"/>
    <w:rsid w:val="00B22036"/>
    <w:rsid w:val="00B2205F"/>
    <w:rsid w:val="00B22143"/>
    <w:rsid w:val="00B22381"/>
    <w:rsid w:val="00B22C4E"/>
    <w:rsid w:val="00B23101"/>
    <w:rsid w:val="00B23247"/>
    <w:rsid w:val="00B233BE"/>
    <w:rsid w:val="00B23B1B"/>
    <w:rsid w:val="00B242A1"/>
    <w:rsid w:val="00B242F5"/>
    <w:rsid w:val="00B24347"/>
    <w:rsid w:val="00B2490E"/>
    <w:rsid w:val="00B24BC7"/>
    <w:rsid w:val="00B24F41"/>
    <w:rsid w:val="00B24F53"/>
    <w:rsid w:val="00B24F82"/>
    <w:rsid w:val="00B24FDC"/>
    <w:rsid w:val="00B256DE"/>
    <w:rsid w:val="00B2595B"/>
    <w:rsid w:val="00B2601D"/>
    <w:rsid w:val="00B2607B"/>
    <w:rsid w:val="00B26192"/>
    <w:rsid w:val="00B26350"/>
    <w:rsid w:val="00B2636C"/>
    <w:rsid w:val="00B26BC9"/>
    <w:rsid w:val="00B26CCB"/>
    <w:rsid w:val="00B26D66"/>
    <w:rsid w:val="00B271A4"/>
    <w:rsid w:val="00B2741D"/>
    <w:rsid w:val="00B30065"/>
    <w:rsid w:val="00B30514"/>
    <w:rsid w:val="00B3055C"/>
    <w:rsid w:val="00B3086E"/>
    <w:rsid w:val="00B30E53"/>
    <w:rsid w:val="00B310DD"/>
    <w:rsid w:val="00B3112E"/>
    <w:rsid w:val="00B311A4"/>
    <w:rsid w:val="00B3128E"/>
    <w:rsid w:val="00B312F2"/>
    <w:rsid w:val="00B314CD"/>
    <w:rsid w:val="00B31683"/>
    <w:rsid w:val="00B31993"/>
    <w:rsid w:val="00B31E27"/>
    <w:rsid w:val="00B32295"/>
    <w:rsid w:val="00B32A51"/>
    <w:rsid w:val="00B33476"/>
    <w:rsid w:val="00B33991"/>
    <w:rsid w:val="00B3431D"/>
    <w:rsid w:val="00B3457B"/>
    <w:rsid w:val="00B34620"/>
    <w:rsid w:val="00B3470A"/>
    <w:rsid w:val="00B34A4F"/>
    <w:rsid w:val="00B34AFF"/>
    <w:rsid w:val="00B34B4E"/>
    <w:rsid w:val="00B34CB5"/>
    <w:rsid w:val="00B351F8"/>
    <w:rsid w:val="00B35344"/>
    <w:rsid w:val="00B35981"/>
    <w:rsid w:val="00B35993"/>
    <w:rsid w:val="00B35F6F"/>
    <w:rsid w:val="00B365C7"/>
    <w:rsid w:val="00B36725"/>
    <w:rsid w:val="00B36C93"/>
    <w:rsid w:val="00B371F3"/>
    <w:rsid w:val="00B3764A"/>
    <w:rsid w:val="00B37770"/>
    <w:rsid w:val="00B379DE"/>
    <w:rsid w:val="00B37E43"/>
    <w:rsid w:val="00B37F51"/>
    <w:rsid w:val="00B40155"/>
    <w:rsid w:val="00B403DB"/>
    <w:rsid w:val="00B40A8B"/>
    <w:rsid w:val="00B40FF4"/>
    <w:rsid w:val="00B413F4"/>
    <w:rsid w:val="00B415CA"/>
    <w:rsid w:val="00B415CE"/>
    <w:rsid w:val="00B4211F"/>
    <w:rsid w:val="00B4225E"/>
    <w:rsid w:val="00B42761"/>
    <w:rsid w:val="00B42859"/>
    <w:rsid w:val="00B42957"/>
    <w:rsid w:val="00B42969"/>
    <w:rsid w:val="00B42B98"/>
    <w:rsid w:val="00B42C75"/>
    <w:rsid w:val="00B42E1C"/>
    <w:rsid w:val="00B430DF"/>
    <w:rsid w:val="00B4363B"/>
    <w:rsid w:val="00B439E1"/>
    <w:rsid w:val="00B44094"/>
    <w:rsid w:val="00B443CF"/>
    <w:rsid w:val="00B44D10"/>
    <w:rsid w:val="00B44E2D"/>
    <w:rsid w:val="00B44E35"/>
    <w:rsid w:val="00B44F21"/>
    <w:rsid w:val="00B4514C"/>
    <w:rsid w:val="00B45240"/>
    <w:rsid w:val="00B456A1"/>
    <w:rsid w:val="00B457DB"/>
    <w:rsid w:val="00B45BAC"/>
    <w:rsid w:val="00B45F52"/>
    <w:rsid w:val="00B46042"/>
    <w:rsid w:val="00B46C27"/>
    <w:rsid w:val="00B46D4B"/>
    <w:rsid w:val="00B477D1"/>
    <w:rsid w:val="00B47D11"/>
    <w:rsid w:val="00B47DFB"/>
    <w:rsid w:val="00B50095"/>
    <w:rsid w:val="00B50170"/>
    <w:rsid w:val="00B50D7D"/>
    <w:rsid w:val="00B512E6"/>
    <w:rsid w:val="00B5131A"/>
    <w:rsid w:val="00B51506"/>
    <w:rsid w:val="00B51811"/>
    <w:rsid w:val="00B51ED1"/>
    <w:rsid w:val="00B51F72"/>
    <w:rsid w:val="00B51F8E"/>
    <w:rsid w:val="00B520E2"/>
    <w:rsid w:val="00B527F5"/>
    <w:rsid w:val="00B5285F"/>
    <w:rsid w:val="00B52C08"/>
    <w:rsid w:val="00B52E54"/>
    <w:rsid w:val="00B532BE"/>
    <w:rsid w:val="00B532C8"/>
    <w:rsid w:val="00B53428"/>
    <w:rsid w:val="00B5357D"/>
    <w:rsid w:val="00B53930"/>
    <w:rsid w:val="00B53971"/>
    <w:rsid w:val="00B53BCA"/>
    <w:rsid w:val="00B53C2D"/>
    <w:rsid w:val="00B53E38"/>
    <w:rsid w:val="00B53F68"/>
    <w:rsid w:val="00B541D9"/>
    <w:rsid w:val="00B544D1"/>
    <w:rsid w:val="00B544D9"/>
    <w:rsid w:val="00B54FA6"/>
    <w:rsid w:val="00B5522A"/>
    <w:rsid w:val="00B552F4"/>
    <w:rsid w:val="00B559A4"/>
    <w:rsid w:val="00B55A67"/>
    <w:rsid w:val="00B55AA3"/>
    <w:rsid w:val="00B55ABD"/>
    <w:rsid w:val="00B56703"/>
    <w:rsid w:val="00B56772"/>
    <w:rsid w:val="00B568E3"/>
    <w:rsid w:val="00B56AE2"/>
    <w:rsid w:val="00B56C84"/>
    <w:rsid w:val="00B5741B"/>
    <w:rsid w:val="00B57723"/>
    <w:rsid w:val="00B5786D"/>
    <w:rsid w:val="00B578ED"/>
    <w:rsid w:val="00B57D89"/>
    <w:rsid w:val="00B57E34"/>
    <w:rsid w:val="00B60190"/>
    <w:rsid w:val="00B60251"/>
    <w:rsid w:val="00B602BD"/>
    <w:rsid w:val="00B60974"/>
    <w:rsid w:val="00B60E94"/>
    <w:rsid w:val="00B60F6B"/>
    <w:rsid w:val="00B613B8"/>
    <w:rsid w:val="00B6168E"/>
    <w:rsid w:val="00B61926"/>
    <w:rsid w:val="00B61ABE"/>
    <w:rsid w:val="00B61F38"/>
    <w:rsid w:val="00B62B5B"/>
    <w:rsid w:val="00B62E2B"/>
    <w:rsid w:val="00B62F7D"/>
    <w:rsid w:val="00B6310A"/>
    <w:rsid w:val="00B63B39"/>
    <w:rsid w:val="00B63D5A"/>
    <w:rsid w:val="00B64178"/>
    <w:rsid w:val="00B64393"/>
    <w:rsid w:val="00B64511"/>
    <w:rsid w:val="00B647A3"/>
    <w:rsid w:val="00B649EC"/>
    <w:rsid w:val="00B64E38"/>
    <w:rsid w:val="00B64EAC"/>
    <w:rsid w:val="00B653C4"/>
    <w:rsid w:val="00B65467"/>
    <w:rsid w:val="00B65B12"/>
    <w:rsid w:val="00B65DDF"/>
    <w:rsid w:val="00B65F2C"/>
    <w:rsid w:val="00B66065"/>
    <w:rsid w:val="00B6608A"/>
    <w:rsid w:val="00B66139"/>
    <w:rsid w:val="00B6620E"/>
    <w:rsid w:val="00B6624A"/>
    <w:rsid w:val="00B6661E"/>
    <w:rsid w:val="00B666F4"/>
    <w:rsid w:val="00B66B6F"/>
    <w:rsid w:val="00B671ED"/>
    <w:rsid w:val="00B676A4"/>
    <w:rsid w:val="00B67CDF"/>
    <w:rsid w:val="00B704CC"/>
    <w:rsid w:val="00B70CE6"/>
    <w:rsid w:val="00B70D68"/>
    <w:rsid w:val="00B70D7A"/>
    <w:rsid w:val="00B71073"/>
    <w:rsid w:val="00B71451"/>
    <w:rsid w:val="00B714CF"/>
    <w:rsid w:val="00B71C65"/>
    <w:rsid w:val="00B7213C"/>
    <w:rsid w:val="00B722AD"/>
    <w:rsid w:val="00B7274C"/>
    <w:rsid w:val="00B728AD"/>
    <w:rsid w:val="00B72AD6"/>
    <w:rsid w:val="00B73367"/>
    <w:rsid w:val="00B73A27"/>
    <w:rsid w:val="00B740EA"/>
    <w:rsid w:val="00B74123"/>
    <w:rsid w:val="00B74699"/>
    <w:rsid w:val="00B75F95"/>
    <w:rsid w:val="00B761ED"/>
    <w:rsid w:val="00B763EB"/>
    <w:rsid w:val="00B7664A"/>
    <w:rsid w:val="00B76A59"/>
    <w:rsid w:val="00B76D70"/>
    <w:rsid w:val="00B76E76"/>
    <w:rsid w:val="00B77554"/>
    <w:rsid w:val="00B775B8"/>
    <w:rsid w:val="00B77664"/>
    <w:rsid w:val="00B77718"/>
    <w:rsid w:val="00B77A31"/>
    <w:rsid w:val="00B77A4A"/>
    <w:rsid w:val="00B77EDA"/>
    <w:rsid w:val="00B8000B"/>
    <w:rsid w:val="00B8006F"/>
    <w:rsid w:val="00B803B1"/>
    <w:rsid w:val="00B80711"/>
    <w:rsid w:val="00B80B67"/>
    <w:rsid w:val="00B80B82"/>
    <w:rsid w:val="00B80F83"/>
    <w:rsid w:val="00B815C7"/>
    <w:rsid w:val="00B8258D"/>
    <w:rsid w:val="00B8330C"/>
    <w:rsid w:val="00B83842"/>
    <w:rsid w:val="00B83B9D"/>
    <w:rsid w:val="00B83E0A"/>
    <w:rsid w:val="00B83E16"/>
    <w:rsid w:val="00B840FC"/>
    <w:rsid w:val="00B846D9"/>
    <w:rsid w:val="00B84AF7"/>
    <w:rsid w:val="00B84D3C"/>
    <w:rsid w:val="00B854AE"/>
    <w:rsid w:val="00B856E0"/>
    <w:rsid w:val="00B85824"/>
    <w:rsid w:val="00B85B2D"/>
    <w:rsid w:val="00B86051"/>
    <w:rsid w:val="00B86266"/>
    <w:rsid w:val="00B86360"/>
    <w:rsid w:val="00B868E3"/>
    <w:rsid w:val="00B868E9"/>
    <w:rsid w:val="00B8699F"/>
    <w:rsid w:val="00B86A1F"/>
    <w:rsid w:val="00B86F1B"/>
    <w:rsid w:val="00B8756C"/>
    <w:rsid w:val="00B878BE"/>
    <w:rsid w:val="00B87A47"/>
    <w:rsid w:val="00B87C19"/>
    <w:rsid w:val="00B87D6B"/>
    <w:rsid w:val="00B87EB0"/>
    <w:rsid w:val="00B9010F"/>
    <w:rsid w:val="00B9024B"/>
    <w:rsid w:val="00B90266"/>
    <w:rsid w:val="00B9121A"/>
    <w:rsid w:val="00B91327"/>
    <w:rsid w:val="00B91E06"/>
    <w:rsid w:val="00B92127"/>
    <w:rsid w:val="00B923E9"/>
    <w:rsid w:val="00B924C4"/>
    <w:rsid w:val="00B92617"/>
    <w:rsid w:val="00B9270F"/>
    <w:rsid w:val="00B92E5C"/>
    <w:rsid w:val="00B93378"/>
    <w:rsid w:val="00B93744"/>
    <w:rsid w:val="00B9387C"/>
    <w:rsid w:val="00B93B46"/>
    <w:rsid w:val="00B93CE4"/>
    <w:rsid w:val="00B93EDE"/>
    <w:rsid w:val="00B940B4"/>
    <w:rsid w:val="00B943F5"/>
    <w:rsid w:val="00B94833"/>
    <w:rsid w:val="00B95128"/>
    <w:rsid w:val="00B95256"/>
    <w:rsid w:val="00B95F76"/>
    <w:rsid w:val="00B96186"/>
    <w:rsid w:val="00B96728"/>
    <w:rsid w:val="00B968B7"/>
    <w:rsid w:val="00B968FA"/>
    <w:rsid w:val="00B96B47"/>
    <w:rsid w:val="00B96B59"/>
    <w:rsid w:val="00B96EC7"/>
    <w:rsid w:val="00B96EFF"/>
    <w:rsid w:val="00B97276"/>
    <w:rsid w:val="00B97351"/>
    <w:rsid w:val="00B97883"/>
    <w:rsid w:val="00B97F67"/>
    <w:rsid w:val="00BA02FA"/>
    <w:rsid w:val="00BA05C2"/>
    <w:rsid w:val="00BA09AA"/>
    <w:rsid w:val="00BA0EAB"/>
    <w:rsid w:val="00BA0EAC"/>
    <w:rsid w:val="00BA1047"/>
    <w:rsid w:val="00BA14C2"/>
    <w:rsid w:val="00BA1513"/>
    <w:rsid w:val="00BA188B"/>
    <w:rsid w:val="00BA1B11"/>
    <w:rsid w:val="00BA1D65"/>
    <w:rsid w:val="00BA25B0"/>
    <w:rsid w:val="00BA28CD"/>
    <w:rsid w:val="00BA2FBB"/>
    <w:rsid w:val="00BA3A2B"/>
    <w:rsid w:val="00BA3B47"/>
    <w:rsid w:val="00BA44ED"/>
    <w:rsid w:val="00BA5117"/>
    <w:rsid w:val="00BA627B"/>
    <w:rsid w:val="00BA65E8"/>
    <w:rsid w:val="00BA6647"/>
    <w:rsid w:val="00BA67A4"/>
    <w:rsid w:val="00BA67F6"/>
    <w:rsid w:val="00BA7004"/>
    <w:rsid w:val="00BA701F"/>
    <w:rsid w:val="00BA70EA"/>
    <w:rsid w:val="00BA71C9"/>
    <w:rsid w:val="00BA7223"/>
    <w:rsid w:val="00BA7309"/>
    <w:rsid w:val="00BA7CCE"/>
    <w:rsid w:val="00BA7E8A"/>
    <w:rsid w:val="00BB049A"/>
    <w:rsid w:val="00BB0500"/>
    <w:rsid w:val="00BB06C5"/>
    <w:rsid w:val="00BB08DA"/>
    <w:rsid w:val="00BB0D17"/>
    <w:rsid w:val="00BB0F24"/>
    <w:rsid w:val="00BB18A6"/>
    <w:rsid w:val="00BB1BBD"/>
    <w:rsid w:val="00BB1C98"/>
    <w:rsid w:val="00BB1DA0"/>
    <w:rsid w:val="00BB1E10"/>
    <w:rsid w:val="00BB2044"/>
    <w:rsid w:val="00BB2B74"/>
    <w:rsid w:val="00BB3024"/>
    <w:rsid w:val="00BB31F3"/>
    <w:rsid w:val="00BB353D"/>
    <w:rsid w:val="00BB381F"/>
    <w:rsid w:val="00BB385E"/>
    <w:rsid w:val="00BB38A2"/>
    <w:rsid w:val="00BB3A11"/>
    <w:rsid w:val="00BB3BA8"/>
    <w:rsid w:val="00BB4293"/>
    <w:rsid w:val="00BB43A1"/>
    <w:rsid w:val="00BB442A"/>
    <w:rsid w:val="00BB455F"/>
    <w:rsid w:val="00BB4CCC"/>
    <w:rsid w:val="00BB4E12"/>
    <w:rsid w:val="00BB5264"/>
    <w:rsid w:val="00BB52F4"/>
    <w:rsid w:val="00BB559E"/>
    <w:rsid w:val="00BB59A0"/>
    <w:rsid w:val="00BB5A29"/>
    <w:rsid w:val="00BB5D48"/>
    <w:rsid w:val="00BB5E70"/>
    <w:rsid w:val="00BB630D"/>
    <w:rsid w:val="00BB6741"/>
    <w:rsid w:val="00BB67D6"/>
    <w:rsid w:val="00BB6F5A"/>
    <w:rsid w:val="00BB6FE0"/>
    <w:rsid w:val="00BB71F9"/>
    <w:rsid w:val="00BB7C1C"/>
    <w:rsid w:val="00BB7C30"/>
    <w:rsid w:val="00BB7D9D"/>
    <w:rsid w:val="00BB7FCC"/>
    <w:rsid w:val="00BC00EB"/>
    <w:rsid w:val="00BC0147"/>
    <w:rsid w:val="00BC0AA1"/>
    <w:rsid w:val="00BC0B4D"/>
    <w:rsid w:val="00BC0BD0"/>
    <w:rsid w:val="00BC0BE8"/>
    <w:rsid w:val="00BC180A"/>
    <w:rsid w:val="00BC1A31"/>
    <w:rsid w:val="00BC1A62"/>
    <w:rsid w:val="00BC1B6E"/>
    <w:rsid w:val="00BC1CD1"/>
    <w:rsid w:val="00BC1ECB"/>
    <w:rsid w:val="00BC2439"/>
    <w:rsid w:val="00BC2475"/>
    <w:rsid w:val="00BC2482"/>
    <w:rsid w:val="00BC28E6"/>
    <w:rsid w:val="00BC2B5E"/>
    <w:rsid w:val="00BC2BD7"/>
    <w:rsid w:val="00BC2E45"/>
    <w:rsid w:val="00BC2EC6"/>
    <w:rsid w:val="00BC3363"/>
    <w:rsid w:val="00BC3E18"/>
    <w:rsid w:val="00BC3E8D"/>
    <w:rsid w:val="00BC3F14"/>
    <w:rsid w:val="00BC48BA"/>
    <w:rsid w:val="00BC4999"/>
    <w:rsid w:val="00BC4D0B"/>
    <w:rsid w:val="00BC4E5E"/>
    <w:rsid w:val="00BC5209"/>
    <w:rsid w:val="00BC5251"/>
    <w:rsid w:val="00BC53A6"/>
    <w:rsid w:val="00BC57CB"/>
    <w:rsid w:val="00BC5AED"/>
    <w:rsid w:val="00BC5D21"/>
    <w:rsid w:val="00BC5FF5"/>
    <w:rsid w:val="00BC62CF"/>
    <w:rsid w:val="00BC62EF"/>
    <w:rsid w:val="00BC62FF"/>
    <w:rsid w:val="00BC6DE7"/>
    <w:rsid w:val="00BC721E"/>
    <w:rsid w:val="00BC7330"/>
    <w:rsid w:val="00BC74BE"/>
    <w:rsid w:val="00BC76A3"/>
    <w:rsid w:val="00BC78AA"/>
    <w:rsid w:val="00BD0068"/>
    <w:rsid w:val="00BD0678"/>
    <w:rsid w:val="00BD076C"/>
    <w:rsid w:val="00BD0AA9"/>
    <w:rsid w:val="00BD0AC5"/>
    <w:rsid w:val="00BD0EC2"/>
    <w:rsid w:val="00BD0FD3"/>
    <w:rsid w:val="00BD16B0"/>
    <w:rsid w:val="00BD182B"/>
    <w:rsid w:val="00BD20B4"/>
    <w:rsid w:val="00BD22FF"/>
    <w:rsid w:val="00BD24E2"/>
    <w:rsid w:val="00BD2865"/>
    <w:rsid w:val="00BD324C"/>
    <w:rsid w:val="00BD41C4"/>
    <w:rsid w:val="00BD4697"/>
    <w:rsid w:val="00BD472A"/>
    <w:rsid w:val="00BD4858"/>
    <w:rsid w:val="00BD4FE1"/>
    <w:rsid w:val="00BD5017"/>
    <w:rsid w:val="00BD5097"/>
    <w:rsid w:val="00BD543D"/>
    <w:rsid w:val="00BD59DC"/>
    <w:rsid w:val="00BD61EB"/>
    <w:rsid w:val="00BD65B3"/>
    <w:rsid w:val="00BD66A6"/>
    <w:rsid w:val="00BD68CA"/>
    <w:rsid w:val="00BD706D"/>
    <w:rsid w:val="00BD7153"/>
    <w:rsid w:val="00BD72B7"/>
    <w:rsid w:val="00BD7527"/>
    <w:rsid w:val="00BE0276"/>
    <w:rsid w:val="00BE069A"/>
    <w:rsid w:val="00BE0B24"/>
    <w:rsid w:val="00BE1214"/>
    <w:rsid w:val="00BE16AF"/>
    <w:rsid w:val="00BE1C20"/>
    <w:rsid w:val="00BE1E04"/>
    <w:rsid w:val="00BE2016"/>
    <w:rsid w:val="00BE242F"/>
    <w:rsid w:val="00BE248D"/>
    <w:rsid w:val="00BE24AE"/>
    <w:rsid w:val="00BE25B2"/>
    <w:rsid w:val="00BE2992"/>
    <w:rsid w:val="00BE358B"/>
    <w:rsid w:val="00BE39C8"/>
    <w:rsid w:val="00BE3DA5"/>
    <w:rsid w:val="00BE421D"/>
    <w:rsid w:val="00BE43E0"/>
    <w:rsid w:val="00BE46E6"/>
    <w:rsid w:val="00BE4707"/>
    <w:rsid w:val="00BE472F"/>
    <w:rsid w:val="00BE49AD"/>
    <w:rsid w:val="00BE49FB"/>
    <w:rsid w:val="00BE4A24"/>
    <w:rsid w:val="00BE4C8F"/>
    <w:rsid w:val="00BE5297"/>
    <w:rsid w:val="00BE5B85"/>
    <w:rsid w:val="00BE5C5D"/>
    <w:rsid w:val="00BE5E9E"/>
    <w:rsid w:val="00BE68F2"/>
    <w:rsid w:val="00BE6BFF"/>
    <w:rsid w:val="00BE6C31"/>
    <w:rsid w:val="00BE6DEC"/>
    <w:rsid w:val="00BE7117"/>
    <w:rsid w:val="00BE7420"/>
    <w:rsid w:val="00BE7A11"/>
    <w:rsid w:val="00BE7E2C"/>
    <w:rsid w:val="00BF0322"/>
    <w:rsid w:val="00BF060A"/>
    <w:rsid w:val="00BF0667"/>
    <w:rsid w:val="00BF06F9"/>
    <w:rsid w:val="00BF0978"/>
    <w:rsid w:val="00BF098E"/>
    <w:rsid w:val="00BF0DEE"/>
    <w:rsid w:val="00BF0EFC"/>
    <w:rsid w:val="00BF14F8"/>
    <w:rsid w:val="00BF1ED1"/>
    <w:rsid w:val="00BF1FE5"/>
    <w:rsid w:val="00BF20B8"/>
    <w:rsid w:val="00BF27F1"/>
    <w:rsid w:val="00BF286C"/>
    <w:rsid w:val="00BF2954"/>
    <w:rsid w:val="00BF2A21"/>
    <w:rsid w:val="00BF2D81"/>
    <w:rsid w:val="00BF3568"/>
    <w:rsid w:val="00BF384A"/>
    <w:rsid w:val="00BF39BC"/>
    <w:rsid w:val="00BF39E0"/>
    <w:rsid w:val="00BF3DF1"/>
    <w:rsid w:val="00BF426D"/>
    <w:rsid w:val="00BF4360"/>
    <w:rsid w:val="00BF4D22"/>
    <w:rsid w:val="00BF51C7"/>
    <w:rsid w:val="00BF5824"/>
    <w:rsid w:val="00BF5A37"/>
    <w:rsid w:val="00BF5AC5"/>
    <w:rsid w:val="00BF6315"/>
    <w:rsid w:val="00BF64A7"/>
    <w:rsid w:val="00BF698C"/>
    <w:rsid w:val="00BF6E8B"/>
    <w:rsid w:val="00BF6FF9"/>
    <w:rsid w:val="00BF7226"/>
    <w:rsid w:val="00BF7D2D"/>
    <w:rsid w:val="00C0101E"/>
    <w:rsid w:val="00C01028"/>
    <w:rsid w:val="00C013A9"/>
    <w:rsid w:val="00C013AC"/>
    <w:rsid w:val="00C01428"/>
    <w:rsid w:val="00C02166"/>
    <w:rsid w:val="00C0230B"/>
    <w:rsid w:val="00C025E2"/>
    <w:rsid w:val="00C02BFE"/>
    <w:rsid w:val="00C02D98"/>
    <w:rsid w:val="00C02E68"/>
    <w:rsid w:val="00C02EE6"/>
    <w:rsid w:val="00C030A6"/>
    <w:rsid w:val="00C030B1"/>
    <w:rsid w:val="00C038BE"/>
    <w:rsid w:val="00C0391F"/>
    <w:rsid w:val="00C0401C"/>
    <w:rsid w:val="00C041C9"/>
    <w:rsid w:val="00C04557"/>
    <w:rsid w:val="00C04593"/>
    <w:rsid w:val="00C04882"/>
    <w:rsid w:val="00C049F9"/>
    <w:rsid w:val="00C0502D"/>
    <w:rsid w:val="00C05CC3"/>
    <w:rsid w:val="00C0657B"/>
    <w:rsid w:val="00C06681"/>
    <w:rsid w:val="00C06A87"/>
    <w:rsid w:val="00C06AA1"/>
    <w:rsid w:val="00C06FD4"/>
    <w:rsid w:val="00C073BA"/>
    <w:rsid w:val="00C0743D"/>
    <w:rsid w:val="00C07DB4"/>
    <w:rsid w:val="00C10808"/>
    <w:rsid w:val="00C10ED8"/>
    <w:rsid w:val="00C11281"/>
    <w:rsid w:val="00C11382"/>
    <w:rsid w:val="00C119CB"/>
    <w:rsid w:val="00C11A2A"/>
    <w:rsid w:val="00C11A99"/>
    <w:rsid w:val="00C11E2D"/>
    <w:rsid w:val="00C11F86"/>
    <w:rsid w:val="00C121F4"/>
    <w:rsid w:val="00C12702"/>
    <w:rsid w:val="00C129D7"/>
    <w:rsid w:val="00C12C2D"/>
    <w:rsid w:val="00C12DF7"/>
    <w:rsid w:val="00C13007"/>
    <w:rsid w:val="00C13C3D"/>
    <w:rsid w:val="00C13C64"/>
    <w:rsid w:val="00C1409D"/>
    <w:rsid w:val="00C140CC"/>
    <w:rsid w:val="00C14105"/>
    <w:rsid w:val="00C144D3"/>
    <w:rsid w:val="00C147F5"/>
    <w:rsid w:val="00C1490F"/>
    <w:rsid w:val="00C14E1F"/>
    <w:rsid w:val="00C151B4"/>
    <w:rsid w:val="00C152B0"/>
    <w:rsid w:val="00C15443"/>
    <w:rsid w:val="00C1585D"/>
    <w:rsid w:val="00C15989"/>
    <w:rsid w:val="00C15AD3"/>
    <w:rsid w:val="00C15B75"/>
    <w:rsid w:val="00C15CEA"/>
    <w:rsid w:val="00C16273"/>
    <w:rsid w:val="00C1640A"/>
    <w:rsid w:val="00C167FC"/>
    <w:rsid w:val="00C1708A"/>
    <w:rsid w:val="00C17295"/>
    <w:rsid w:val="00C17BBC"/>
    <w:rsid w:val="00C17F43"/>
    <w:rsid w:val="00C17F7C"/>
    <w:rsid w:val="00C200E8"/>
    <w:rsid w:val="00C20741"/>
    <w:rsid w:val="00C20769"/>
    <w:rsid w:val="00C207AD"/>
    <w:rsid w:val="00C20E85"/>
    <w:rsid w:val="00C210AD"/>
    <w:rsid w:val="00C211EC"/>
    <w:rsid w:val="00C2130E"/>
    <w:rsid w:val="00C2140D"/>
    <w:rsid w:val="00C217C3"/>
    <w:rsid w:val="00C218B8"/>
    <w:rsid w:val="00C218FB"/>
    <w:rsid w:val="00C21AD4"/>
    <w:rsid w:val="00C22009"/>
    <w:rsid w:val="00C2251B"/>
    <w:rsid w:val="00C225C9"/>
    <w:rsid w:val="00C229AF"/>
    <w:rsid w:val="00C23408"/>
    <w:rsid w:val="00C23464"/>
    <w:rsid w:val="00C23509"/>
    <w:rsid w:val="00C23BFF"/>
    <w:rsid w:val="00C23E3E"/>
    <w:rsid w:val="00C2423A"/>
    <w:rsid w:val="00C244D4"/>
    <w:rsid w:val="00C24991"/>
    <w:rsid w:val="00C24EB5"/>
    <w:rsid w:val="00C24F8D"/>
    <w:rsid w:val="00C24FC1"/>
    <w:rsid w:val="00C24FD9"/>
    <w:rsid w:val="00C2500F"/>
    <w:rsid w:val="00C2525B"/>
    <w:rsid w:val="00C25607"/>
    <w:rsid w:val="00C25ECC"/>
    <w:rsid w:val="00C25ECD"/>
    <w:rsid w:val="00C26070"/>
    <w:rsid w:val="00C26304"/>
    <w:rsid w:val="00C267EA"/>
    <w:rsid w:val="00C26838"/>
    <w:rsid w:val="00C26C72"/>
    <w:rsid w:val="00C26F9A"/>
    <w:rsid w:val="00C27297"/>
    <w:rsid w:val="00C273EF"/>
    <w:rsid w:val="00C27510"/>
    <w:rsid w:val="00C27785"/>
    <w:rsid w:val="00C27A8E"/>
    <w:rsid w:val="00C3027F"/>
    <w:rsid w:val="00C307EF"/>
    <w:rsid w:val="00C30818"/>
    <w:rsid w:val="00C312A1"/>
    <w:rsid w:val="00C3158A"/>
    <w:rsid w:val="00C31A94"/>
    <w:rsid w:val="00C31B4C"/>
    <w:rsid w:val="00C31E7D"/>
    <w:rsid w:val="00C31EF8"/>
    <w:rsid w:val="00C327B4"/>
    <w:rsid w:val="00C32A8F"/>
    <w:rsid w:val="00C32E3E"/>
    <w:rsid w:val="00C33696"/>
    <w:rsid w:val="00C336F9"/>
    <w:rsid w:val="00C33996"/>
    <w:rsid w:val="00C33A64"/>
    <w:rsid w:val="00C33E2D"/>
    <w:rsid w:val="00C33E66"/>
    <w:rsid w:val="00C33EE8"/>
    <w:rsid w:val="00C34338"/>
    <w:rsid w:val="00C346B6"/>
    <w:rsid w:val="00C34777"/>
    <w:rsid w:val="00C3499A"/>
    <w:rsid w:val="00C3499C"/>
    <w:rsid w:val="00C35105"/>
    <w:rsid w:val="00C354A3"/>
    <w:rsid w:val="00C357C8"/>
    <w:rsid w:val="00C36236"/>
    <w:rsid w:val="00C36C47"/>
    <w:rsid w:val="00C36C7F"/>
    <w:rsid w:val="00C36EFB"/>
    <w:rsid w:val="00C372A8"/>
    <w:rsid w:val="00C3781C"/>
    <w:rsid w:val="00C37C54"/>
    <w:rsid w:val="00C37E25"/>
    <w:rsid w:val="00C40135"/>
    <w:rsid w:val="00C40767"/>
    <w:rsid w:val="00C4080C"/>
    <w:rsid w:val="00C40C5D"/>
    <w:rsid w:val="00C410A3"/>
    <w:rsid w:val="00C41B3D"/>
    <w:rsid w:val="00C42450"/>
    <w:rsid w:val="00C42855"/>
    <w:rsid w:val="00C436AB"/>
    <w:rsid w:val="00C438DA"/>
    <w:rsid w:val="00C43DC8"/>
    <w:rsid w:val="00C441AB"/>
    <w:rsid w:val="00C44490"/>
    <w:rsid w:val="00C445F4"/>
    <w:rsid w:val="00C4461F"/>
    <w:rsid w:val="00C44CB3"/>
    <w:rsid w:val="00C44DC6"/>
    <w:rsid w:val="00C44E42"/>
    <w:rsid w:val="00C451E9"/>
    <w:rsid w:val="00C4567B"/>
    <w:rsid w:val="00C456EB"/>
    <w:rsid w:val="00C45CF6"/>
    <w:rsid w:val="00C46168"/>
    <w:rsid w:val="00C46349"/>
    <w:rsid w:val="00C4650E"/>
    <w:rsid w:val="00C465C2"/>
    <w:rsid w:val="00C46684"/>
    <w:rsid w:val="00C46883"/>
    <w:rsid w:val="00C46A7D"/>
    <w:rsid w:val="00C46A83"/>
    <w:rsid w:val="00C46E09"/>
    <w:rsid w:val="00C471E0"/>
    <w:rsid w:val="00C47479"/>
    <w:rsid w:val="00C47BEA"/>
    <w:rsid w:val="00C50281"/>
    <w:rsid w:val="00C5057E"/>
    <w:rsid w:val="00C506B9"/>
    <w:rsid w:val="00C512C1"/>
    <w:rsid w:val="00C5169C"/>
    <w:rsid w:val="00C51967"/>
    <w:rsid w:val="00C51C2B"/>
    <w:rsid w:val="00C5252F"/>
    <w:rsid w:val="00C5254A"/>
    <w:rsid w:val="00C52AF1"/>
    <w:rsid w:val="00C52D2A"/>
    <w:rsid w:val="00C5316D"/>
    <w:rsid w:val="00C53478"/>
    <w:rsid w:val="00C53741"/>
    <w:rsid w:val="00C53B7C"/>
    <w:rsid w:val="00C53D5E"/>
    <w:rsid w:val="00C542B3"/>
    <w:rsid w:val="00C5436C"/>
    <w:rsid w:val="00C54475"/>
    <w:rsid w:val="00C5456C"/>
    <w:rsid w:val="00C54725"/>
    <w:rsid w:val="00C54B74"/>
    <w:rsid w:val="00C54FE8"/>
    <w:rsid w:val="00C5530B"/>
    <w:rsid w:val="00C55487"/>
    <w:rsid w:val="00C555FB"/>
    <w:rsid w:val="00C55605"/>
    <w:rsid w:val="00C55B8E"/>
    <w:rsid w:val="00C576CE"/>
    <w:rsid w:val="00C57984"/>
    <w:rsid w:val="00C57C58"/>
    <w:rsid w:val="00C57D69"/>
    <w:rsid w:val="00C57DE7"/>
    <w:rsid w:val="00C6053D"/>
    <w:rsid w:val="00C60699"/>
    <w:rsid w:val="00C606CA"/>
    <w:rsid w:val="00C60A23"/>
    <w:rsid w:val="00C60D9A"/>
    <w:rsid w:val="00C60DE8"/>
    <w:rsid w:val="00C610EE"/>
    <w:rsid w:val="00C6136F"/>
    <w:rsid w:val="00C6187F"/>
    <w:rsid w:val="00C619F8"/>
    <w:rsid w:val="00C61A0B"/>
    <w:rsid w:val="00C61B7C"/>
    <w:rsid w:val="00C6207C"/>
    <w:rsid w:val="00C624AF"/>
    <w:rsid w:val="00C627D5"/>
    <w:rsid w:val="00C62B2D"/>
    <w:rsid w:val="00C62CC1"/>
    <w:rsid w:val="00C63296"/>
    <w:rsid w:val="00C639E1"/>
    <w:rsid w:val="00C63EC6"/>
    <w:rsid w:val="00C640C2"/>
    <w:rsid w:val="00C6414F"/>
    <w:rsid w:val="00C64351"/>
    <w:rsid w:val="00C64422"/>
    <w:rsid w:val="00C646AD"/>
    <w:rsid w:val="00C64946"/>
    <w:rsid w:val="00C64CE7"/>
    <w:rsid w:val="00C64E33"/>
    <w:rsid w:val="00C64E90"/>
    <w:rsid w:val="00C66063"/>
    <w:rsid w:val="00C66139"/>
    <w:rsid w:val="00C66404"/>
    <w:rsid w:val="00C6677F"/>
    <w:rsid w:val="00C66C9B"/>
    <w:rsid w:val="00C66FAD"/>
    <w:rsid w:val="00C6744D"/>
    <w:rsid w:val="00C675D7"/>
    <w:rsid w:val="00C67807"/>
    <w:rsid w:val="00C7003F"/>
    <w:rsid w:val="00C70B82"/>
    <w:rsid w:val="00C70DA3"/>
    <w:rsid w:val="00C70E19"/>
    <w:rsid w:val="00C70E6C"/>
    <w:rsid w:val="00C70F09"/>
    <w:rsid w:val="00C7159C"/>
    <w:rsid w:val="00C715D0"/>
    <w:rsid w:val="00C71672"/>
    <w:rsid w:val="00C7178B"/>
    <w:rsid w:val="00C71AD0"/>
    <w:rsid w:val="00C721D9"/>
    <w:rsid w:val="00C72317"/>
    <w:rsid w:val="00C72725"/>
    <w:rsid w:val="00C72857"/>
    <w:rsid w:val="00C72876"/>
    <w:rsid w:val="00C72E16"/>
    <w:rsid w:val="00C72EAA"/>
    <w:rsid w:val="00C7327D"/>
    <w:rsid w:val="00C733EC"/>
    <w:rsid w:val="00C73411"/>
    <w:rsid w:val="00C73493"/>
    <w:rsid w:val="00C73CAA"/>
    <w:rsid w:val="00C73E31"/>
    <w:rsid w:val="00C74143"/>
    <w:rsid w:val="00C743A6"/>
    <w:rsid w:val="00C745D3"/>
    <w:rsid w:val="00C74AED"/>
    <w:rsid w:val="00C74DFB"/>
    <w:rsid w:val="00C74EB2"/>
    <w:rsid w:val="00C75047"/>
    <w:rsid w:val="00C75AA7"/>
    <w:rsid w:val="00C75BDD"/>
    <w:rsid w:val="00C75CE9"/>
    <w:rsid w:val="00C75E9F"/>
    <w:rsid w:val="00C76438"/>
    <w:rsid w:val="00C767CA"/>
    <w:rsid w:val="00C76C53"/>
    <w:rsid w:val="00C76C56"/>
    <w:rsid w:val="00C76D98"/>
    <w:rsid w:val="00C7796F"/>
    <w:rsid w:val="00C77A1F"/>
    <w:rsid w:val="00C77B0B"/>
    <w:rsid w:val="00C77BC7"/>
    <w:rsid w:val="00C77FBA"/>
    <w:rsid w:val="00C80102"/>
    <w:rsid w:val="00C8056D"/>
    <w:rsid w:val="00C806AC"/>
    <w:rsid w:val="00C80732"/>
    <w:rsid w:val="00C807D3"/>
    <w:rsid w:val="00C80D04"/>
    <w:rsid w:val="00C8110C"/>
    <w:rsid w:val="00C812B9"/>
    <w:rsid w:val="00C8157D"/>
    <w:rsid w:val="00C818A6"/>
    <w:rsid w:val="00C818D2"/>
    <w:rsid w:val="00C818F1"/>
    <w:rsid w:val="00C81C82"/>
    <w:rsid w:val="00C8243B"/>
    <w:rsid w:val="00C82811"/>
    <w:rsid w:val="00C82912"/>
    <w:rsid w:val="00C82CD5"/>
    <w:rsid w:val="00C82E27"/>
    <w:rsid w:val="00C8301B"/>
    <w:rsid w:val="00C8316D"/>
    <w:rsid w:val="00C83357"/>
    <w:rsid w:val="00C8335D"/>
    <w:rsid w:val="00C83532"/>
    <w:rsid w:val="00C838EE"/>
    <w:rsid w:val="00C839DA"/>
    <w:rsid w:val="00C8408A"/>
    <w:rsid w:val="00C84194"/>
    <w:rsid w:val="00C84A00"/>
    <w:rsid w:val="00C84BD6"/>
    <w:rsid w:val="00C8535B"/>
    <w:rsid w:val="00C8539A"/>
    <w:rsid w:val="00C859D5"/>
    <w:rsid w:val="00C85CF6"/>
    <w:rsid w:val="00C86131"/>
    <w:rsid w:val="00C86366"/>
    <w:rsid w:val="00C86ECC"/>
    <w:rsid w:val="00C873E3"/>
    <w:rsid w:val="00C87A78"/>
    <w:rsid w:val="00C87BAE"/>
    <w:rsid w:val="00C87D7D"/>
    <w:rsid w:val="00C900EB"/>
    <w:rsid w:val="00C900EF"/>
    <w:rsid w:val="00C901FF"/>
    <w:rsid w:val="00C90433"/>
    <w:rsid w:val="00C90B0A"/>
    <w:rsid w:val="00C90DFC"/>
    <w:rsid w:val="00C910AB"/>
    <w:rsid w:val="00C91206"/>
    <w:rsid w:val="00C91341"/>
    <w:rsid w:val="00C9137A"/>
    <w:rsid w:val="00C913E0"/>
    <w:rsid w:val="00C913F9"/>
    <w:rsid w:val="00C914D8"/>
    <w:rsid w:val="00C91737"/>
    <w:rsid w:val="00C9199B"/>
    <w:rsid w:val="00C91D5F"/>
    <w:rsid w:val="00C91E73"/>
    <w:rsid w:val="00C92181"/>
    <w:rsid w:val="00C92329"/>
    <w:rsid w:val="00C9243E"/>
    <w:rsid w:val="00C925DF"/>
    <w:rsid w:val="00C9266D"/>
    <w:rsid w:val="00C92841"/>
    <w:rsid w:val="00C9286F"/>
    <w:rsid w:val="00C92960"/>
    <w:rsid w:val="00C92E8B"/>
    <w:rsid w:val="00C92F58"/>
    <w:rsid w:val="00C93656"/>
    <w:rsid w:val="00C93704"/>
    <w:rsid w:val="00C94722"/>
    <w:rsid w:val="00C9480A"/>
    <w:rsid w:val="00C94F12"/>
    <w:rsid w:val="00C951A6"/>
    <w:rsid w:val="00C952F5"/>
    <w:rsid w:val="00C95436"/>
    <w:rsid w:val="00C95438"/>
    <w:rsid w:val="00C95C43"/>
    <w:rsid w:val="00C95C73"/>
    <w:rsid w:val="00C95CD3"/>
    <w:rsid w:val="00C95CF3"/>
    <w:rsid w:val="00C95E99"/>
    <w:rsid w:val="00C9655F"/>
    <w:rsid w:val="00C966EB"/>
    <w:rsid w:val="00C967CB"/>
    <w:rsid w:val="00C96EB2"/>
    <w:rsid w:val="00C9735D"/>
    <w:rsid w:val="00C973A2"/>
    <w:rsid w:val="00C97652"/>
    <w:rsid w:val="00C97671"/>
    <w:rsid w:val="00C9774B"/>
    <w:rsid w:val="00C977B8"/>
    <w:rsid w:val="00C97A34"/>
    <w:rsid w:val="00C97CEC"/>
    <w:rsid w:val="00CA00B2"/>
    <w:rsid w:val="00CA03F3"/>
    <w:rsid w:val="00CA0414"/>
    <w:rsid w:val="00CA04B3"/>
    <w:rsid w:val="00CA0F0B"/>
    <w:rsid w:val="00CA0F30"/>
    <w:rsid w:val="00CA1244"/>
    <w:rsid w:val="00CA1B10"/>
    <w:rsid w:val="00CA1D87"/>
    <w:rsid w:val="00CA1F33"/>
    <w:rsid w:val="00CA200E"/>
    <w:rsid w:val="00CA217D"/>
    <w:rsid w:val="00CA29FF"/>
    <w:rsid w:val="00CA2C42"/>
    <w:rsid w:val="00CA325B"/>
    <w:rsid w:val="00CA390C"/>
    <w:rsid w:val="00CA3C8D"/>
    <w:rsid w:val="00CA3F10"/>
    <w:rsid w:val="00CA3FEA"/>
    <w:rsid w:val="00CA4144"/>
    <w:rsid w:val="00CA4216"/>
    <w:rsid w:val="00CA45F2"/>
    <w:rsid w:val="00CA4A2F"/>
    <w:rsid w:val="00CA4B3D"/>
    <w:rsid w:val="00CA4B8A"/>
    <w:rsid w:val="00CA50B8"/>
    <w:rsid w:val="00CA59F4"/>
    <w:rsid w:val="00CA5A6F"/>
    <w:rsid w:val="00CA5E32"/>
    <w:rsid w:val="00CA64EB"/>
    <w:rsid w:val="00CA65BE"/>
    <w:rsid w:val="00CA6742"/>
    <w:rsid w:val="00CA68A0"/>
    <w:rsid w:val="00CA7028"/>
    <w:rsid w:val="00CA70F4"/>
    <w:rsid w:val="00CA74A9"/>
    <w:rsid w:val="00CA79E0"/>
    <w:rsid w:val="00CA7B28"/>
    <w:rsid w:val="00CB019A"/>
    <w:rsid w:val="00CB056B"/>
    <w:rsid w:val="00CB09F4"/>
    <w:rsid w:val="00CB0C15"/>
    <w:rsid w:val="00CB0D52"/>
    <w:rsid w:val="00CB11AA"/>
    <w:rsid w:val="00CB120C"/>
    <w:rsid w:val="00CB135D"/>
    <w:rsid w:val="00CB142E"/>
    <w:rsid w:val="00CB192E"/>
    <w:rsid w:val="00CB1997"/>
    <w:rsid w:val="00CB19B5"/>
    <w:rsid w:val="00CB1B42"/>
    <w:rsid w:val="00CB1C38"/>
    <w:rsid w:val="00CB1D07"/>
    <w:rsid w:val="00CB1D50"/>
    <w:rsid w:val="00CB1E99"/>
    <w:rsid w:val="00CB1EAF"/>
    <w:rsid w:val="00CB26E1"/>
    <w:rsid w:val="00CB2743"/>
    <w:rsid w:val="00CB280F"/>
    <w:rsid w:val="00CB36F6"/>
    <w:rsid w:val="00CB3767"/>
    <w:rsid w:val="00CB3C05"/>
    <w:rsid w:val="00CB3CFB"/>
    <w:rsid w:val="00CB3CFC"/>
    <w:rsid w:val="00CB3F20"/>
    <w:rsid w:val="00CB40F4"/>
    <w:rsid w:val="00CB49B5"/>
    <w:rsid w:val="00CB4AC2"/>
    <w:rsid w:val="00CB4CDD"/>
    <w:rsid w:val="00CB4D66"/>
    <w:rsid w:val="00CB4D6E"/>
    <w:rsid w:val="00CB4E56"/>
    <w:rsid w:val="00CB545F"/>
    <w:rsid w:val="00CB5859"/>
    <w:rsid w:val="00CB6006"/>
    <w:rsid w:val="00CB6220"/>
    <w:rsid w:val="00CB676B"/>
    <w:rsid w:val="00CB6899"/>
    <w:rsid w:val="00CB7357"/>
    <w:rsid w:val="00CB76E4"/>
    <w:rsid w:val="00CB7C20"/>
    <w:rsid w:val="00CC04D2"/>
    <w:rsid w:val="00CC0C9A"/>
    <w:rsid w:val="00CC1079"/>
    <w:rsid w:val="00CC1192"/>
    <w:rsid w:val="00CC149E"/>
    <w:rsid w:val="00CC14E3"/>
    <w:rsid w:val="00CC1682"/>
    <w:rsid w:val="00CC1829"/>
    <w:rsid w:val="00CC1943"/>
    <w:rsid w:val="00CC2482"/>
    <w:rsid w:val="00CC24EC"/>
    <w:rsid w:val="00CC262A"/>
    <w:rsid w:val="00CC2B33"/>
    <w:rsid w:val="00CC2D0B"/>
    <w:rsid w:val="00CC3331"/>
    <w:rsid w:val="00CC385C"/>
    <w:rsid w:val="00CC3B8A"/>
    <w:rsid w:val="00CC3C04"/>
    <w:rsid w:val="00CC3C90"/>
    <w:rsid w:val="00CC403B"/>
    <w:rsid w:val="00CC425C"/>
    <w:rsid w:val="00CC448D"/>
    <w:rsid w:val="00CC53CA"/>
    <w:rsid w:val="00CC5507"/>
    <w:rsid w:val="00CC5526"/>
    <w:rsid w:val="00CC5586"/>
    <w:rsid w:val="00CC5684"/>
    <w:rsid w:val="00CC5B4B"/>
    <w:rsid w:val="00CC5F76"/>
    <w:rsid w:val="00CC673D"/>
    <w:rsid w:val="00CC6F6A"/>
    <w:rsid w:val="00CC6FFE"/>
    <w:rsid w:val="00CC721D"/>
    <w:rsid w:val="00CC72AD"/>
    <w:rsid w:val="00CC7308"/>
    <w:rsid w:val="00CC76AB"/>
    <w:rsid w:val="00CC76C4"/>
    <w:rsid w:val="00CC7739"/>
    <w:rsid w:val="00CC7911"/>
    <w:rsid w:val="00CC7975"/>
    <w:rsid w:val="00CC7E2B"/>
    <w:rsid w:val="00CC7F18"/>
    <w:rsid w:val="00CD03C2"/>
    <w:rsid w:val="00CD0506"/>
    <w:rsid w:val="00CD0908"/>
    <w:rsid w:val="00CD09DE"/>
    <w:rsid w:val="00CD0A0F"/>
    <w:rsid w:val="00CD0BE1"/>
    <w:rsid w:val="00CD10B1"/>
    <w:rsid w:val="00CD12A0"/>
    <w:rsid w:val="00CD1661"/>
    <w:rsid w:val="00CD1684"/>
    <w:rsid w:val="00CD19E5"/>
    <w:rsid w:val="00CD1A82"/>
    <w:rsid w:val="00CD1C23"/>
    <w:rsid w:val="00CD2058"/>
    <w:rsid w:val="00CD285A"/>
    <w:rsid w:val="00CD307F"/>
    <w:rsid w:val="00CD3527"/>
    <w:rsid w:val="00CD3665"/>
    <w:rsid w:val="00CD3904"/>
    <w:rsid w:val="00CD40C4"/>
    <w:rsid w:val="00CD40D0"/>
    <w:rsid w:val="00CD4290"/>
    <w:rsid w:val="00CD46D8"/>
    <w:rsid w:val="00CD4A4B"/>
    <w:rsid w:val="00CD5044"/>
    <w:rsid w:val="00CD507C"/>
    <w:rsid w:val="00CD57C9"/>
    <w:rsid w:val="00CD5CCC"/>
    <w:rsid w:val="00CD5E47"/>
    <w:rsid w:val="00CD6981"/>
    <w:rsid w:val="00CD69E2"/>
    <w:rsid w:val="00CD6E08"/>
    <w:rsid w:val="00CD6E48"/>
    <w:rsid w:val="00CD7015"/>
    <w:rsid w:val="00CD721E"/>
    <w:rsid w:val="00CD7550"/>
    <w:rsid w:val="00CD76C4"/>
    <w:rsid w:val="00CD7A28"/>
    <w:rsid w:val="00CD7D14"/>
    <w:rsid w:val="00CD7E5B"/>
    <w:rsid w:val="00CE0006"/>
    <w:rsid w:val="00CE029D"/>
    <w:rsid w:val="00CE096D"/>
    <w:rsid w:val="00CE0A1B"/>
    <w:rsid w:val="00CE0A53"/>
    <w:rsid w:val="00CE0F8B"/>
    <w:rsid w:val="00CE0FC5"/>
    <w:rsid w:val="00CE0FEC"/>
    <w:rsid w:val="00CE1162"/>
    <w:rsid w:val="00CE1294"/>
    <w:rsid w:val="00CE1B3E"/>
    <w:rsid w:val="00CE1C4F"/>
    <w:rsid w:val="00CE1C88"/>
    <w:rsid w:val="00CE21A3"/>
    <w:rsid w:val="00CE24A4"/>
    <w:rsid w:val="00CE2C38"/>
    <w:rsid w:val="00CE2C4A"/>
    <w:rsid w:val="00CE31F3"/>
    <w:rsid w:val="00CE36C9"/>
    <w:rsid w:val="00CE3AC4"/>
    <w:rsid w:val="00CE40D6"/>
    <w:rsid w:val="00CE451F"/>
    <w:rsid w:val="00CE45A7"/>
    <w:rsid w:val="00CE45B1"/>
    <w:rsid w:val="00CE4726"/>
    <w:rsid w:val="00CE4845"/>
    <w:rsid w:val="00CE4AC1"/>
    <w:rsid w:val="00CE4C1F"/>
    <w:rsid w:val="00CE4D50"/>
    <w:rsid w:val="00CE4D83"/>
    <w:rsid w:val="00CE4E65"/>
    <w:rsid w:val="00CE52C5"/>
    <w:rsid w:val="00CE5722"/>
    <w:rsid w:val="00CE5790"/>
    <w:rsid w:val="00CE57AF"/>
    <w:rsid w:val="00CE58FF"/>
    <w:rsid w:val="00CE5C15"/>
    <w:rsid w:val="00CE60E4"/>
    <w:rsid w:val="00CE686E"/>
    <w:rsid w:val="00CE6CCB"/>
    <w:rsid w:val="00CE6CE7"/>
    <w:rsid w:val="00CE7230"/>
    <w:rsid w:val="00CE74AF"/>
    <w:rsid w:val="00CE7921"/>
    <w:rsid w:val="00CE7F1B"/>
    <w:rsid w:val="00CF00AE"/>
    <w:rsid w:val="00CF00CE"/>
    <w:rsid w:val="00CF044D"/>
    <w:rsid w:val="00CF07D4"/>
    <w:rsid w:val="00CF0A8B"/>
    <w:rsid w:val="00CF0BC3"/>
    <w:rsid w:val="00CF18BA"/>
    <w:rsid w:val="00CF19F7"/>
    <w:rsid w:val="00CF1A95"/>
    <w:rsid w:val="00CF1B85"/>
    <w:rsid w:val="00CF1D48"/>
    <w:rsid w:val="00CF21D2"/>
    <w:rsid w:val="00CF2555"/>
    <w:rsid w:val="00CF28CE"/>
    <w:rsid w:val="00CF2DA6"/>
    <w:rsid w:val="00CF304D"/>
    <w:rsid w:val="00CF307A"/>
    <w:rsid w:val="00CF3243"/>
    <w:rsid w:val="00CF331D"/>
    <w:rsid w:val="00CF365D"/>
    <w:rsid w:val="00CF386C"/>
    <w:rsid w:val="00CF3B8B"/>
    <w:rsid w:val="00CF3CDD"/>
    <w:rsid w:val="00CF43E3"/>
    <w:rsid w:val="00CF4447"/>
    <w:rsid w:val="00CF455C"/>
    <w:rsid w:val="00CF45A1"/>
    <w:rsid w:val="00CF4EBA"/>
    <w:rsid w:val="00CF523C"/>
    <w:rsid w:val="00CF5592"/>
    <w:rsid w:val="00CF59EF"/>
    <w:rsid w:val="00CF5C2C"/>
    <w:rsid w:val="00CF6337"/>
    <w:rsid w:val="00CF6645"/>
    <w:rsid w:val="00CF675B"/>
    <w:rsid w:val="00CF6C0C"/>
    <w:rsid w:val="00CF6DFE"/>
    <w:rsid w:val="00CF6F46"/>
    <w:rsid w:val="00CF7569"/>
    <w:rsid w:val="00CF7978"/>
    <w:rsid w:val="00CF7C62"/>
    <w:rsid w:val="00D000BD"/>
    <w:rsid w:val="00D009AD"/>
    <w:rsid w:val="00D00F29"/>
    <w:rsid w:val="00D01313"/>
    <w:rsid w:val="00D0135B"/>
    <w:rsid w:val="00D01539"/>
    <w:rsid w:val="00D01622"/>
    <w:rsid w:val="00D01791"/>
    <w:rsid w:val="00D01D94"/>
    <w:rsid w:val="00D01EB0"/>
    <w:rsid w:val="00D02613"/>
    <w:rsid w:val="00D02709"/>
    <w:rsid w:val="00D02BD5"/>
    <w:rsid w:val="00D02EEE"/>
    <w:rsid w:val="00D0331F"/>
    <w:rsid w:val="00D03400"/>
    <w:rsid w:val="00D03BD1"/>
    <w:rsid w:val="00D03C4C"/>
    <w:rsid w:val="00D03E10"/>
    <w:rsid w:val="00D04546"/>
    <w:rsid w:val="00D047CD"/>
    <w:rsid w:val="00D0489B"/>
    <w:rsid w:val="00D0494A"/>
    <w:rsid w:val="00D05205"/>
    <w:rsid w:val="00D05839"/>
    <w:rsid w:val="00D05BC0"/>
    <w:rsid w:val="00D06435"/>
    <w:rsid w:val="00D064CF"/>
    <w:rsid w:val="00D06651"/>
    <w:rsid w:val="00D069D8"/>
    <w:rsid w:val="00D06C63"/>
    <w:rsid w:val="00D070BA"/>
    <w:rsid w:val="00D0722A"/>
    <w:rsid w:val="00D07501"/>
    <w:rsid w:val="00D07F9B"/>
    <w:rsid w:val="00D101E0"/>
    <w:rsid w:val="00D10C6F"/>
    <w:rsid w:val="00D10EAC"/>
    <w:rsid w:val="00D11467"/>
    <w:rsid w:val="00D114ED"/>
    <w:rsid w:val="00D1189C"/>
    <w:rsid w:val="00D11EA1"/>
    <w:rsid w:val="00D12018"/>
    <w:rsid w:val="00D12D7F"/>
    <w:rsid w:val="00D12E2B"/>
    <w:rsid w:val="00D13DE0"/>
    <w:rsid w:val="00D141B7"/>
    <w:rsid w:val="00D14575"/>
    <w:rsid w:val="00D14A8F"/>
    <w:rsid w:val="00D15266"/>
    <w:rsid w:val="00D15918"/>
    <w:rsid w:val="00D1596C"/>
    <w:rsid w:val="00D15DE9"/>
    <w:rsid w:val="00D15E5D"/>
    <w:rsid w:val="00D162F2"/>
    <w:rsid w:val="00D1660B"/>
    <w:rsid w:val="00D16AED"/>
    <w:rsid w:val="00D17197"/>
    <w:rsid w:val="00D171EE"/>
    <w:rsid w:val="00D1752C"/>
    <w:rsid w:val="00D17683"/>
    <w:rsid w:val="00D17749"/>
    <w:rsid w:val="00D17871"/>
    <w:rsid w:val="00D17A7F"/>
    <w:rsid w:val="00D17B4F"/>
    <w:rsid w:val="00D17E1B"/>
    <w:rsid w:val="00D17FD1"/>
    <w:rsid w:val="00D20641"/>
    <w:rsid w:val="00D21497"/>
    <w:rsid w:val="00D216B7"/>
    <w:rsid w:val="00D21948"/>
    <w:rsid w:val="00D21BEC"/>
    <w:rsid w:val="00D22040"/>
    <w:rsid w:val="00D22658"/>
    <w:rsid w:val="00D22BB1"/>
    <w:rsid w:val="00D22C48"/>
    <w:rsid w:val="00D22EDB"/>
    <w:rsid w:val="00D22FA2"/>
    <w:rsid w:val="00D23BAC"/>
    <w:rsid w:val="00D23C51"/>
    <w:rsid w:val="00D23D71"/>
    <w:rsid w:val="00D24146"/>
    <w:rsid w:val="00D24285"/>
    <w:rsid w:val="00D248D6"/>
    <w:rsid w:val="00D24BBF"/>
    <w:rsid w:val="00D250C3"/>
    <w:rsid w:val="00D2547E"/>
    <w:rsid w:val="00D25797"/>
    <w:rsid w:val="00D259B1"/>
    <w:rsid w:val="00D25D34"/>
    <w:rsid w:val="00D25F3D"/>
    <w:rsid w:val="00D263DD"/>
    <w:rsid w:val="00D26723"/>
    <w:rsid w:val="00D26B05"/>
    <w:rsid w:val="00D273B8"/>
    <w:rsid w:val="00D275C6"/>
    <w:rsid w:val="00D276FD"/>
    <w:rsid w:val="00D278CD"/>
    <w:rsid w:val="00D27989"/>
    <w:rsid w:val="00D3101F"/>
    <w:rsid w:val="00D3127E"/>
    <w:rsid w:val="00D31802"/>
    <w:rsid w:val="00D31B39"/>
    <w:rsid w:val="00D32791"/>
    <w:rsid w:val="00D32DED"/>
    <w:rsid w:val="00D32EC3"/>
    <w:rsid w:val="00D330F6"/>
    <w:rsid w:val="00D331EF"/>
    <w:rsid w:val="00D3352B"/>
    <w:rsid w:val="00D338C9"/>
    <w:rsid w:val="00D33E7D"/>
    <w:rsid w:val="00D35246"/>
    <w:rsid w:val="00D353FE"/>
    <w:rsid w:val="00D3566D"/>
    <w:rsid w:val="00D35A84"/>
    <w:rsid w:val="00D35E4B"/>
    <w:rsid w:val="00D363AC"/>
    <w:rsid w:val="00D368F5"/>
    <w:rsid w:val="00D36EC1"/>
    <w:rsid w:val="00D3726E"/>
    <w:rsid w:val="00D37390"/>
    <w:rsid w:val="00D373DE"/>
    <w:rsid w:val="00D3747D"/>
    <w:rsid w:val="00D376AF"/>
    <w:rsid w:val="00D40193"/>
    <w:rsid w:val="00D40559"/>
    <w:rsid w:val="00D4120A"/>
    <w:rsid w:val="00D413B3"/>
    <w:rsid w:val="00D41CAD"/>
    <w:rsid w:val="00D41ED0"/>
    <w:rsid w:val="00D429AC"/>
    <w:rsid w:val="00D42F38"/>
    <w:rsid w:val="00D42FA5"/>
    <w:rsid w:val="00D42FF4"/>
    <w:rsid w:val="00D430C2"/>
    <w:rsid w:val="00D43334"/>
    <w:rsid w:val="00D43989"/>
    <w:rsid w:val="00D44885"/>
    <w:rsid w:val="00D44A28"/>
    <w:rsid w:val="00D44C1A"/>
    <w:rsid w:val="00D4509B"/>
    <w:rsid w:val="00D454D1"/>
    <w:rsid w:val="00D45744"/>
    <w:rsid w:val="00D45944"/>
    <w:rsid w:val="00D459A3"/>
    <w:rsid w:val="00D45AE6"/>
    <w:rsid w:val="00D45B21"/>
    <w:rsid w:val="00D45CCC"/>
    <w:rsid w:val="00D45D91"/>
    <w:rsid w:val="00D45F05"/>
    <w:rsid w:val="00D46021"/>
    <w:rsid w:val="00D46763"/>
    <w:rsid w:val="00D4690A"/>
    <w:rsid w:val="00D46C7D"/>
    <w:rsid w:val="00D46DBC"/>
    <w:rsid w:val="00D47063"/>
    <w:rsid w:val="00D4708A"/>
    <w:rsid w:val="00D4714C"/>
    <w:rsid w:val="00D4715F"/>
    <w:rsid w:val="00D4729A"/>
    <w:rsid w:val="00D47BA0"/>
    <w:rsid w:val="00D47D33"/>
    <w:rsid w:val="00D501FA"/>
    <w:rsid w:val="00D50C80"/>
    <w:rsid w:val="00D5109A"/>
    <w:rsid w:val="00D5162D"/>
    <w:rsid w:val="00D517E3"/>
    <w:rsid w:val="00D5189C"/>
    <w:rsid w:val="00D518DD"/>
    <w:rsid w:val="00D51ADF"/>
    <w:rsid w:val="00D51BD7"/>
    <w:rsid w:val="00D51C00"/>
    <w:rsid w:val="00D51C1E"/>
    <w:rsid w:val="00D51D0C"/>
    <w:rsid w:val="00D51DCF"/>
    <w:rsid w:val="00D51F39"/>
    <w:rsid w:val="00D520D6"/>
    <w:rsid w:val="00D52291"/>
    <w:rsid w:val="00D522D9"/>
    <w:rsid w:val="00D52445"/>
    <w:rsid w:val="00D527B6"/>
    <w:rsid w:val="00D52888"/>
    <w:rsid w:val="00D52E5A"/>
    <w:rsid w:val="00D52ECF"/>
    <w:rsid w:val="00D5307B"/>
    <w:rsid w:val="00D53196"/>
    <w:rsid w:val="00D535DB"/>
    <w:rsid w:val="00D538B3"/>
    <w:rsid w:val="00D54301"/>
    <w:rsid w:val="00D54431"/>
    <w:rsid w:val="00D54886"/>
    <w:rsid w:val="00D54965"/>
    <w:rsid w:val="00D54AE0"/>
    <w:rsid w:val="00D54F25"/>
    <w:rsid w:val="00D55271"/>
    <w:rsid w:val="00D554EA"/>
    <w:rsid w:val="00D5554D"/>
    <w:rsid w:val="00D556E5"/>
    <w:rsid w:val="00D5604E"/>
    <w:rsid w:val="00D56135"/>
    <w:rsid w:val="00D5614B"/>
    <w:rsid w:val="00D56179"/>
    <w:rsid w:val="00D563BD"/>
    <w:rsid w:val="00D56A89"/>
    <w:rsid w:val="00D56D67"/>
    <w:rsid w:val="00D56E85"/>
    <w:rsid w:val="00D57051"/>
    <w:rsid w:val="00D57B63"/>
    <w:rsid w:val="00D57C04"/>
    <w:rsid w:val="00D57C9C"/>
    <w:rsid w:val="00D57CAD"/>
    <w:rsid w:val="00D57F57"/>
    <w:rsid w:val="00D57FBA"/>
    <w:rsid w:val="00D6040C"/>
    <w:rsid w:val="00D605BD"/>
    <w:rsid w:val="00D60635"/>
    <w:rsid w:val="00D60998"/>
    <w:rsid w:val="00D609B4"/>
    <w:rsid w:val="00D609E1"/>
    <w:rsid w:val="00D609F2"/>
    <w:rsid w:val="00D60D7C"/>
    <w:rsid w:val="00D60EF4"/>
    <w:rsid w:val="00D61144"/>
    <w:rsid w:val="00D614A4"/>
    <w:rsid w:val="00D616D1"/>
    <w:rsid w:val="00D61C66"/>
    <w:rsid w:val="00D61FE4"/>
    <w:rsid w:val="00D62360"/>
    <w:rsid w:val="00D626D2"/>
    <w:rsid w:val="00D62AFB"/>
    <w:rsid w:val="00D62C39"/>
    <w:rsid w:val="00D63087"/>
    <w:rsid w:val="00D635CD"/>
    <w:rsid w:val="00D63681"/>
    <w:rsid w:val="00D63693"/>
    <w:rsid w:val="00D639D6"/>
    <w:rsid w:val="00D63A0A"/>
    <w:rsid w:val="00D63C02"/>
    <w:rsid w:val="00D63C46"/>
    <w:rsid w:val="00D63CA0"/>
    <w:rsid w:val="00D64413"/>
    <w:rsid w:val="00D6474B"/>
    <w:rsid w:val="00D64819"/>
    <w:rsid w:val="00D64D99"/>
    <w:rsid w:val="00D65264"/>
    <w:rsid w:val="00D652BF"/>
    <w:rsid w:val="00D65AA4"/>
    <w:rsid w:val="00D66D10"/>
    <w:rsid w:val="00D66FA3"/>
    <w:rsid w:val="00D67136"/>
    <w:rsid w:val="00D67577"/>
    <w:rsid w:val="00D679BD"/>
    <w:rsid w:val="00D67B48"/>
    <w:rsid w:val="00D67D05"/>
    <w:rsid w:val="00D70436"/>
    <w:rsid w:val="00D70584"/>
    <w:rsid w:val="00D70ABA"/>
    <w:rsid w:val="00D70FC2"/>
    <w:rsid w:val="00D71073"/>
    <w:rsid w:val="00D711AA"/>
    <w:rsid w:val="00D713F6"/>
    <w:rsid w:val="00D71CE9"/>
    <w:rsid w:val="00D71E2E"/>
    <w:rsid w:val="00D720B3"/>
    <w:rsid w:val="00D723DC"/>
    <w:rsid w:val="00D72712"/>
    <w:rsid w:val="00D727D8"/>
    <w:rsid w:val="00D72BB3"/>
    <w:rsid w:val="00D72EC4"/>
    <w:rsid w:val="00D73117"/>
    <w:rsid w:val="00D731EE"/>
    <w:rsid w:val="00D7325A"/>
    <w:rsid w:val="00D73554"/>
    <w:rsid w:val="00D739E4"/>
    <w:rsid w:val="00D7401A"/>
    <w:rsid w:val="00D742B2"/>
    <w:rsid w:val="00D74D7A"/>
    <w:rsid w:val="00D75636"/>
    <w:rsid w:val="00D75C16"/>
    <w:rsid w:val="00D75FEB"/>
    <w:rsid w:val="00D760EB"/>
    <w:rsid w:val="00D76415"/>
    <w:rsid w:val="00D7697A"/>
    <w:rsid w:val="00D76C12"/>
    <w:rsid w:val="00D773ED"/>
    <w:rsid w:val="00D77ED5"/>
    <w:rsid w:val="00D77FF5"/>
    <w:rsid w:val="00D80978"/>
    <w:rsid w:val="00D809A7"/>
    <w:rsid w:val="00D80CE7"/>
    <w:rsid w:val="00D810D3"/>
    <w:rsid w:val="00D8126F"/>
    <w:rsid w:val="00D81307"/>
    <w:rsid w:val="00D81443"/>
    <w:rsid w:val="00D8168C"/>
    <w:rsid w:val="00D81D25"/>
    <w:rsid w:val="00D81FF7"/>
    <w:rsid w:val="00D820E1"/>
    <w:rsid w:val="00D822A6"/>
    <w:rsid w:val="00D823A5"/>
    <w:rsid w:val="00D82690"/>
    <w:rsid w:val="00D82D30"/>
    <w:rsid w:val="00D83008"/>
    <w:rsid w:val="00D83512"/>
    <w:rsid w:val="00D83629"/>
    <w:rsid w:val="00D839C8"/>
    <w:rsid w:val="00D83A2D"/>
    <w:rsid w:val="00D83B74"/>
    <w:rsid w:val="00D84294"/>
    <w:rsid w:val="00D84D4A"/>
    <w:rsid w:val="00D85233"/>
    <w:rsid w:val="00D85E1A"/>
    <w:rsid w:val="00D860E4"/>
    <w:rsid w:val="00D860FC"/>
    <w:rsid w:val="00D8686C"/>
    <w:rsid w:val="00D86B04"/>
    <w:rsid w:val="00D86E9E"/>
    <w:rsid w:val="00D90028"/>
    <w:rsid w:val="00D90470"/>
    <w:rsid w:val="00D90D41"/>
    <w:rsid w:val="00D912FE"/>
    <w:rsid w:val="00D913C1"/>
    <w:rsid w:val="00D91421"/>
    <w:rsid w:val="00D91443"/>
    <w:rsid w:val="00D918C6"/>
    <w:rsid w:val="00D91AF6"/>
    <w:rsid w:val="00D91F0D"/>
    <w:rsid w:val="00D92AD7"/>
    <w:rsid w:val="00D92AFB"/>
    <w:rsid w:val="00D92D07"/>
    <w:rsid w:val="00D93035"/>
    <w:rsid w:val="00D93058"/>
    <w:rsid w:val="00D932EB"/>
    <w:rsid w:val="00D934AD"/>
    <w:rsid w:val="00D93557"/>
    <w:rsid w:val="00D93639"/>
    <w:rsid w:val="00D938A8"/>
    <w:rsid w:val="00D93C48"/>
    <w:rsid w:val="00D93D15"/>
    <w:rsid w:val="00D9413C"/>
    <w:rsid w:val="00D94444"/>
    <w:rsid w:val="00D944FC"/>
    <w:rsid w:val="00D9495F"/>
    <w:rsid w:val="00D94ADE"/>
    <w:rsid w:val="00D94FAC"/>
    <w:rsid w:val="00D95115"/>
    <w:rsid w:val="00D95152"/>
    <w:rsid w:val="00D95295"/>
    <w:rsid w:val="00D95616"/>
    <w:rsid w:val="00D9595B"/>
    <w:rsid w:val="00D9604F"/>
    <w:rsid w:val="00D963AC"/>
    <w:rsid w:val="00D966C3"/>
    <w:rsid w:val="00D9675D"/>
    <w:rsid w:val="00D96849"/>
    <w:rsid w:val="00D96A32"/>
    <w:rsid w:val="00D96AED"/>
    <w:rsid w:val="00D96BE1"/>
    <w:rsid w:val="00D97068"/>
    <w:rsid w:val="00D974F2"/>
    <w:rsid w:val="00D97C77"/>
    <w:rsid w:val="00D97C8C"/>
    <w:rsid w:val="00DA0AC3"/>
    <w:rsid w:val="00DA0EAC"/>
    <w:rsid w:val="00DA11D5"/>
    <w:rsid w:val="00DA124F"/>
    <w:rsid w:val="00DA1331"/>
    <w:rsid w:val="00DA19B1"/>
    <w:rsid w:val="00DA19D6"/>
    <w:rsid w:val="00DA1B81"/>
    <w:rsid w:val="00DA2055"/>
    <w:rsid w:val="00DA25F3"/>
    <w:rsid w:val="00DA2D31"/>
    <w:rsid w:val="00DA36AE"/>
    <w:rsid w:val="00DA41A4"/>
    <w:rsid w:val="00DA431E"/>
    <w:rsid w:val="00DA43C7"/>
    <w:rsid w:val="00DA45A2"/>
    <w:rsid w:val="00DA4972"/>
    <w:rsid w:val="00DA4EAE"/>
    <w:rsid w:val="00DA4F95"/>
    <w:rsid w:val="00DA511D"/>
    <w:rsid w:val="00DA5737"/>
    <w:rsid w:val="00DA5EB3"/>
    <w:rsid w:val="00DA6953"/>
    <w:rsid w:val="00DA6CDF"/>
    <w:rsid w:val="00DA6E84"/>
    <w:rsid w:val="00DA78E1"/>
    <w:rsid w:val="00DA7DB4"/>
    <w:rsid w:val="00DA7EC5"/>
    <w:rsid w:val="00DA7F16"/>
    <w:rsid w:val="00DB0CD0"/>
    <w:rsid w:val="00DB0DB2"/>
    <w:rsid w:val="00DB1163"/>
    <w:rsid w:val="00DB131A"/>
    <w:rsid w:val="00DB18AA"/>
    <w:rsid w:val="00DB1C2A"/>
    <w:rsid w:val="00DB2307"/>
    <w:rsid w:val="00DB2739"/>
    <w:rsid w:val="00DB2888"/>
    <w:rsid w:val="00DB2893"/>
    <w:rsid w:val="00DB2BAD"/>
    <w:rsid w:val="00DB2D61"/>
    <w:rsid w:val="00DB30B6"/>
    <w:rsid w:val="00DB31A4"/>
    <w:rsid w:val="00DB32AC"/>
    <w:rsid w:val="00DB3596"/>
    <w:rsid w:val="00DB3B4E"/>
    <w:rsid w:val="00DB4164"/>
    <w:rsid w:val="00DB44A5"/>
    <w:rsid w:val="00DB4690"/>
    <w:rsid w:val="00DB48B3"/>
    <w:rsid w:val="00DB4CB4"/>
    <w:rsid w:val="00DB4F9E"/>
    <w:rsid w:val="00DB5357"/>
    <w:rsid w:val="00DB5658"/>
    <w:rsid w:val="00DB5682"/>
    <w:rsid w:val="00DB573D"/>
    <w:rsid w:val="00DB57BC"/>
    <w:rsid w:val="00DB6912"/>
    <w:rsid w:val="00DB6CDD"/>
    <w:rsid w:val="00DB7971"/>
    <w:rsid w:val="00DB79AE"/>
    <w:rsid w:val="00DC0531"/>
    <w:rsid w:val="00DC0789"/>
    <w:rsid w:val="00DC0824"/>
    <w:rsid w:val="00DC0844"/>
    <w:rsid w:val="00DC094E"/>
    <w:rsid w:val="00DC0D10"/>
    <w:rsid w:val="00DC11F0"/>
    <w:rsid w:val="00DC13F7"/>
    <w:rsid w:val="00DC13F9"/>
    <w:rsid w:val="00DC146A"/>
    <w:rsid w:val="00DC15A6"/>
    <w:rsid w:val="00DC191D"/>
    <w:rsid w:val="00DC28F6"/>
    <w:rsid w:val="00DC2A9E"/>
    <w:rsid w:val="00DC2D49"/>
    <w:rsid w:val="00DC2F2C"/>
    <w:rsid w:val="00DC2FD0"/>
    <w:rsid w:val="00DC3227"/>
    <w:rsid w:val="00DC355F"/>
    <w:rsid w:val="00DC36AA"/>
    <w:rsid w:val="00DC389C"/>
    <w:rsid w:val="00DC3C5A"/>
    <w:rsid w:val="00DC3E3C"/>
    <w:rsid w:val="00DC4540"/>
    <w:rsid w:val="00DC49F8"/>
    <w:rsid w:val="00DC5600"/>
    <w:rsid w:val="00DC576A"/>
    <w:rsid w:val="00DC62EE"/>
    <w:rsid w:val="00DC647F"/>
    <w:rsid w:val="00DC680A"/>
    <w:rsid w:val="00DC6CA5"/>
    <w:rsid w:val="00DC6CCD"/>
    <w:rsid w:val="00DC72C3"/>
    <w:rsid w:val="00DC7413"/>
    <w:rsid w:val="00DC7BFD"/>
    <w:rsid w:val="00DC7D9D"/>
    <w:rsid w:val="00DC7EBA"/>
    <w:rsid w:val="00DC7EFA"/>
    <w:rsid w:val="00DD031B"/>
    <w:rsid w:val="00DD03CF"/>
    <w:rsid w:val="00DD0409"/>
    <w:rsid w:val="00DD0669"/>
    <w:rsid w:val="00DD0675"/>
    <w:rsid w:val="00DD06A0"/>
    <w:rsid w:val="00DD090B"/>
    <w:rsid w:val="00DD0B4E"/>
    <w:rsid w:val="00DD0BA5"/>
    <w:rsid w:val="00DD0E99"/>
    <w:rsid w:val="00DD0EC3"/>
    <w:rsid w:val="00DD0F5D"/>
    <w:rsid w:val="00DD134E"/>
    <w:rsid w:val="00DD1673"/>
    <w:rsid w:val="00DD16E4"/>
    <w:rsid w:val="00DD1A48"/>
    <w:rsid w:val="00DD1CA9"/>
    <w:rsid w:val="00DD1E61"/>
    <w:rsid w:val="00DD21B7"/>
    <w:rsid w:val="00DD29C0"/>
    <w:rsid w:val="00DD2D7F"/>
    <w:rsid w:val="00DD2F40"/>
    <w:rsid w:val="00DD2F65"/>
    <w:rsid w:val="00DD36CC"/>
    <w:rsid w:val="00DD38BA"/>
    <w:rsid w:val="00DD38DB"/>
    <w:rsid w:val="00DD3954"/>
    <w:rsid w:val="00DD396B"/>
    <w:rsid w:val="00DD3C04"/>
    <w:rsid w:val="00DD3CEC"/>
    <w:rsid w:val="00DD3EED"/>
    <w:rsid w:val="00DD3F82"/>
    <w:rsid w:val="00DD3FBE"/>
    <w:rsid w:val="00DD4177"/>
    <w:rsid w:val="00DD48EE"/>
    <w:rsid w:val="00DD4E2B"/>
    <w:rsid w:val="00DD5128"/>
    <w:rsid w:val="00DD5398"/>
    <w:rsid w:val="00DD547D"/>
    <w:rsid w:val="00DD59C0"/>
    <w:rsid w:val="00DD5B13"/>
    <w:rsid w:val="00DD5BF4"/>
    <w:rsid w:val="00DD623F"/>
    <w:rsid w:val="00DD62D4"/>
    <w:rsid w:val="00DD6E2A"/>
    <w:rsid w:val="00DD6F77"/>
    <w:rsid w:val="00DD7280"/>
    <w:rsid w:val="00DD7366"/>
    <w:rsid w:val="00DD7C7E"/>
    <w:rsid w:val="00DD7E29"/>
    <w:rsid w:val="00DE0544"/>
    <w:rsid w:val="00DE0656"/>
    <w:rsid w:val="00DE06AE"/>
    <w:rsid w:val="00DE0A3E"/>
    <w:rsid w:val="00DE0FE5"/>
    <w:rsid w:val="00DE1625"/>
    <w:rsid w:val="00DE22D5"/>
    <w:rsid w:val="00DE26A0"/>
    <w:rsid w:val="00DE271C"/>
    <w:rsid w:val="00DE2794"/>
    <w:rsid w:val="00DE2841"/>
    <w:rsid w:val="00DE2CDF"/>
    <w:rsid w:val="00DE2DAF"/>
    <w:rsid w:val="00DE30EC"/>
    <w:rsid w:val="00DE37BB"/>
    <w:rsid w:val="00DE38C2"/>
    <w:rsid w:val="00DE3D5A"/>
    <w:rsid w:val="00DE3E22"/>
    <w:rsid w:val="00DE3E6C"/>
    <w:rsid w:val="00DE4988"/>
    <w:rsid w:val="00DE5CCD"/>
    <w:rsid w:val="00DE677B"/>
    <w:rsid w:val="00DE6847"/>
    <w:rsid w:val="00DE6AAB"/>
    <w:rsid w:val="00DE6BC5"/>
    <w:rsid w:val="00DE6F3B"/>
    <w:rsid w:val="00DE726A"/>
    <w:rsid w:val="00DE7EED"/>
    <w:rsid w:val="00DF0014"/>
    <w:rsid w:val="00DF0422"/>
    <w:rsid w:val="00DF07FF"/>
    <w:rsid w:val="00DF0880"/>
    <w:rsid w:val="00DF0CF1"/>
    <w:rsid w:val="00DF1055"/>
    <w:rsid w:val="00DF1789"/>
    <w:rsid w:val="00DF1A0E"/>
    <w:rsid w:val="00DF1BB4"/>
    <w:rsid w:val="00DF1F42"/>
    <w:rsid w:val="00DF218F"/>
    <w:rsid w:val="00DF21F0"/>
    <w:rsid w:val="00DF25BB"/>
    <w:rsid w:val="00DF2B02"/>
    <w:rsid w:val="00DF2C1D"/>
    <w:rsid w:val="00DF2E13"/>
    <w:rsid w:val="00DF31A6"/>
    <w:rsid w:val="00DF334E"/>
    <w:rsid w:val="00DF3488"/>
    <w:rsid w:val="00DF3871"/>
    <w:rsid w:val="00DF3C35"/>
    <w:rsid w:val="00DF3CE3"/>
    <w:rsid w:val="00DF414F"/>
    <w:rsid w:val="00DF521B"/>
    <w:rsid w:val="00DF53AE"/>
    <w:rsid w:val="00DF54A5"/>
    <w:rsid w:val="00DF558F"/>
    <w:rsid w:val="00DF562B"/>
    <w:rsid w:val="00DF5A08"/>
    <w:rsid w:val="00DF5A8E"/>
    <w:rsid w:val="00DF5DB9"/>
    <w:rsid w:val="00DF6149"/>
    <w:rsid w:val="00DF62C1"/>
    <w:rsid w:val="00DF639A"/>
    <w:rsid w:val="00DF6559"/>
    <w:rsid w:val="00DF66AB"/>
    <w:rsid w:val="00DF67F8"/>
    <w:rsid w:val="00DF693C"/>
    <w:rsid w:val="00DF71CB"/>
    <w:rsid w:val="00DF7269"/>
    <w:rsid w:val="00DF78A4"/>
    <w:rsid w:val="00DF797B"/>
    <w:rsid w:val="00DF7F17"/>
    <w:rsid w:val="00E001C7"/>
    <w:rsid w:val="00E0088C"/>
    <w:rsid w:val="00E009A8"/>
    <w:rsid w:val="00E01248"/>
    <w:rsid w:val="00E0194B"/>
    <w:rsid w:val="00E01C5A"/>
    <w:rsid w:val="00E0214D"/>
    <w:rsid w:val="00E026DA"/>
    <w:rsid w:val="00E02B75"/>
    <w:rsid w:val="00E03793"/>
    <w:rsid w:val="00E03805"/>
    <w:rsid w:val="00E04028"/>
    <w:rsid w:val="00E04335"/>
    <w:rsid w:val="00E0470D"/>
    <w:rsid w:val="00E04D70"/>
    <w:rsid w:val="00E05A33"/>
    <w:rsid w:val="00E05F5D"/>
    <w:rsid w:val="00E0668B"/>
    <w:rsid w:val="00E06DA3"/>
    <w:rsid w:val="00E06DBC"/>
    <w:rsid w:val="00E06E85"/>
    <w:rsid w:val="00E07088"/>
    <w:rsid w:val="00E07B21"/>
    <w:rsid w:val="00E07B6D"/>
    <w:rsid w:val="00E07BA0"/>
    <w:rsid w:val="00E07D23"/>
    <w:rsid w:val="00E1047D"/>
    <w:rsid w:val="00E10E66"/>
    <w:rsid w:val="00E1137E"/>
    <w:rsid w:val="00E11912"/>
    <w:rsid w:val="00E119D6"/>
    <w:rsid w:val="00E11D23"/>
    <w:rsid w:val="00E11E9D"/>
    <w:rsid w:val="00E1294A"/>
    <w:rsid w:val="00E12CAC"/>
    <w:rsid w:val="00E12E09"/>
    <w:rsid w:val="00E12E7F"/>
    <w:rsid w:val="00E13087"/>
    <w:rsid w:val="00E130D2"/>
    <w:rsid w:val="00E130F9"/>
    <w:rsid w:val="00E1330E"/>
    <w:rsid w:val="00E1332D"/>
    <w:rsid w:val="00E13645"/>
    <w:rsid w:val="00E1374E"/>
    <w:rsid w:val="00E137E0"/>
    <w:rsid w:val="00E139D4"/>
    <w:rsid w:val="00E13A47"/>
    <w:rsid w:val="00E14165"/>
    <w:rsid w:val="00E1491C"/>
    <w:rsid w:val="00E14A93"/>
    <w:rsid w:val="00E14BBA"/>
    <w:rsid w:val="00E14D0E"/>
    <w:rsid w:val="00E14E60"/>
    <w:rsid w:val="00E14F5A"/>
    <w:rsid w:val="00E1527D"/>
    <w:rsid w:val="00E1540A"/>
    <w:rsid w:val="00E15E2F"/>
    <w:rsid w:val="00E160BB"/>
    <w:rsid w:val="00E160E4"/>
    <w:rsid w:val="00E1654A"/>
    <w:rsid w:val="00E165D6"/>
    <w:rsid w:val="00E165DC"/>
    <w:rsid w:val="00E169FA"/>
    <w:rsid w:val="00E17217"/>
    <w:rsid w:val="00E172F4"/>
    <w:rsid w:val="00E1743D"/>
    <w:rsid w:val="00E175FE"/>
    <w:rsid w:val="00E17651"/>
    <w:rsid w:val="00E176CA"/>
    <w:rsid w:val="00E17756"/>
    <w:rsid w:val="00E178DB"/>
    <w:rsid w:val="00E17969"/>
    <w:rsid w:val="00E17A5D"/>
    <w:rsid w:val="00E17D66"/>
    <w:rsid w:val="00E201AB"/>
    <w:rsid w:val="00E2052E"/>
    <w:rsid w:val="00E20A06"/>
    <w:rsid w:val="00E20D2F"/>
    <w:rsid w:val="00E21693"/>
    <w:rsid w:val="00E21916"/>
    <w:rsid w:val="00E21A08"/>
    <w:rsid w:val="00E21D17"/>
    <w:rsid w:val="00E22168"/>
    <w:rsid w:val="00E225AF"/>
    <w:rsid w:val="00E2285B"/>
    <w:rsid w:val="00E22C91"/>
    <w:rsid w:val="00E2331B"/>
    <w:rsid w:val="00E23733"/>
    <w:rsid w:val="00E2484F"/>
    <w:rsid w:val="00E249FB"/>
    <w:rsid w:val="00E24AB4"/>
    <w:rsid w:val="00E24ADA"/>
    <w:rsid w:val="00E24C3A"/>
    <w:rsid w:val="00E24FE0"/>
    <w:rsid w:val="00E252AC"/>
    <w:rsid w:val="00E25316"/>
    <w:rsid w:val="00E25357"/>
    <w:rsid w:val="00E25522"/>
    <w:rsid w:val="00E25532"/>
    <w:rsid w:val="00E259AE"/>
    <w:rsid w:val="00E2605A"/>
    <w:rsid w:val="00E260E4"/>
    <w:rsid w:val="00E26600"/>
    <w:rsid w:val="00E266A9"/>
    <w:rsid w:val="00E2688A"/>
    <w:rsid w:val="00E26A21"/>
    <w:rsid w:val="00E26B9B"/>
    <w:rsid w:val="00E26BCA"/>
    <w:rsid w:val="00E272BE"/>
    <w:rsid w:val="00E27457"/>
    <w:rsid w:val="00E27A30"/>
    <w:rsid w:val="00E27D66"/>
    <w:rsid w:val="00E301AF"/>
    <w:rsid w:val="00E301D6"/>
    <w:rsid w:val="00E309D3"/>
    <w:rsid w:val="00E30A64"/>
    <w:rsid w:val="00E30A7C"/>
    <w:rsid w:val="00E315BD"/>
    <w:rsid w:val="00E31B52"/>
    <w:rsid w:val="00E31EBD"/>
    <w:rsid w:val="00E3232F"/>
    <w:rsid w:val="00E328D7"/>
    <w:rsid w:val="00E32C36"/>
    <w:rsid w:val="00E32E34"/>
    <w:rsid w:val="00E32ED1"/>
    <w:rsid w:val="00E32EDB"/>
    <w:rsid w:val="00E33269"/>
    <w:rsid w:val="00E33348"/>
    <w:rsid w:val="00E3353A"/>
    <w:rsid w:val="00E33A70"/>
    <w:rsid w:val="00E33B1E"/>
    <w:rsid w:val="00E33BED"/>
    <w:rsid w:val="00E33F68"/>
    <w:rsid w:val="00E34286"/>
    <w:rsid w:val="00E34382"/>
    <w:rsid w:val="00E344FC"/>
    <w:rsid w:val="00E34601"/>
    <w:rsid w:val="00E3474B"/>
    <w:rsid w:val="00E3487A"/>
    <w:rsid w:val="00E34BBB"/>
    <w:rsid w:val="00E34C39"/>
    <w:rsid w:val="00E34E22"/>
    <w:rsid w:val="00E34F48"/>
    <w:rsid w:val="00E3500B"/>
    <w:rsid w:val="00E35DDE"/>
    <w:rsid w:val="00E3646E"/>
    <w:rsid w:val="00E36616"/>
    <w:rsid w:val="00E36BB0"/>
    <w:rsid w:val="00E36CA6"/>
    <w:rsid w:val="00E37EA7"/>
    <w:rsid w:val="00E40821"/>
    <w:rsid w:val="00E408AD"/>
    <w:rsid w:val="00E408F4"/>
    <w:rsid w:val="00E40FC3"/>
    <w:rsid w:val="00E41073"/>
    <w:rsid w:val="00E4124A"/>
    <w:rsid w:val="00E412F9"/>
    <w:rsid w:val="00E41960"/>
    <w:rsid w:val="00E41F02"/>
    <w:rsid w:val="00E4207B"/>
    <w:rsid w:val="00E422DF"/>
    <w:rsid w:val="00E42670"/>
    <w:rsid w:val="00E429FD"/>
    <w:rsid w:val="00E43043"/>
    <w:rsid w:val="00E430F0"/>
    <w:rsid w:val="00E4359D"/>
    <w:rsid w:val="00E435C3"/>
    <w:rsid w:val="00E43600"/>
    <w:rsid w:val="00E4394F"/>
    <w:rsid w:val="00E440EC"/>
    <w:rsid w:val="00E45324"/>
    <w:rsid w:val="00E4538A"/>
    <w:rsid w:val="00E458F6"/>
    <w:rsid w:val="00E45E31"/>
    <w:rsid w:val="00E4639F"/>
    <w:rsid w:val="00E4669F"/>
    <w:rsid w:val="00E46BE0"/>
    <w:rsid w:val="00E473FE"/>
    <w:rsid w:val="00E47663"/>
    <w:rsid w:val="00E478FB"/>
    <w:rsid w:val="00E47E07"/>
    <w:rsid w:val="00E502A3"/>
    <w:rsid w:val="00E506E4"/>
    <w:rsid w:val="00E5074E"/>
    <w:rsid w:val="00E50974"/>
    <w:rsid w:val="00E50FFC"/>
    <w:rsid w:val="00E51145"/>
    <w:rsid w:val="00E513A3"/>
    <w:rsid w:val="00E515E4"/>
    <w:rsid w:val="00E5196F"/>
    <w:rsid w:val="00E51B4E"/>
    <w:rsid w:val="00E51C30"/>
    <w:rsid w:val="00E51D2A"/>
    <w:rsid w:val="00E521EF"/>
    <w:rsid w:val="00E52531"/>
    <w:rsid w:val="00E5266E"/>
    <w:rsid w:val="00E52727"/>
    <w:rsid w:val="00E52858"/>
    <w:rsid w:val="00E528A4"/>
    <w:rsid w:val="00E529FB"/>
    <w:rsid w:val="00E53472"/>
    <w:rsid w:val="00E53481"/>
    <w:rsid w:val="00E534C4"/>
    <w:rsid w:val="00E5353D"/>
    <w:rsid w:val="00E535EB"/>
    <w:rsid w:val="00E538C4"/>
    <w:rsid w:val="00E538CA"/>
    <w:rsid w:val="00E539A3"/>
    <w:rsid w:val="00E53E38"/>
    <w:rsid w:val="00E53F1D"/>
    <w:rsid w:val="00E5431D"/>
    <w:rsid w:val="00E54395"/>
    <w:rsid w:val="00E5497A"/>
    <w:rsid w:val="00E5521F"/>
    <w:rsid w:val="00E557A5"/>
    <w:rsid w:val="00E557F8"/>
    <w:rsid w:val="00E55985"/>
    <w:rsid w:val="00E55AC6"/>
    <w:rsid w:val="00E55AFA"/>
    <w:rsid w:val="00E55CCE"/>
    <w:rsid w:val="00E55DF0"/>
    <w:rsid w:val="00E562D4"/>
    <w:rsid w:val="00E56683"/>
    <w:rsid w:val="00E5671B"/>
    <w:rsid w:val="00E567BE"/>
    <w:rsid w:val="00E56EB7"/>
    <w:rsid w:val="00E57165"/>
    <w:rsid w:val="00E57B04"/>
    <w:rsid w:val="00E57BED"/>
    <w:rsid w:val="00E60283"/>
    <w:rsid w:val="00E609D4"/>
    <w:rsid w:val="00E609E5"/>
    <w:rsid w:val="00E60B4A"/>
    <w:rsid w:val="00E60BFE"/>
    <w:rsid w:val="00E60DE3"/>
    <w:rsid w:val="00E60E66"/>
    <w:rsid w:val="00E6110A"/>
    <w:rsid w:val="00E6179C"/>
    <w:rsid w:val="00E618FF"/>
    <w:rsid w:val="00E62688"/>
    <w:rsid w:val="00E62BED"/>
    <w:rsid w:val="00E62C3C"/>
    <w:rsid w:val="00E62FFB"/>
    <w:rsid w:val="00E6347A"/>
    <w:rsid w:val="00E638AF"/>
    <w:rsid w:val="00E63BB3"/>
    <w:rsid w:val="00E63EEF"/>
    <w:rsid w:val="00E64016"/>
    <w:rsid w:val="00E64B86"/>
    <w:rsid w:val="00E64BAC"/>
    <w:rsid w:val="00E65444"/>
    <w:rsid w:val="00E65828"/>
    <w:rsid w:val="00E65BAC"/>
    <w:rsid w:val="00E65D6C"/>
    <w:rsid w:val="00E660E7"/>
    <w:rsid w:val="00E662D0"/>
    <w:rsid w:val="00E66711"/>
    <w:rsid w:val="00E66910"/>
    <w:rsid w:val="00E6697F"/>
    <w:rsid w:val="00E66DA4"/>
    <w:rsid w:val="00E67550"/>
    <w:rsid w:val="00E67C33"/>
    <w:rsid w:val="00E702C9"/>
    <w:rsid w:val="00E70778"/>
    <w:rsid w:val="00E70AC0"/>
    <w:rsid w:val="00E70C59"/>
    <w:rsid w:val="00E71251"/>
    <w:rsid w:val="00E71483"/>
    <w:rsid w:val="00E71529"/>
    <w:rsid w:val="00E71B04"/>
    <w:rsid w:val="00E72279"/>
    <w:rsid w:val="00E72C4F"/>
    <w:rsid w:val="00E734B7"/>
    <w:rsid w:val="00E73715"/>
    <w:rsid w:val="00E73940"/>
    <w:rsid w:val="00E739AD"/>
    <w:rsid w:val="00E73D9D"/>
    <w:rsid w:val="00E73DE5"/>
    <w:rsid w:val="00E73F56"/>
    <w:rsid w:val="00E74FF3"/>
    <w:rsid w:val="00E7578F"/>
    <w:rsid w:val="00E76719"/>
    <w:rsid w:val="00E76738"/>
    <w:rsid w:val="00E76D11"/>
    <w:rsid w:val="00E76D8A"/>
    <w:rsid w:val="00E77257"/>
    <w:rsid w:val="00E772C0"/>
    <w:rsid w:val="00E77322"/>
    <w:rsid w:val="00E774A3"/>
    <w:rsid w:val="00E77789"/>
    <w:rsid w:val="00E779CF"/>
    <w:rsid w:val="00E77B0A"/>
    <w:rsid w:val="00E80056"/>
    <w:rsid w:val="00E80648"/>
    <w:rsid w:val="00E808A5"/>
    <w:rsid w:val="00E80ADD"/>
    <w:rsid w:val="00E80CE3"/>
    <w:rsid w:val="00E81247"/>
    <w:rsid w:val="00E812AF"/>
    <w:rsid w:val="00E81EBC"/>
    <w:rsid w:val="00E8265E"/>
    <w:rsid w:val="00E82B04"/>
    <w:rsid w:val="00E82BCE"/>
    <w:rsid w:val="00E82C07"/>
    <w:rsid w:val="00E8372B"/>
    <w:rsid w:val="00E8396D"/>
    <w:rsid w:val="00E83BA5"/>
    <w:rsid w:val="00E83BED"/>
    <w:rsid w:val="00E84494"/>
    <w:rsid w:val="00E84604"/>
    <w:rsid w:val="00E846EE"/>
    <w:rsid w:val="00E84F07"/>
    <w:rsid w:val="00E84FDD"/>
    <w:rsid w:val="00E851D4"/>
    <w:rsid w:val="00E8530D"/>
    <w:rsid w:val="00E85A10"/>
    <w:rsid w:val="00E85BE3"/>
    <w:rsid w:val="00E8619A"/>
    <w:rsid w:val="00E861C1"/>
    <w:rsid w:val="00E86BCC"/>
    <w:rsid w:val="00E87055"/>
    <w:rsid w:val="00E874F4"/>
    <w:rsid w:val="00E87BFE"/>
    <w:rsid w:val="00E87D43"/>
    <w:rsid w:val="00E87DD8"/>
    <w:rsid w:val="00E87E0E"/>
    <w:rsid w:val="00E90034"/>
    <w:rsid w:val="00E901AD"/>
    <w:rsid w:val="00E9130C"/>
    <w:rsid w:val="00E9148A"/>
    <w:rsid w:val="00E9206D"/>
    <w:rsid w:val="00E920CC"/>
    <w:rsid w:val="00E920F7"/>
    <w:rsid w:val="00E92CFB"/>
    <w:rsid w:val="00E9300D"/>
    <w:rsid w:val="00E93237"/>
    <w:rsid w:val="00E93288"/>
    <w:rsid w:val="00E93703"/>
    <w:rsid w:val="00E937D2"/>
    <w:rsid w:val="00E93858"/>
    <w:rsid w:val="00E93AB4"/>
    <w:rsid w:val="00E93B59"/>
    <w:rsid w:val="00E93BBD"/>
    <w:rsid w:val="00E93BFA"/>
    <w:rsid w:val="00E93DB4"/>
    <w:rsid w:val="00E93EAB"/>
    <w:rsid w:val="00E93FF5"/>
    <w:rsid w:val="00E94C4D"/>
    <w:rsid w:val="00E94C64"/>
    <w:rsid w:val="00E95612"/>
    <w:rsid w:val="00E9587C"/>
    <w:rsid w:val="00E95B5B"/>
    <w:rsid w:val="00E95DB6"/>
    <w:rsid w:val="00E95FD0"/>
    <w:rsid w:val="00E96172"/>
    <w:rsid w:val="00E96299"/>
    <w:rsid w:val="00E963B7"/>
    <w:rsid w:val="00E96420"/>
    <w:rsid w:val="00E96748"/>
    <w:rsid w:val="00E96956"/>
    <w:rsid w:val="00E96E3C"/>
    <w:rsid w:val="00E96E5D"/>
    <w:rsid w:val="00E96E93"/>
    <w:rsid w:val="00E97139"/>
    <w:rsid w:val="00E9752A"/>
    <w:rsid w:val="00E97ACD"/>
    <w:rsid w:val="00E97BB3"/>
    <w:rsid w:val="00E97D72"/>
    <w:rsid w:val="00E97F39"/>
    <w:rsid w:val="00E97F9F"/>
    <w:rsid w:val="00EA024C"/>
    <w:rsid w:val="00EA045D"/>
    <w:rsid w:val="00EA0CDF"/>
    <w:rsid w:val="00EA0E02"/>
    <w:rsid w:val="00EA0E89"/>
    <w:rsid w:val="00EA1167"/>
    <w:rsid w:val="00EA1704"/>
    <w:rsid w:val="00EA1AEF"/>
    <w:rsid w:val="00EA1BEE"/>
    <w:rsid w:val="00EA1F03"/>
    <w:rsid w:val="00EA2443"/>
    <w:rsid w:val="00EA2B87"/>
    <w:rsid w:val="00EA2C03"/>
    <w:rsid w:val="00EA2C49"/>
    <w:rsid w:val="00EA3416"/>
    <w:rsid w:val="00EA38D8"/>
    <w:rsid w:val="00EA38F1"/>
    <w:rsid w:val="00EA3F79"/>
    <w:rsid w:val="00EA44F3"/>
    <w:rsid w:val="00EA4758"/>
    <w:rsid w:val="00EA477D"/>
    <w:rsid w:val="00EA4875"/>
    <w:rsid w:val="00EA4CCC"/>
    <w:rsid w:val="00EA4E75"/>
    <w:rsid w:val="00EA5040"/>
    <w:rsid w:val="00EA5070"/>
    <w:rsid w:val="00EA5A9B"/>
    <w:rsid w:val="00EA69AA"/>
    <w:rsid w:val="00EA6C98"/>
    <w:rsid w:val="00EA70C5"/>
    <w:rsid w:val="00EA7358"/>
    <w:rsid w:val="00EA739E"/>
    <w:rsid w:val="00EA7514"/>
    <w:rsid w:val="00EA759D"/>
    <w:rsid w:val="00EA78C3"/>
    <w:rsid w:val="00EA7A43"/>
    <w:rsid w:val="00EB0058"/>
    <w:rsid w:val="00EB0282"/>
    <w:rsid w:val="00EB058E"/>
    <w:rsid w:val="00EB0D0A"/>
    <w:rsid w:val="00EB0E36"/>
    <w:rsid w:val="00EB1050"/>
    <w:rsid w:val="00EB1095"/>
    <w:rsid w:val="00EB114D"/>
    <w:rsid w:val="00EB1938"/>
    <w:rsid w:val="00EB1B25"/>
    <w:rsid w:val="00EB1C6A"/>
    <w:rsid w:val="00EB2071"/>
    <w:rsid w:val="00EB2217"/>
    <w:rsid w:val="00EB223C"/>
    <w:rsid w:val="00EB2415"/>
    <w:rsid w:val="00EB2426"/>
    <w:rsid w:val="00EB26C3"/>
    <w:rsid w:val="00EB28A9"/>
    <w:rsid w:val="00EB2FD2"/>
    <w:rsid w:val="00EB334B"/>
    <w:rsid w:val="00EB382F"/>
    <w:rsid w:val="00EB39C4"/>
    <w:rsid w:val="00EB4257"/>
    <w:rsid w:val="00EB4263"/>
    <w:rsid w:val="00EB457F"/>
    <w:rsid w:val="00EB5382"/>
    <w:rsid w:val="00EB59C1"/>
    <w:rsid w:val="00EB5E8F"/>
    <w:rsid w:val="00EB63A2"/>
    <w:rsid w:val="00EB6597"/>
    <w:rsid w:val="00EB65C8"/>
    <w:rsid w:val="00EB679A"/>
    <w:rsid w:val="00EB6938"/>
    <w:rsid w:val="00EB6956"/>
    <w:rsid w:val="00EB6BBA"/>
    <w:rsid w:val="00EB6DE2"/>
    <w:rsid w:val="00EB6F73"/>
    <w:rsid w:val="00EB71A2"/>
    <w:rsid w:val="00EB72A2"/>
    <w:rsid w:val="00EB72AE"/>
    <w:rsid w:val="00EB76BE"/>
    <w:rsid w:val="00EB7AEF"/>
    <w:rsid w:val="00EB7EA7"/>
    <w:rsid w:val="00EC007A"/>
    <w:rsid w:val="00EC0374"/>
    <w:rsid w:val="00EC0B72"/>
    <w:rsid w:val="00EC10A6"/>
    <w:rsid w:val="00EC10C4"/>
    <w:rsid w:val="00EC1104"/>
    <w:rsid w:val="00EC185D"/>
    <w:rsid w:val="00EC187D"/>
    <w:rsid w:val="00EC1A9E"/>
    <w:rsid w:val="00EC239B"/>
    <w:rsid w:val="00EC23D1"/>
    <w:rsid w:val="00EC2446"/>
    <w:rsid w:val="00EC28EC"/>
    <w:rsid w:val="00EC2EA0"/>
    <w:rsid w:val="00EC343C"/>
    <w:rsid w:val="00EC36DC"/>
    <w:rsid w:val="00EC37E4"/>
    <w:rsid w:val="00EC3A8E"/>
    <w:rsid w:val="00EC426B"/>
    <w:rsid w:val="00EC4371"/>
    <w:rsid w:val="00EC4461"/>
    <w:rsid w:val="00EC4510"/>
    <w:rsid w:val="00EC4E50"/>
    <w:rsid w:val="00EC528F"/>
    <w:rsid w:val="00EC5544"/>
    <w:rsid w:val="00EC5DD6"/>
    <w:rsid w:val="00EC5FBE"/>
    <w:rsid w:val="00EC62CE"/>
    <w:rsid w:val="00EC63F7"/>
    <w:rsid w:val="00EC683E"/>
    <w:rsid w:val="00EC6866"/>
    <w:rsid w:val="00EC692C"/>
    <w:rsid w:val="00EC6AB3"/>
    <w:rsid w:val="00EC6AE4"/>
    <w:rsid w:val="00EC6F57"/>
    <w:rsid w:val="00EC719C"/>
    <w:rsid w:val="00EC73BB"/>
    <w:rsid w:val="00EC74B2"/>
    <w:rsid w:val="00EC75C2"/>
    <w:rsid w:val="00EC7619"/>
    <w:rsid w:val="00EC7B86"/>
    <w:rsid w:val="00ED0328"/>
    <w:rsid w:val="00ED03AF"/>
    <w:rsid w:val="00ED0A2A"/>
    <w:rsid w:val="00ED1194"/>
    <w:rsid w:val="00ED1418"/>
    <w:rsid w:val="00ED154F"/>
    <w:rsid w:val="00ED1D80"/>
    <w:rsid w:val="00ED203A"/>
    <w:rsid w:val="00ED2623"/>
    <w:rsid w:val="00ED2691"/>
    <w:rsid w:val="00ED2917"/>
    <w:rsid w:val="00ED291A"/>
    <w:rsid w:val="00ED31BB"/>
    <w:rsid w:val="00ED3705"/>
    <w:rsid w:val="00ED37D9"/>
    <w:rsid w:val="00ED38C5"/>
    <w:rsid w:val="00ED3C00"/>
    <w:rsid w:val="00ED3C71"/>
    <w:rsid w:val="00ED429D"/>
    <w:rsid w:val="00ED431D"/>
    <w:rsid w:val="00ED43B3"/>
    <w:rsid w:val="00ED4508"/>
    <w:rsid w:val="00ED4992"/>
    <w:rsid w:val="00ED49A7"/>
    <w:rsid w:val="00ED4E44"/>
    <w:rsid w:val="00ED53CF"/>
    <w:rsid w:val="00ED5591"/>
    <w:rsid w:val="00ED57F0"/>
    <w:rsid w:val="00ED58E3"/>
    <w:rsid w:val="00ED58EF"/>
    <w:rsid w:val="00ED5BA8"/>
    <w:rsid w:val="00ED5BF7"/>
    <w:rsid w:val="00ED6030"/>
    <w:rsid w:val="00ED6315"/>
    <w:rsid w:val="00ED6617"/>
    <w:rsid w:val="00ED662F"/>
    <w:rsid w:val="00ED66D6"/>
    <w:rsid w:val="00ED6A7F"/>
    <w:rsid w:val="00ED6D48"/>
    <w:rsid w:val="00ED6FD1"/>
    <w:rsid w:val="00ED7488"/>
    <w:rsid w:val="00ED75D9"/>
    <w:rsid w:val="00ED78E2"/>
    <w:rsid w:val="00ED7CB0"/>
    <w:rsid w:val="00ED7F21"/>
    <w:rsid w:val="00EE0010"/>
    <w:rsid w:val="00EE02F7"/>
    <w:rsid w:val="00EE0526"/>
    <w:rsid w:val="00EE0B20"/>
    <w:rsid w:val="00EE14EF"/>
    <w:rsid w:val="00EE16CD"/>
    <w:rsid w:val="00EE1744"/>
    <w:rsid w:val="00EE1768"/>
    <w:rsid w:val="00EE19F1"/>
    <w:rsid w:val="00EE1A02"/>
    <w:rsid w:val="00EE1B9E"/>
    <w:rsid w:val="00EE1C8D"/>
    <w:rsid w:val="00EE1D28"/>
    <w:rsid w:val="00EE1F53"/>
    <w:rsid w:val="00EE1F9A"/>
    <w:rsid w:val="00EE20B6"/>
    <w:rsid w:val="00EE222F"/>
    <w:rsid w:val="00EE266F"/>
    <w:rsid w:val="00EE2DFC"/>
    <w:rsid w:val="00EE3A45"/>
    <w:rsid w:val="00EE40FA"/>
    <w:rsid w:val="00EE46F1"/>
    <w:rsid w:val="00EE4799"/>
    <w:rsid w:val="00EE4953"/>
    <w:rsid w:val="00EE4A73"/>
    <w:rsid w:val="00EE4DE9"/>
    <w:rsid w:val="00EE50D1"/>
    <w:rsid w:val="00EE55E1"/>
    <w:rsid w:val="00EE55E5"/>
    <w:rsid w:val="00EE6006"/>
    <w:rsid w:val="00EE618A"/>
    <w:rsid w:val="00EE6198"/>
    <w:rsid w:val="00EE62B2"/>
    <w:rsid w:val="00EE662E"/>
    <w:rsid w:val="00EE6856"/>
    <w:rsid w:val="00EE690C"/>
    <w:rsid w:val="00EE76D4"/>
    <w:rsid w:val="00EE79CA"/>
    <w:rsid w:val="00EE7D65"/>
    <w:rsid w:val="00EE7FFE"/>
    <w:rsid w:val="00EF028B"/>
    <w:rsid w:val="00EF02B9"/>
    <w:rsid w:val="00EF0A15"/>
    <w:rsid w:val="00EF0F8D"/>
    <w:rsid w:val="00EF181C"/>
    <w:rsid w:val="00EF1CA6"/>
    <w:rsid w:val="00EF1E1C"/>
    <w:rsid w:val="00EF1F68"/>
    <w:rsid w:val="00EF22D5"/>
    <w:rsid w:val="00EF2333"/>
    <w:rsid w:val="00EF2558"/>
    <w:rsid w:val="00EF25A5"/>
    <w:rsid w:val="00EF30C4"/>
    <w:rsid w:val="00EF3583"/>
    <w:rsid w:val="00EF3E3F"/>
    <w:rsid w:val="00EF4B88"/>
    <w:rsid w:val="00EF4E3C"/>
    <w:rsid w:val="00EF5149"/>
    <w:rsid w:val="00EF56C7"/>
    <w:rsid w:val="00EF5925"/>
    <w:rsid w:val="00EF596D"/>
    <w:rsid w:val="00EF5ACF"/>
    <w:rsid w:val="00EF5D83"/>
    <w:rsid w:val="00EF5E1E"/>
    <w:rsid w:val="00EF66D8"/>
    <w:rsid w:val="00EF6A0A"/>
    <w:rsid w:val="00EF76B9"/>
    <w:rsid w:val="00EF782E"/>
    <w:rsid w:val="00EF7B66"/>
    <w:rsid w:val="00EF7C4A"/>
    <w:rsid w:val="00EF7C8A"/>
    <w:rsid w:val="00F00386"/>
    <w:rsid w:val="00F004DF"/>
    <w:rsid w:val="00F00508"/>
    <w:rsid w:val="00F00850"/>
    <w:rsid w:val="00F009CD"/>
    <w:rsid w:val="00F00F43"/>
    <w:rsid w:val="00F00F87"/>
    <w:rsid w:val="00F01252"/>
    <w:rsid w:val="00F0131B"/>
    <w:rsid w:val="00F014B4"/>
    <w:rsid w:val="00F01883"/>
    <w:rsid w:val="00F01E5E"/>
    <w:rsid w:val="00F021A3"/>
    <w:rsid w:val="00F021BD"/>
    <w:rsid w:val="00F022E8"/>
    <w:rsid w:val="00F02546"/>
    <w:rsid w:val="00F02AE7"/>
    <w:rsid w:val="00F02C22"/>
    <w:rsid w:val="00F02EAA"/>
    <w:rsid w:val="00F02ECF"/>
    <w:rsid w:val="00F03248"/>
    <w:rsid w:val="00F03559"/>
    <w:rsid w:val="00F036B4"/>
    <w:rsid w:val="00F0373E"/>
    <w:rsid w:val="00F03777"/>
    <w:rsid w:val="00F03C89"/>
    <w:rsid w:val="00F04461"/>
    <w:rsid w:val="00F0446E"/>
    <w:rsid w:val="00F045DA"/>
    <w:rsid w:val="00F048FD"/>
    <w:rsid w:val="00F04B02"/>
    <w:rsid w:val="00F04EC7"/>
    <w:rsid w:val="00F05003"/>
    <w:rsid w:val="00F05142"/>
    <w:rsid w:val="00F056D7"/>
    <w:rsid w:val="00F05A75"/>
    <w:rsid w:val="00F05C45"/>
    <w:rsid w:val="00F05D5D"/>
    <w:rsid w:val="00F05F67"/>
    <w:rsid w:val="00F060CF"/>
    <w:rsid w:val="00F060E6"/>
    <w:rsid w:val="00F062F4"/>
    <w:rsid w:val="00F063BC"/>
    <w:rsid w:val="00F069A0"/>
    <w:rsid w:val="00F06C58"/>
    <w:rsid w:val="00F06CC1"/>
    <w:rsid w:val="00F06D82"/>
    <w:rsid w:val="00F06DE4"/>
    <w:rsid w:val="00F06EAE"/>
    <w:rsid w:val="00F06FD8"/>
    <w:rsid w:val="00F07059"/>
    <w:rsid w:val="00F07321"/>
    <w:rsid w:val="00F07446"/>
    <w:rsid w:val="00F076CB"/>
    <w:rsid w:val="00F07CE6"/>
    <w:rsid w:val="00F10816"/>
    <w:rsid w:val="00F10A10"/>
    <w:rsid w:val="00F10D58"/>
    <w:rsid w:val="00F10FA6"/>
    <w:rsid w:val="00F11658"/>
    <w:rsid w:val="00F1181F"/>
    <w:rsid w:val="00F119F1"/>
    <w:rsid w:val="00F11CB4"/>
    <w:rsid w:val="00F120B2"/>
    <w:rsid w:val="00F122FD"/>
    <w:rsid w:val="00F12854"/>
    <w:rsid w:val="00F129D5"/>
    <w:rsid w:val="00F12BAE"/>
    <w:rsid w:val="00F12BAF"/>
    <w:rsid w:val="00F131B2"/>
    <w:rsid w:val="00F132D3"/>
    <w:rsid w:val="00F13403"/>
    <w:rsid w:val="00F13A27"/>
    <w:rsid w:val="00F13DFD"/>
    <w:rsid w:val="00F14079"/>
    <w:rsid w:val="00F14B81"/>
    <w:rsid w:val="00F14DF5"/>
    <w:rsid w:val="00F161D5"/>
    <w:rsid w:val="00F16559"/>
    <w:rsid w:val="00F1661C"/>
    <w:rsid w:val="00F169C6"/>
    <w:rsid w:val="00F16ED3"/>
    <w:rsid w:val="00F16F55"/>
    <w:rsid w:val="00F17003"/>
    <w:rsid w:val="00F1707F"/>
    <w:rsid w:val="00F17344"/>
    <w:rsid w:val="00F17517"/>
    <w:rsid w:val="00F176A8"/>
    <w:rsid w:val="00F17723"/>
    <w:rsid w:val="00F1791C"/>
    <w:rsid w:val="00F179BF"/>
    <w:rsid w:val="00F17C97"/>
    <w:rsid w:val="00F17E3A"/>
    <w:rsid w:val="00F17E8D"/>
    <w:rsid w:val="00F200C8"/>
    <w:rsid w:val="00F201F0"/>
    <w:rsid w:val="00F20571"/>
    <w:rsid w:val="00F206D8"/>
    <w:rsid w:val="00F20B6E"/>
    <w:rsid w:val="00F21257"/>
    <w:rsid w:val="00F213A1"/>
    <w:rsid w:val="00F21D08"/>
    <w:rsid w:val="00F22C9E"/>
    <w:rsid w:val="00F22D21"/>
    <w:rsid w:val="00F23045"/>
    <w:rsid w:val="00F2309E"/>
    <w:rsid w:val="00F237EE"/>
    <w:rsid w:val="00F23E45"/>
    <w:rsid w:val="00F23EFF"/>
    <w:rsid w:val="00F24046"/>
    <w:rsid w:val="00F24DE8"/>
    <w:rsid w:val="00F254D3"/>
    <w:rsid w:val="00F2557A"/>
    <w:rsid w:val="00F258E5"/>
    <w:rsid w:val="00F260D0"/>
    <w:rsid w:val="00F26352"/>
    <w:rsid w:val="00F2652F"/>
    <w:rsid w:val="00F265D4"/>
    <w:rsid w:val="00F266A7"/>
    <w:rsid w:val="00F2685A"/>
    <w:rsid w:val="00F26898"/>
    <w:rsid w:val="00F26BC0"/>
    <w:rsid w:val="00F26C64"/>
    <w:rsid w:val="00F26CF0"/>
    <w:rsid w:val="00F26F9C"/>
    <w:rsid w:val="00F274E7"/>
    <w:rsid w:val="00F2753B"/>
    <w:rsid w:val="00F27BD4"/>
    <w:rsid w:val="00F27FCA"/>
    <w:rsid w:val="00F3003A"/>
    <w:rsid w:val="00F304EF"/>
    <w:rsid w:val="00F3051A"/>
    <w:rsid w:val="00F3134C"/>
    <w:rsid w:val="00F31618"/>
    <w:rsid w:val="00F317CD"/>
    <w:rsid w:val="00F31822"/>
    <w:rsid w:val="00F319E0"/>
    <w:rsid w:val="00F31C4B"/>
    <w:rsid w:val="00F31E23"/>
    <w:rsid w:val="00F3218C"/>
    <w:rsid w:val="00F3231C"/>
    <w:rsid w:val="00F326DE"/>
    <w:rsid w:val="00F32812"/>
    <w:rsid w:val="00F338C9"/>
    <w:rsid w:val="00F33DE5"/>
    <w:rsid w:val="00F34399"/>
    <w:rsid w:val="00F34838"/>
    <w:rsid w:val="00F34871"/>
    <w:rsid w:val="00F34AFB"/>
    <w:rsid w:val="00F34DB2"/>
    <w:rsid w:val="00F34EFF"/>
    <w:rsid w:val="00F35314"/>
    <w:rsid w:val="00F35417"/>
    <w:rsid w:val="00F35589"/>
    <w:rsid w:val="00F35839"/>
    <w:rsid w:val="00F35865"/>
    <w:rsid w:val="00F35A17"/>
    <w:rsid w:val="00F35A88"/>
    <w:rsid w:val="00F35CB0"/>
    <w:rsid w:val="00F35FF9"/>
    <w:rsid w:val="00F361B1"/>
    <w:rsid w:val="00F36DDE"/>
    <w:rsid w:val="00F37001"/>
    <w:rsid w:val="00F373D8"/>
    <w:rsid w:val="00F374C5"/>
    <w:rsid w:val="00F37571"/>
    <w:rsid w:val="00F37671"/>
    <w:rsid w:val="00F37D1D"/>
    <w:rsid w:val="00F37DE8"/>
    <w:rsid w:val="00F4016D"/>
    <w:rsid w:val="00F40538"/>
    <w:rsid w:val="00F407EB"/>
    <w:rsid w:val="00F40B07"/>
    <w:rsid w:val="00F40B0D"/>
    <w:rsid w:val="00F40E83"/>
    <w:rsid w:val="00F41429"/>
    <w:rsid w:val="00F415DD"/>
    <w:rsid w:val="00F4171E"/>
    <w:rsid w:val="00F417CD"/>
    <w:rsid w:val="00F41DB6"/>
    <w:rsid w:val="00F41E66"/>
    <w:rsid w:val="00F41F24"/>
    <w:rsid w:val="00F42396"/>
    <w:rsid w:val="00F42911"/>
    <w:rsid w:val="00F42AD3"/>
    <w:rsid w:val="00F42FF8"/>
    <w:rsid w:val="00F430D3"/>
    <w:rsid w:val="00F432CC"/>
    <w:rsid w:val="00F436D8"/>
    <w:rsid w:val="00F43801"/>
    <w:rsid w:val="00F43BB0"/>
    <w:rsid w:val="00F43D55"/>
    <w:rsid w:val="00F445D5"/>
    <w:rsid w:val="00F44AC2"/>
    <w:rsid w:val="00F44EA4"/>
    <w:rsid w:val="00F45523"/>
    <w:rsid w:val="00F456B1"/>
    <w:rsid w:val="00F45AD1"/>
    <w:rsid w:val="00F46060"/>
    <w:rsid w:val="00F46153"/>
    <w:rsid w:val="00F463F9"/>
    <w:rsid w:val="00F46598"/>
    <w:rsid w:val="00F46911"/>
    <w:rsid w:val="00F46B09"/>
    <w:rsid w:val="00F46C95"/>
    <w:rsid w:val="00F502DC"/>
    <w:rsid w:val="00F50341"/>
    <w:rsid w:val="00F5050A"/>
    <w:rsid w:val="00F5056D"/>
    <w:rsid w:val="00F51449"/>
    <w:rsid w:val="00F51469"/>
    <w:rsid w:val="00F51737"/>
    <w:rsid w:val="00F51848"/>
    <w:rsid w:val="00F51C70"/>
    <w:rsid w:val="00F5258D"/>
    <w:rsid w:val="00F52824"/>
    <w:rsid w:val="00F5283D"/>
    <w:rsid w:val="00F52943"/>
    <w:rsid w:val="00F53618"/>
    <w:rsid w:val="00F53B61"/>
    <w:rsid w:val="00F53C24"/>
    <w:rsid w:val="00F53CD4"/>
    <w:rsid w:val="00F5492F"/>
    <w:rsid w:val="00F54C5C"/>
    <w:rsid w:val="00F54DBA"/>
    <w:rsid w:val="00F5508B"/>
    <w:rsid w:val="00F550BC"/>
    <w:rsid w:val="00F55158"/>
    <w:rsid w:val="00F553D0"/>
    <w:rsid w:val="00F5545C"/>
    <w:rsid w:val="00F55692"/>
    <w:rsid w:val="00F55AC0"/>
    <w:rsid w:val="00F55D21"/>
    <w:rsid w:val="00F56006"/>
    <w:rsid w:val="00F566CB"/>
    <w:rsid w:val="00F56ACE"/>
    <w:rsid w:val="00F56B4E"/>
    <w:rsid w:val="00F56ED8"/>
    <w:rsid w:val="00F56EFA"/>
    <w:rsid w:val="00F5761F"/>
    <w:rsid w:val="00F5787A"/>
    <w:rsid w:val="00F57DED"/>
    <w:rsid w:val="00F57EB2"/>
    <w:rsid w:val="00F57FE6"/>
    <w:rsid w:val="00F602A2"/>
    <w:rsid w:val="00F6062F"/>
    <w:rsid w:val="00F60707"/>
    <w:rsid w:val="00F607BA"/>
    <w:rsid w:val="00F6083E"/>
    <w:rsid w:val="00F60925"/>
    <w:rsid w:val="00F6112B"/>
    <w:rsid w:val="00F61669"/>
    <w:rsid w:val="00F6177D"/>
    <w:rsid w:val="00F61A9B"/>
    <w:rsid w:val="00F61BC1"/>
    <w:rsid w:val="00F61C95"/>
    <w:rsid w:val="00F62044"/>
    <w:rsid w:val="00F623BA"/>
    <w:rsid w:val="00F628F5"/>
    <w:rsid w:val="00F6322F"/>
    <w:rsid w:val="00F6324D"/>
    <w:rsid w:val="00F63511"/>
    <w:rsid w:val="00F63B4F"/>
    <w:rsid w:val="00F63C42"/>
    <w:rsid w:val="00F64AC0"/>
    <w:rsid w:val="00F64C56"/>
    <w:rsid w:val="00F64DCE"/>
    <w:rsid w:val="00F64E4C"/>
    <w:rsid w:val="00F6618D"/>
    <w:rsid w:val="00F6647B"/>
    <w:rsid w:val="00F66632"/>
    <w:rsid w:val="00F66BD7"/>
    <w:rsid w:val="00F66CED"/>
    <w:rsid w:val="00F671EE"/>
    <w:rsid w:val="00F67700"/>
    <w:rsid w:val="00F67A5F"/>
    <w:rsid w:val="00F67F08"/>
    <w:rsid w:val="00F700AB"/>
    <w:rsid w:val="00F702D3"/>
    <w:rsid w:val="00F702FE"/>
    <w:rsid w:val="00F70513"/>
    <w:rsid w:val="00F707B8"/>
    <w:rsid w:val="00F708FD"/>
    <w:rsid w:val="00F709BA"/>
    <w:rsid w:val="00F70A58"/>
    <w:rsid w:val="00F70E28"/>
    <w:rsid w:val="00F70F35"/>
    <w:rsid w:val="00F711E1"/>
    <w:rsid w:val="00F7125D"/>
    <w:rsid w:val="00F7131C"/>
    <w:rsid w:val="00F71F26"/>
    <w:rsid w:val="00F72396"/>
    <w:rsid w:val="00F7246E"/>
    <w:rsid w:val="00F72609"/>
    <w:rsid w:val="00F727B4"/>
    <w:rsid w:val="00F729E0"/>
    <w:rsid w:val="00F72B53"/>
    <w:rsid w:val="00F72BA7"/>
    <w:rsid w:val="00F72BED"/>
    <w:rsid w:val="00F73146"/>
    <w:rsid w:val="00F73518"/>
    <w:rsid w:val="00F7360D"/>
    <w:rsid w:val="00F73D6F"/>
    <w:rsid w:val="00F74057"/>
    <w:rsid w:val="00F74125"/>
    <w:rsid w:val="00F74C49"/>
    <w:rsid w:val="00F7532D"/>
    <w:rsid w:val="00F755E5"/>
    <w:rsid w:val="00F756AA"/>
    <w:rsid w:val="00F762FE"/>
    <w:rsid w:val="00F769DC"/>
    <w:rsid w:val="00F77454"/>
    <w:rsid w:val="00F77A87"/>
    <w:rsid w:val="00F8011F"/>
    <w:rsid w:val="00F80373"/>
    <w:rsid w:val="00F807AA"/>
    <w:rsid w:val="00F80829"/>
    <w:rsid w:val="00F80D76"/>
    <w:rsid w:val="00F81613"/>
    <w:rsid w:val="00F81AC3"/>
    <w:rsid w:val="00F81EDC"/>
    <w:rsid w:val="00F822D4"/>
    <w:rsid w:val="00F826C7"/>
    <w:rsid w:val="00F82897"/>
    <w:rsid w:val="00F8297D"/>
    <w:rsid w:val="00F82A3A"/>
    <w:rsid w:val="00F82E46"/>
    <w:rsid w:val="00F82EC1"/>
    <w:rsid w:val="00F830ED"/>
    <w:rsid w:val="00F83709"/>
    <w:rsid w:val="00F83980"/>
    <w:rsid w:val="00F83A11"/>
    <w:rsid w:val="00F83FAC"/>
    <w:rsid w:val="00F8432B"/>
    <w:rsid w:val="00F8463E"/>
    <w:rsid w:val="00F84BD5"/>
    <w:rsid w:val="00F84C35"/>
    <w:rsid w:val="00F84FB3"/>
    <w:rsid w:val="00F850A3"/>
    <w:rsid w:val="00F8532C"/>
    <w:rsid w:val="00F853E2"/>
    <w:rsid w:val="00F85622"/>
    <w:rsid w:val="00F8579F"/>
    <w:rsid w:val="00F8582E"/>
    <w:rsid w:val="00F86033"/>
    <w:rsid w:val="00F862A9"/>
    <w:rsid w:val="00F86707"/>
    <w:rsid w:val="00F871FF"/>
    <w:rsid w:val="00F87A27"/>
    <w:rsid w:val="00F87BB0"/>
    <w:rsid w:val="00F87BD5"/>
    <w:rsid w:val="00F90121"/>
    <w:rsid w:val="00F90291"/>
    <w:rsid w:val="00F905A1"/>
    <w:rsid w:val="00F90764"/>
    <w:rsid w:val="00F90B8F"/>
    <w:rsid w:val="00F90E37"/>
    <w:rsid w:val="00F9108B"/>
    <w:rsid w:val="00F9127D"/>
    <w:rsid w:val="00F91490"/>
    <w:rsid w:val="00F9154C"/>
    <w:rsid w:val="00F91697"/>
    <w:rsid w:val="00F91A29"/>
    <w:rsid w:val="00F91C03"/>
    <w:rsid w:val="00F91E20"/>
    <w:rsid w:val="00F9220E"/>
    <w:rsid w:val="00F9257A"/>
    <w:rsid w:val="00F9261A"/>
    <w:rsid w:val="00F92703"/>
    <w:rsid w:val="00F92BA9"/>
    <w:rsid w:val="00F92BB6"/>
    <w:rsid w:val="00F92C5A"/>
    <w:rsid w:val="00F92D8F"/>
    <w:rsid w:val="00F92E83"/>
    <w:rsid w:val="00F92EFC"/>
    <w:rsid w:val="00F93146"/>
    <w:rsid w:val="00F9316D"/>
    <w:rsid w:val="00F9321F"/>
    <w:rsid w:val="00F9349F"/>
    <w:rsid w:val="00F934C4"/>
    <w:rsid w:val="00F939C7"/>
    <w:rsid w:val="00F93D1C"/>
    <w:rsid w:val="00F94062"/>
    <w:rsid w:val="00F94083"/>
    <w:rsid w:val="00F94409"/>
    <w:rsid w:val="00F94666"/>
    <w:rsid w:val="00F94CE8"/>
    <w:rsid w:val="00F950ED"/>
    <w:rsid w:val="00F95793"/>
    <w:rsid w:val="00F95F8B"/>
    <w:rsid w:val="00F96076"/>
    <w:rsid w:val="00F9621E"/>
    <w:rsid w:val="00F962A1"/>
    <w:rsid w:val="00F96585"/>
    <w:rsid w:val="00F9687C"/>
    <w:rsid w:val="00F96DCA"/>
    <w:rsid w:val="00F97223"/>
    <w:rsid w:val="00F9773B"/>
    <w:rsid w:val="00F97916"/>
    <w:rsid w:val="00F979F6"/>
    <w:rsid w:val="00F97A2E"/>
    <w:rsid w:val="00FA018C"/>
    <w:rsid w:val="00FA03F8"/>
    <w:rsid w:val="00FA0430"/>
    <w:rsid w:val="00FA0567"/>
    <w:rsid w:val="00FA08C6"/>
    <w:rsid w:val="00FA0944"/>
    <w:rsid w:val="00FA0C0C"/>
    <w:rsid w:val="00FA0CE4"/>
    <w:rsid w:val="00FA1361"/>
    <w:rsid w:val="00FA1965"/>
    <w:rsid w:val="00FA1FBA"/>
    <w:rsid w:val="00FA20DF"/>
    <w:rsid w:val="00FA23CD"/>
    <w:rsid w:val="00FA24FB"/>
    <w:rsid w:val="00FA2B08"/>
    <w:rsid w:val="00FA2C9E"/>
    <w:rsid w:val="00FA31E5"/>
    <w:rsid w:val="00FA367A"/>
    <w:rsid w:val="00FA4163"/>
    <w:rsid w:val="00FA446B"/>
    <w:rsid w:val="00FA45EE"/>
    <w:rsid w:val="00FA46C1"/>
    <w:rsid w:val="00FA4765"/>
    <w:rsid w:val="00FA486E"/>
    <w:rsid w:val="00FA4BF8"/>
    <w:rsid w:val="00FA5551"/>
    <w:rsid w:val="00FA57B8"/>
    <w:rsid w:val="00FA5B2B"/>
    <w:rsid w:val="00FA5F34"/>
    <w:rsid w:val="00FA5FD9"/>
    <w:rsid w:val="00FA5FF7"/>
    <w:rsid w:val="00FA6060"/>
    <w:rsid w:val="00FA6362"/>
    <w:rsid w:val="00FA6640"/>
    <w:rsid w:val="00FA6A58"/>
    <w:rsid w:val="00FA6C90"/>
    <w:rsid w:val="00FA75FA"/>
    <w:rsid w:val="00FA7D72"/>
    <w:rsid w:val="00FA7E08"/>
    <w:rsid w:val="00FB00DE"/>
    <w:rsid w:val="00FB034B"/>
    <w:rsid w:val="00FB04E9"/>
    <w:rsid w:val="00FB0A94"/>
    <w:rsid w:val="00FB13D7"/>
    <w:rsid w:val="00FB14A6"/>
    <w:rsid w:val="00FB1AEE"/>
    <w:rsid w:val="00FB1B3F"/>
    <w:rsid w:val="00FB1CF0"/>
    <w:rsid w:val="00FB2399"/>
    <w:rsid w:val="00FB23AE"/>
    <w:rsid w:val="00FB24AD"/>
    <w:rsid w:val="00FB2C2D"/>
    <w:rsid w:val="00FB2FD7"/>
    <w:rsid w:val="00FB337E"/>
    <w:rsid w:val="00FB34B7"/>
    <w:rsid w:val="00FB3554"/>
    <w:rsid w:val="00FB35DA"/>
    <w:rsid w:val="00FB37B6"/>
    <w:rsid w:val="00FB438E"/>
    <w:rsid w:val="00FB4A1A"/>
    <w:rsid w:val="00FB4ADC"/>
    <w:rsid w:val="00FB52B2"/>
    <w:rsid w:val="00FB53E0"/>
    <w:rsid w:val="00FB562E"/>
    <w:rsid w:val="00FB5D44"/>
    <w:rsid w:val="00FB5FAF"/>
    <w:rsid w:val="00FB6426"/>
    <w:rsid w:val="00FB665C"/>
    <w:rsid w:val="00FB6949"/>
    <w:rsid w:val="00FB6FE7"/>
    <w:rsid w:val="00FB70C7"/>
    <w:rsid w:val="00FB7121"/>
    <w:rsid w:val="00FB7269"/>
    <w:rsid w:val="00FB7362"/>
    <w:rsid w:val="00FB74A9"/>
    <w:rsid w:val="00FB764E"/>
    <w:rsid w:val="00FB769C"/>
    <w:rsid w:val="00FB76A6"/>
    <w:rsid w:val="00FB7A91"/>
    <w:rsid w:val="00FB7F45"/>
    <w:rsid w:val="00FC06FE"/>
    <w:rsid w:val="00FC0E56"/>
    <w:rsid w:val="00FC11AB"/>
    <w:rsid w:val="00FC1324"/>
    <w:rsid w:val="00FC1C4A"/>
    <w:rsid w:val="00FC1EA8"/>
    <w:rsid w:val="00FC2567"/>
    <w:rsid w:val="00FC25C8"/>
    <w:rsid w:val="00FC271B"/>
    <w:rsid w:val="00FC2A72"/>
    <w:rsid w:val="00FC2C4E"/>
    <w:rsid w:val="00FC2DD6"/>
    <w:rsid w:val="00FC2F6F"/>
    <w:rsid w:val="00FC2FDD"/>
    <w:rsid w:val="00FC3030"/>
    <w:rsid w:val="00FC310C"/>
    <w:rsid w:val="00FC322D"/>
    <w:rsid w:val="00FC32C6"/>
    <w:rsid w:val="00FC337D"/>
    <w:rsid w:val="00FC348F"/>
    <w:rsid w:val="00FC358C"/>
    <w:rsid w:val="00FC38E9"/>
    <w:rsid w:val="00FC3952"/>
    <w:rsid w:val="00FC3A8E"/>
    <w:rsid w:val="00FC3BF4"/>
    <w:rsid w:val="00FC4B25"/>
    <w:rsid w:val="00FC4CFA"/>
    <w:rsid w:val="00FC5315"/>
    <w:rsid w:val="00FC5532"/>
    <w:rsid w:val="00FC580C"/>
    <w:rsid w:val="00FC58B4"/>
    <w:rsid w:val="00FC5948"/>
    <w:rsid w:val="00FC5FEB"/>
    <w:rsid w:val="00FC62DB"/>
    <w:rsid w:val="00FC6874"/>
    <w:rsid w:val="00FC6B24"/>
    <w:rsid w:val="00FC6EAA"/>
    <w:rsid w:val="00FC6FFF"/>
    <w:rsid w:val="00FC72C1"/>
    <w:rsid w:val="00FC745C"/>
    <w:rsid w:val="00FD013A"/>
    <w:rsid w:val="00FD07C4"/>
    <w:rsid w:val="00FD0BCD"/>
    <w:rsid w:val="00FD0BEB"/>
    <w:rsid w:val="00FD1806"/>
    <w:rsid w:val="00FD183E"/>
    <w:rsid w:val="00FD1A1E"/>
    <w:rsid w:val="00FD1B51"/>
    <w:rsid w:val="00FD1CA7"/>
    <w:rsid w:val="00FD1D4E"/>
    <w:rsid w:val="00FD2148"/>
    <w:rsid w:val="00FD2429"/>
    <w:rsid w:val="00FD2581"/>
    <w:rsid w:val="00FD2988"/>
    <w:rsid w:val="00FD2BB5"/>
    <w:rsid w:val="00FD2C82"/>
    <w:rsid w:val="00FD2DBB"/>
    <w:rsid w:val="00FD31C2"/>
    <w:rsid w:val="00FD3571"/>
    <w:rsid w:val="00FD3F86"/>
    <w:rsid w:val="00FD401B"/>
    <w:rsid w:val="00FD4140"/>
    <w:rsid w:val="00FD4522"/>
    <w:rsid w:val="00FD465F"/>
    <w:rsid w:val="00FD4800"/>
    <w:rsid w:val="00FD4CA7"/>
    <w:rsid w:val="00FD4F8C"/>
    <w:rsid w:val="00FD5116"/>
    <w:rsid w:val="00FD5562"/>
    <w:rsid w:val="00FD56DF"/>
    <w:rsid w:val="00FD586B"/>
    <w:rsid w:val="00FD5B66"/>
    <w:rsid w:val="00FD5D45"/>
    <w:rsid w:val="00FD5DE0"/>
    <w:rsid w:val="00FD5DEF"/>
    <w:rsid w:val="00FD5F4A"/>
    <w:rsid w:val="00FD6499"/>
    <w:rsid w:val="00FD67FA"/>
    <w:rsid w:val="00FD699F"/>
    <w:rsid w:val="00FD700E"/>
    <w:rsid w:val="00FD7219"/>
    <w:rsid w:val="00FD739F"/>
    <w:rsid w:val="00FD73E2"/>
    <w:rsid w:val="00FD7544"/>
    <w:rsid w:val="00FD7766"/>
    <w:rsid w:val="00FD784B"/>
    <w:rsid w:val="00FD7C2B"/>
    <w:rsid w:val="00FD7FAF"/>
    <w:rsid w:val="00FE0269"/>
    <w:rsid w:val="00FE0969"/>
    <w:rsid w:val="00FE0C10"/>
    <w:rsid w:val="00FE0C4B"/>
    <w:rsid w:val="00FE161C"/>
    <w:rsid w:val="00FE173D"/>
    <w:rsid w:val="00FE17F8"/>
    <w:rsid w:val="00FE1A77"/>
    <w:rsid w:val="00FE1F78"/>
    <w:rsid w:val="00FE1FD1"/>
    <w:rsid w:val="00FE251C"/>
    <w:rsid w:val="00FE2722"/>
    <w:rsid w:val="00FE274D"/>
    <w:rsid w:val="00FE2BCA"/>
    <w:rsid w:val="00FE307B"/>
    <w:rsid w:val="00FE387A"/>
    <w:rsid w:val="00FE38DF"/>
    <w:rsid w:val="00FE3AB1"/>
    <w:rsid w:val="00FE3C97"/>
    <w:rsid w:val="00FE3F5C"/>
    <w:rsid w:val="00FE4817"/>
    <w:rsid w:val="00FE4A63"/>
    <w:rsid w:val="00FE4A9B"/>
    <w:rsid w:val="00FE4B60"/>
    <w:rsid w:val="00FE4F8E"/>
    <w:rsid w:val="00FE5007"/>
    <w:rsid w:val="00FE54B9"/>
    <w:rsid w:val="00FE566B"/>
    <w:rsid w:val="00FE576F"/>
    <w:rsid w:val="00FE58FF"/>
    <w:rsid w:val="00FE5A53"/>
    <w:rsid w:val="00FE6020"/>
    <w:rsid w:val="00FE611C"/>
    <w:rsid w:val="00FE639E"/>
    <w:rsid w:val="00FE64A0"/>
    <w:rsid w:val="00FE6952"/>
    <w:rsid w:val="00FE6A2C"/>
    <w:rsid w:val="00FE6CA6"/>
    <w:rsid w:val="00FE75F6"/>
    <w:rsid w:val="00FE770C"/>
    <w:rsid w:val="00FE7781"/>
    <w:rsid w:val="00FE7D09"/>
    <w:rsid w:val="00FE7E78"/>
    <w:rsid w:val="00FE7F13"/>
    <w:rsid w:val="00FF013D"/>
    <w:rsid w:val="00FF02D1"/>
    <w:rsid w:val="00FF0366"/>
    <w:rsid w:val="00FF0881"/>
    <w:rsid w:val="00FF0967"/>
    <w:rsid w:val="00FF0BE7"/>
    <w:rsid w:val="00FF0D67"/>
    <w:rsid w:val="00FF0ECB"/>
    <w:rsid w:val="00FF0F42"/>
    <w:rsid w:val="00FF0FB2"/>
    <w:rsid w:val="00FF0FC1"/>
    <w:rsid w:val="00FF14CE"/>
    <w:rsid w:val="00FF1935"/>
    <w:rsid w:val="00FF19DC"/>
    <w:rsid w:val="00FF1E00"/>
    <w:rsid w:val="00FF2EE0"/>
    <w:rsid w:val="00FF2EED"/>
    <w:rsid w:val="00FF3432"/>
    <w:rsid w:val="00FF3A55"/>
    <w:rsid w:val="00FF47E0"/>
    <w:rsid w:val="00FF4ED2"/>
    <w:rsid w:val="00FF4EEB"/>
    <w:rsid w:val="00FF552E"/>
    <w:rsid w:val="00FF62FE"/>
    <w:rsid w:val="00FF663D"/>
    <w:rsid w:val="00FF722C"/>
    <w:rsid w:val="00FF741C"/>
    <w:rsid w:val="00FF74F8"/>
    <w:rsid w:val="00FF7E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BC6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6D"/>
    <w:rPr>
      <w:lang w:eastAsia="es-ES"/>
    </w:rPr>
  </w:style>
  <w:style w:type="paragraph" w:styleId="Ttulo1">
    <w:name w:val="heading 1"/>
    <w:basedOn w:val="Normal"/>
    <w:next w:val="Normal"/>
    <w:qFormat/>
    <w:rsid w:val="00257325"/>
    <w:pPr>
      <w:keepNext/>
      <w:jc w:val="both"/>
      <w:outlineLvl w:val="0"/>
    </w:pPr>
    <w:rPr>
      <w:b/>
      <w:sz w:val="24"/>
      <w:lang w:val="es-ES_tradnl"/>
    </w:rPr>
  </w:style>
  <w:style w:type="paragraph" w:styleId="Ttulo2">
    <w:name w:val="heading 2"/>
    <w:basedOn w:val="Normal"/>
    <w:next w:val="Normal"/>
    <w:qFormat/>
    <w:rsid w:val="00257325"/>
    <w:pPr>
      <w:keepNext/>
      <w:jc w:val="both"/>
      <w:outlineLvl w:val="1"/>
    </w:pPr>
    <w:rPr>
      <w:sz w:val="24"/>
      <w:u w:val="single"/>
      <w:lang w:val="es-MX"/>
    </w:rPr>
  </w:style>
  <w:style w:type="paragraph" w:styleId="Ttulo3">
    <w:name w:val="heading 3"/>
    <w:basedOn w:val="Normal"/>
    <w:next w:val="Normal"/>
    <w:qFormat/>
    <w:rsid w:val="00257325"/>
    <w:pPr>
      <w:keepNext/>
      <w:ind w:firstLine="708"/>
      <w:jc w:val="both"/>
      <w:outlineLvl w:val="2"/>
    </w:pPr>
    <w:rPr>
      <w:rFonts w:ascii="Arial" w:hAnsi="Arial"/>
      <w:b/>
      <w:color w:val="FF0000"/>
      <w:sz w:val="24"/>
      <w:lang w:val="es-ES_tradnl"/>
    </w:rPr>
  </w:style>
  <w:style w:type="paragraph" w:styleId="Ttulo4">
    <w:name w:val="heading 4"/>
    <w:basedOn w:val="Normal"/>
    <w:next w:val="Normal"/>
    <w:qFormat/>
    <w:rsid w:val="00257325"/>
    <w:pPr>
      <w:keepNext/>
      <w:jc w:val="both"/>
      <w:outlineLvl w:val="3"/>
    </w:pPr>
    <w:rPr>
      <w:sz w:val="24"/>
      <w:lang w:val="es-MX"/>
    </w:rPr>
  </w:style>
  <w:style w:type="paragraph" w:styleId="Ttulo5">
    <w:name w:val="heading 5"/>
    <w:basedOn w:val="Normal"/>
    <w:next w:val="Normal"/>
    <w:qFormat/>
    <w:rsid w:val="00257325"/>
    <w:pPr>
      <w:keepNext/>
      <w:jc w:val="both"/>
      <w:outlineLvl w:val="4"/>
    </w:pPr>
    <w:rPr>
      <w:rFonts w:ascii="Arial" w:hAnsi="Arial"/>
      <w:b/>
      <w:sz w:val="24"/>
      <w:lang w:val="es-ES_tradnl"/>
    </w:rPr>
  </w:style>
  <w:style w:type="paragraph" w:styleId="Ttulo6">
    <w:name w:val="heading 6"/>
    <w:basedOn w:val="Normal"/>
    <w:next w:val="Normal"/>
    <w:qFormat/>
    <w:rsid w:val="00257325"/>
    <w:pPr>
      <w:keepNext/>
      <w:jc w:val="both"/>
      <w:outlineLvl w:val="5"/>
    </w:pPr>
    <w:rPr>
      <w:b/>
      <w:sz w:val="24"/>
      <w:u w:val="single"/>
    </w:rPr>
  </w:style>
  <w:style w:type="paragraph" w:styleId="Ttulo7">
    <w:name w:val="heading 7"/>
    <w:basedOn w:val="Normal"/>
    <w:next w:val="Normal"/>
    <w:qFormat/>
    <w:rsid w:val="00257325"/>
    <w:pPr>
      <w:keepNext/>
      <w:jc w:val="center"/>
      <w:outlineLvl w:val="6"/>
    </w:pPr>
    <w:rPr>
      <w:sz w:val="28"/>
    </w:rPr>
  </w:style>
  <w:style w:type="paragraph" w:styleId="Ttulo8">
    <w:name w:val="heading 8"/>
    <w:basedOn w:val="Normal"/>
    <w:next w:val="Normal"/>
    <w:qFormat/>
    <w:rsid w:val="00257325"/>
    <w:pPr>
      <w:keepNext/>
      <w:jc w:val="center"/>
      <w:outlineLvl w:val="7"/>
    </w:pPr>
    <w:rPr>
      <w:b/>
      <w:sz w:val="28"/>
    </w:rPr>
  </w:style>
  <w:style w:type="paragraph" w:styleId="Ttulo9">
    <w:name w:val="heading 9"/>
    <w:basedOn w:val="Normal"/>
    <w:next w:val="Normal"/>
    <w:qFormat/>
    <w:rsid w:val="00257325"/>
    <w:pPr>
      <w:keepNext/>
      <w:ind w:firstLine="70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rsid w:val="00257325"/>
    <w:pPr>
      <w:jc w:val="both"/>
    </w:pPr>
    <w:rPr>
      <w:rFonts w:ascii="Arial" w:hAnsi="Arial" w:cs="Arial"/>
      <w:b/>
      <w:bCs/>
      <w:color w:val="000000"/>
      <w:sz w:val="22"/>
    </w:rPr>
  </w:style>
  <w:style w:type="paragraph" w:styleId="Textoindependiente">
    <w:name w:val="Body Text"/>
    <w:basedOn w:val="Normal"/>
    <w:rsid w:val="00257325"/>
    <w:pPr>
      <w:jc w:val="both"/>
    </w:pPr>
    <w:rPr>
      <w:sz w:val="24"/>
    </w:rPr>
  </w:style>
  <w:style w:type="paragraph" w:styleId="Sangradetextonormal">
    <w:name w:val="Body Text Indent"/>
    <w:basedOn w:val="Normal"/>
    <w:link w:val="SangradetextonormalCar"/>
    <w:rsid w:val="00257325"/>
    <w:pPr>
      <w:ind w:firstLine="708"/>
      <w:jc w:val="both"/>
    </w:pPr>
    <w:rPr>
      <w:rFonts w:ascii="Arial" w:hAnsi="Arial"/>
      <w:sz w:val="24"/>
    </w:rPr>
  </w:style>
  <w:style w:type="paragraph" w:styleId="Textonotapie">
    <w:name w:val="footnote text"/>
    <w:basedOn w:val="Normal"/>
    <w:semiHidden/>
    <w:rsid w:val="00257325"/>
    <w:rPr>
      <w:lang w:val="es-ES_tradnl"/>
    </w:rPr>
  </w:style>
  <w:style w:type="character" w:styleId="Refdenotaalpie">
    <w:name w:val="footnote reference"/>
    <w:semiHidden/>
    <w:rsid w:val="00257325"/>
    <w:rPr>
      <w:vertAlign w:val="superscript"/>
    </w:rPr>
  </w:style>
  <w:style w:type="paragraph" w:styleId="Sangra2detindependiente">
    <w:name w:val="Body Text Indent 2"/>
    <w:basedOn w:val="Normal"/>
    <w:link w:val="Sangra2detindependienteCar"/>
    <w:rsid w:val="00257325"/>
    <w:pPr>
      <w:ind w:firstLine="709"/>
      <w:jc w:val="both"/>
    </w:pPr>
    <w:rPr>
      <w:sz w:val="24"/>
    </w:rPr>
  </w:style>
  <w:style w:type="paragraph" w:styleId="Piedepgina">
    <w:name w:val="footer"/>
    <w:basedOn w:val="Normal"/>
    <w:rsid w:val="00257325"/>
    <w:pPr>
      <w:tabs>
        <w:tab w:val="center" w:pos="4252"/>
        <w:tab w:val="right" w:pos="8504"/>
      </w:tabs>
    </w:pPr>
  </w:style>
  <w:style w:type="character" w:styleId="Nmerodepgina">
    <w:name w:val="page number"/>
    <w:basedOn w:val="Fuentedeprrafopredeter"/>
    <w:rsid w:val="00257325"/>
  </w:style>
  <w:style w:type="paragraph" w:styleId="Sangra3detindependiente">
    <w:name w:val="Body Text Indent 3"/>
    <w:basedOn w:val="Normal"/>
    <w:rsid w:val="00257325"/>
    <w:pPr>
      <w:ind w:left="709"/>
      <w:jc w:val="both"/>
    </w:pPr>
    <w:rPr>
      <w:sz w:val="24"/>
    </w:rPr>
  </w:style>
  <w:style w:type="paragraph" w:styleId="Encabezado">
    <w:name w:val="header"/>
    <w:basedOn w:val="Normal"/>
    <w:rsid w:val="00257325"/>
    <w:pPr>
      <w:tabs>
        <w:tab w:val="center" w:pos="4252"/>
        <w:tab w:val="right" w:pos="8504"/>
      </w:tabs>
    </w:pPr>
  </w:style>
  <w:style w:type="paragraph" w:styleId="Mapadeldocumento">
    <w:name w:val="Document Map"/>
    <w:basedOn w:val="Normal"/>
    <w:semiHidden/>
    <w:rsid w:val="00257325"/>
    <w:pPr>
      <w:shd w:val="clear" w:color="auto" w:fill="000080"/>
    </w:pPr>
    <w:rPr>
      <w:rFonts w:ascii="Tahoma" w:hAnsi="Tahoma"/>
    </w:rPr>
  </w:style>
  <w:style w:type="paragraph" w:styleId="Epgrafe">
    <w:name w:val="caption"/>
    <w:basedOn w:val="Normal"/>
    <w:next w:val="Normal"/>
    <w:qFormat/>
    <w:rsid w:val="00257325"/>
    <w:pPr>
      <w:ind w:left="1415" w:firstLine="709"/>
      <w:jc w:val="both"/>
    </w:pPr>
    <w:rPr>
      <w:b/>
      <w:sz w:val="24"/>
    </w:rPr>
  </w:style>
  <w:style w:type="paragraph" w:styleId="Textoindependiente2">
    <w:name w:val="Body Text 2"/>
    <w:basedOn w:val="Normal"/>
    <w:rsid w:val="00257325"/>
    <w:pPr>
      <w:jc w:val="both"/>
    </w:pPr>
    <w:rPr>
      <w:color w:val="FF0000"/>
      <w:sz w:val="24"/>
    </w:rPr>
  </w:style>
  <w:style w:type="paragraph" w:styleId="Textoindependiente3">
    <w:name w:val="Body Text 3"/>
    <w:basedOn w:val="Normal"/>
    <w:rsid w:val="00257325"/>
    <w:pPr>
      <w:jc w:val="both"/>
    </w:pPr>
    <w:rPr>
      <w:b/>
      <w:sz w:val="24"/>
    </w:rPr>
  </w:style>
  <w:style w:type="paragraph" w:styleId="Ttulo">
    <w:name w:val="Title"/>
    <w:basedOn w:val="Normal"/>
    <w:qFormat/>
    <w:rsid w:val="00257325"/>
    <w:pPr>
      <w:jc w:val="center"/>
    </w:pPr>
    <w:rPr>
      <w:rFonts w:ascii="Arial" w:hAnsi="Arial"/>
      <w:b/>
      <w:sz w:val="24"/>
    </w:rPr>
  </w:style>
  <w:style w:type="character" w:styleId="Hipervnculo">
    <w:name w:val="Hyperlink"/>
    <w:rsid w:val="00257325"/>
    <w:rPr>
      <w:color w:val="0000FF"/>
      <w:u w:val="single"/>
    </w:rPr>
  </w:style>
  <w:style w:type="paragraph" w:customStyle="1" w:styleId="DefinitionTerm">
    <w:name w:val="Definition Term"/>
    <w:basedOn w:val="Normal"/>
    <w:next w:val="Normal"/>
    <w:rsid w:val="00257325"/>
    <w:rPr>
      <w:snapToGrid w:val="0"/>
      <w:sz w:val="24"/>
    </w:rPr>
  </w:style>
  <w:style w:type="character" w:styleId="Textoennegrita">
    <w:name w:val="Strong"/>
    <w:uiPriority w:val="22"/>
    <w:qFormat/>
    <w:rsid w:val="00257325"/>
    <w:rPr>
      <w:b/>
    </w:rPr>
  </w:style>
  <w:style w:type="character" w:styleId="Hipervnculovisitado">
    <w:name w:val="FollowedHyperlink"/>
    <w:rsid w:val="00257325"/>
    <w:rPr>
      <w:color w:val="800080"/>
      <w:u w:val="single"/>
    </w:rPr>
  </w:style>
  <w:style w:type="character" w:styleId="nfasis">
    <w:name w:val="Emphasis"/>
    <w:qFormat/>
    <w:rsid w:val="00257325"/>
    <w:rPr>
      <w:i/>
      <w:iCs/>
    </w:rPr>
  </w:style>
  <w:style w:type="paragraph" w:styleId="NormalWeb">
    <w:name w:val="Normal (Web)"/>
    <w:basedOn w:val="Normal"/>
    <w:rsid w:val="00257325"/>
    <w:pPr>
      <w:spacing w:before="100" w:beforeAutospacing="1" w:after="100" w:afterAutospacing="1"/>
    </w:pPr>
    <w:rPr>
      <w:sz w:val="24"/>
      <w:szCs w:val="24"/>
    </w:rPr>
  </w:style>
  <w:style w:type="paragraph" w:customStyle="1" w:styleId="xl55">
    <w:name w:val="xl55"/>
    <w:basedOn w:val="Normal"/>
    <w:rsid w:val="0025732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2">
    <w:name w:val="2"/>
    <w:basedOn w:val="Normal"/>
    <w:next w:val="Sangradetextonormal"/>
    <w:rsid w:val="00257325"/>
    <w:pPr>
      <w:ind w:firstLine="709"/>
      <w:jc w:val="both"/>
    </w:pPr>
    <w:rPr>
      <w:rFonts w:ascii="Arial" w:hAnsi="Arial" w:cs="Arial"/>
      <w:bCs/>
      <w:iCs/>
      <w:sz w:val="22"/>
      <w:szCs w:val="24"/>
    </w:rPr>
  </w:style>
  <w:style w:type="paragraph" w:customStyle="1" w:styleId="1">
    <w:name w:val="1"/>
    <w:basedOn w:val="Normal"/>
    <w:next w:val="Sangradetextonormal"/>
    <w:rsid w:val="00257325"/>
    <w:pPr>
      <w:ind w:firstLine="709"/>
      <w:jc w:val="both"/>
    </w:pPr>
    <w:rPr>
      <w:rFonts w:ascii="Arial" w:hAnsi="Arial" w:cs="Arial"/>
      <w:bCs/>
      <w:iCs/>
      <w:sz w:val="22"/>
      <w:szCs w:val="24"/>
    </w:rPr>
  </w:style>
  <w:style w:type="paragraph" w:styleId="Textodeglobo">
    <w:name w:val="Balloon Text"/>
    <w:basedOn w:val="Normal"/>
    <w:semiHidden/>
    <w:rsid w:val="00257325"/>
    <w:rPr>
      <w:rFonts w:ascii="Tahoma" w:hAnsi="Tahoma" w:cs="Tahoma"/>
      <w:sz w:val="16"/>
      <w:szCs w:val="16"/>
    </w:rPr>
  </w:style>
  <w:style w:type="paragraph" w:customStyle="1" w:styleId="ecxmsonormal">
    <w:name w:val="ecxmsonormal"/>
    <w:basedOn w:val="Normal"/>
    <w:rsid w:val="00680AA2"/>
    <w:pPr>
      <w:spacing w:after="324"/>
    </w:pPr>
    <w:rPr>
      <w:sz w:val="24"/>
      <w:szCs w:val="24"/>
      <w:lang w:val="es-ES"/>
    </w:rPr>
  </w:style>
  <w:style w:type="paragraph" w:styleId="Prrafodelista">
    <w:name w:val="List Paragraph"/>
    <w:basedOn w:val="Normal"/>
    <w:uiPriority w:val="34"/>
    <w:qFormat/>
    <w:rsid w:val="006244F6"/>
    <w:pPr>
      <w:ind w:left="708"/>
    </w:pPr>
  </w:style>
  <w:style w:type="character" w:styleId="Refdecomentario">
    <w:name w:val="annotation reference"/>
    <w:uiPriority w:val="99"/>
    <w:semiHidden/>
    <w:unhideWhenUsed/>
    <w:rsid w:val="008D6643"/>
    <w:rPr>
      <w:sz w:val="16"/>
      <w:szCs w:val="16"/>
    </w:rPr>
  </w:style>
  <w:style w:type="paragraph" w:styleId="Textocomentario">
    <w:name w:val="annotation text"/>
    <w:basedOn w:val="Normal"/>
    <w:link w:val="TextocomentarioCar"/>
    <w:uiPriority w:val="99"/>
    <w:semiHidden/>
    <w:unhideWhenUsed/>
    <w:rsid w:val="008D6643"/>
    <w:rPr>
      <w:lang w:val="x-none"/>
    </w:rPr>
  </w:style>
  <w:style w:type="character" w:customStyle="1" w:styleId="TextocomentarioCar">
    <w:name w:val="Texto comentario Car"/>
    <w:link w:val="Textocomentario"/>
    <w:uiPriority w:val="99"/>
    <w:semiHidden/>
    <w:rsid w:val="008D6643"/>
    <w:rPr>
      <w:lang w:eastAsia="es-ES"/>
    </w:rPr>
  </w:style>
  <w:style w:type="paragraph" w:styleId="Asuntodelcomentario">
    <w:name w:val="annotation subject"/>
    <w:basedOn w:val="Textocomentario"/>
    <w:next w:val="Textocomentario"/>
    <w:link w:val="AsuntodelcomentarioCar"/>
    <w:uiPriority w:val="99"/>
    <w:semiHidden/>
    <w:unhideWhenUsed/>
    <w:rsid w:val="008D6643"/>
    <w:rPr>
      <w:b/>
      <w:bCs/>
    </w:rPr>
  </w:style>
  <w:style w:type="character" w:customStyle="1" w:styleId="AsuntodelcomentarioCar">
    <w:name w:val="Asunto del comentario Car"/>
    <w:link w:val="Asuntodelcomentario"/>
    <w:uiPriority w:val="99"/>
    <w:semiHidden/>
    <w:rsid w:val="008D6643"/>
    <w:rPr>
      <w:b/>
      <w:bCs/>
      <w:lang w:eastAsia="es-ES"/>
    </w:rPr>
  </w:style>
  <w:style w:type="character" w:customStyle="1" w:styleId="SangradetextonormalCar">
    <w:name w:val="Sangría de texto normal Car"/>
    <w:link w:val="Sangradetextonormal"/>
    <w:rsid w:val="00292EA5"/>
    <w:rPr>
      <w:rFonts w:ascii="Arial" w:hAnsi="Arial"/>
      <w:sz w:val="24"/>
      <w:lang w:val="es-AR" w:eastAsia="es-ES"/>
    </w:rPr>
  </w:style>
  <w:style w:type="character" w:customStyle="1" w:styleId="Sangra2detindependienteCar">
    <w:name w:val="Sangría 2 de t. independiente Car"/>
    <w:link w:val="Sangra2detindependiente"/>
    <w:rsid w:val="00292EA5"/>
    <w:rPr>
      <w:sz w:val="24"/>
      <w:lang w:val="es-AR" w:eastAsia="es-ES"/>
    </w:rPr>
  </w:style>
  <w:style w:type="character" w:customStyle="1" w:styleId="apple-converted-space">
    <w:name w:val="apple-converted-space"/>
    <w:rsid w:val="00216635"/>
  </w:style>
  <w:style w:type="paragraph" w:customStyle="1" w:styleId="gmail-m5818603604667064870msobodytextindent">
    <w:name w:val="gmail-m_5818603604667064870msobodytextindent"/>
    <w:basedOn w:val="Normal"/>
    <w:rsid w:val="00F36DDE"/>
    <w:pPr>
      <w:spacing w:before="100" w:beforeAutospacing="1" w:after="100" w:afterAutospacing="1"/>
    </w:pPr>
    <w:rPr>
      <w:rFonts w:ascii="Calibri" w:eastAsia="Calibri" w:hAnsi="Calibri" w:cs="Calibri"/>
      <w:sz w:val="22"/>
      <w:szCs w:val="22"/>
      <w:lang w:eastAsia="es-AR"/>
    </w:rPr>
  </w:style>
  <w:style w:type="paragraph" w:customStyle="1" w:styleId="m1107931330183801660xgmail-msobodytextindent">
    <w:name w:val="m_1107931330183801660xgmail-msobodytextindent"/>
    <w:basedOn w:val="Normal"/>
    <w:rsid w:val="004F68F7"/>
    <w:pPr>
      <w:spacing w:before="100" w:beforeAutospacing="1" w:after="100" w:afterAutospacing="1"/>
    </w:pPr>
    <w:rPr>
      <w:sz w:val="24"/>
      <w:szCs w:val="24"/>
      <w:lang w:val="en-US" w:eastAsia="en-US"/>
    </w:rPr>
  </w:style>
  <w:style w:type="paragraph" w:styleId="Revisin">
    <w:name w:val="Revision"/>
    <w:hidden/>
    <w:uiPriority w:val="99"/>
    <w:semiHidden/>
    <w:rsid w:val="00BB385E"/>
    <w:rPr>
      <w:lang w:eastAsia="es-ES"/>
    </w:rPr>
  </w:style>
  <w:style w:type="paragraph" w:customStyle="1" w:styleId="m7594407822273392596m-625802364237683111msonospacing">
    <w:name w:val="m_7594407822273392596m_-625802364237683111msonospacing"/>
    <w:basedOn w:val="Normal"/>
    <w:rsid w:val="00642B04"/>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6D"/>
    <w:rPr>
      <w:lang w:eastAsia="es-ES"/>
    </w:rPr>
  </w:style>
  <w:style w:type="paragraph" w:styleId="Ttulo1">
    <w:name w:val="heading 1"/>
    <w:basedOn w:val="Normal"/>
    <w:next w:val="Normal"/>
    <w:qFormat/>
    <w:rsid w:val="00257325"/>
    <w:pPr>
      <w:keepNext/>
      <w:jc w:val="both"/>
      <w:outlineLvl w:val="0"/>
    </w:pPr>
    <w:rPr>
      <w:b/>
      <w:sz w:val="24"/>
      <w:lang w:val="es-ES_tradnl"/>
    </w:rPr>
  </w:style>
  <w:style w:type="paragraph" w:styleId="Ttulo2">
    <w:name w:val="heading 2"/>
    <w:basedOn w:val="Normal"/>
    <w:next w:val="Normal"/>
    <w:qFormat/>
    <w:rsid w:val="00257325"/>
    <w:pPr>
      <w:keepNext/>
      <w:jc w:val="both"/>
      <w:outlineLvl w:val="1"/>
    </w:pPr>
    <w:rPr>
      <w:sz w:val="24"/>
      <w:u w:val="single"/>
      <w:lang w:val="es-MX"/>
    </w:rPr>
  </w:style>
  <w:style w:type="paragraph" w:styleId="Ttulo3">
    <w:name w:val="heading 3"/>
    <w:basedOn w:val="Normal"/>
    <w:next w:val="Normal"/>
    <w:qFormat/>
    <w:rsid w:val="00257325"/>
    <w:pPr>
      <w:keepNext/>
      <w:ind w:firstLine="708"/>
      <w:jc w:val="both"/>
      <w:outlineLvl w:val="2"/>
    </w:pPr>
    <w:rPr>
      <w:rFonts w:ascii="Arial" w:hAnsi="Arial"/>
      <w:b/>
      <w:color w:val="FF0000"/>
      <w:sz w:val="24"/>
      <w:lang w:val="es-ES_tradnl"/>
    </w:rPr>
  </w:style>
  <w:style w:type="paragraph" w:styleId="Ttulo4">
    <w:name w:val="heading 4"/>
    <w:basedOn w:val="Normal"/>
    <w:next w:val="Normal"/>
    <w:qFormat/>
    <w:rsid w:val="00257325"/>
    <w:pPr>
      <w:keepNext/>
      <w:jc w:val="both"/>
      <w:outlineLvl w:val="3"/>
    </w:pPr>
    <w:rPr>
      <w:sz w:val="24"/>
      <w:lang w:val="es-MX"/>
    </w:rPr>
  </w:style>
  <w:style w:type="paragraph" w:styleId="Ttulo5">
    <w:name w:val="heading 5"/>
    <w:basedOn w:val="Normal"/>
    <w:next w:val="Normal"/>
    <w:qFormat/>
    <w:rsid w:val="00257325"/>
    <w:pPr>
      <w:keepNext/>
      <w:jc w:val="both"/>
      <w:outlineLvl w:val="4"/>
    </w:pPr>
    <w:rPr>
      <w:rFonts w:ascii="Arial" w:hAnsi="Arial"/>
      <w:b/>
      <w:sz w:val="24"/>
      <w:lang w:val="es-ES_tradnl"/>
    </w:rPr>
  </w:style>
  <w:style w:type="paragraph" w:styleId="Ttulo6">
    <w:name w:val="heading 6"/>
    <w:basedOn w:val="Normal"/>
    <w:next w:val="Normal"/>
    <w:qFormat/>
    <w:rsid w:val="00257325"/>
    <w:pPr>
      <w:keepNext/>
      <w:jc w:val="both"/>
      <w:outlineLvl w:val="5"/>
    </w:pPr>
    <w:rPr>
      <w:b/>
      <w:sz w:val="24"/>
      <w:u w:val="single"/>
    </w:rPr>
  </w:style>
  <w:style w:type="paragraph" w:styleId="Ttulo7">
    <w:name w:val="heading 7"/>
    <w:basedOn w:val="Normal"/>
    <w:next w:val="Normal"/>
    <w:qFormat/>
    <w:rsid w:val="00257325"/>
    <w:pPr>
      <w:keepNext/>
      <w:jc w:val="center"/>
      <w:outlineLvl w:val="6"/>
    </w:pPr>
    <w:rPr>
      <w:sz w:val="28"/>
    </w:rPr>
  </w:style>
  <w:style w:type="paragraph" w:styleId="Ttulo8">
    <w:name w:val="heading 8"/>
    <w:basedOn w:val="Normal"/>
    <w:next w:val="Normal"/>
    <w:qFormat/>
    <w:rsid w:val="00257325"/>
    <w:pPr>
      <w:keepNext/>
      <w:jc w:val="center"/>
      <w:outlineLvl w:val="7"/>
    </w:pPr>
    <w:rPr>
      <w:b/>
      <w:sz w:val="28"/>
    </w:rPr>
  </w:style>
  <w:style w:type="paragraph" w:styleId="Ttulo9">
    <w:name w:val="heading 9"/>
    <w:basedOn w:val="Normal"/>
    <w:next w:val="Normal"/>
    <w:qFormat/>
    <w:rsid w:val="00257325"/>
    <w:pPr>
      <w:keepNext/>
      <w:ind w:firstLine="708"/>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rsid w:val="00257325"/>
    <w:pPr>
      <w:jc w:val="both"/>
    </w:pPr>
    <w:rPr>
      <w:rFonts w:ascii="Arial" w:hAnsi="Arial" w:cs="Arial"/>
      <w:b/>
      <w:bCs/>
      <w:color w:val="000000"/>
      <w:sz w:val="22"/>
    </w:rPr>
  </w:style>
  <w:style w:type="paragraph" w:styleId="Textoindependiente">
    <w:name w:val="Body Text"/>
    <w:basedOn w:val="Normal"/>
    <w:rsid w:val="00257325"/>
    <w:pPr>
      <w:jc w:val="both"/>
    </w:pPr>
    <w:rPr>
      <w:sz w:val="24"/>
    </w:rPr>
  </w:style>
  <w:style w:type="paragraph" w:styleId="Sangradetextonormal">
    <w:name w:val="Body Text Indent"/>
    <w:basedOn w:val="Normal"/>
    <w:link w:val="SangradetextonormalCar"/>
    <w:rsid w:val="00257325"/>
    <w:pPr>
      <w:ind w:firstLine="708"/>
      <w:jc w:val="both"/>
    </w:pPr>
    <w:rPr>
      <w:rFonts w:ascii="Arial" w:hAnsi="Arial"/>
      <w:sz w:val="24"/>
    </w:rPr>
  </w:style>
  <w:style w:type="paragraph" w:styleId="Textonotapie">
    <w:name w:val="footnote text"/>
    <w:basedOn w:val="Normal"/>
    <w:semiHidden/>
    <w:rsid w:val="00257325"/>
    <w:rPr>
      <w:lang w:val="es-ES_tradnl"/>
    </w:rPr>
  </w:style>
  <w:style w:type="character" w:styleId="Refdenotaalpie">
    <w:name w:val="footnote reference"/>
    <w:semiHidden/>
    <w:rsid w:val="00257325"/>
    <w:rPr>
      <w:vertAlign w:val="superscript"/>
    </w:rPr>
  </w:style>
  <w:style w:type="paragraph" w:styleId="Sangra2detindependiente">
    <w:name w:val="Body Text Indent 2"/>
    <w:basedOn w:val="Normal"/>
    <w:link w:val="Sangra2detindependienteCar"/>
    <w:rsid w:val="00257325"/>
    <w:pPr>
      <w:ind w:firstLine="709"/>
      <w:jc w:val="both"/>
    </w:pPr>
    <w:rPr>
      <w:sz w:val="24"/>
    </w:rPr>
  </w:style>
  <w:style w:type="paragraph" w:styleId="Piedepgina">
    <w:name w:val="footer"/>
    <w:basedOn w:val="Normal"/>
    <w:rsid w:val="00257325"/>
    <w:pPr>
      <w:tabs>
        <w:tab w:val="center" w:pos="4252"/>
        <w:tab w:val="right" w:pos="8504"/>
      </w:tabs>
    </w:pPr>
  </w:style>
  <w:style w:type="character" w:styleId="Nmerodepgina">
    <w:name w:val="page number"/>
    <w:basedOn w:val="Fuentedeprrafopredeter"/>
    <w:rsid w:val="00257325"/>
  </w:style>
  <w:style w:type="paragraph" w:styleId="Sangra3detindependiente">
    <w:name w:val="Body Text Indent 3"/>
    <w:basedOn w:val="Normal"/>
    <w:rsid w:val="00257325"/>
    <w:pPr>
      <w:ind w:left="709"/>
      <w:jc w:val="both"/>
    </w:pPr>
    <w:rPr>
      <w:sz w:val="24"/>
    </w:rPr>
  </w:style>
  <w:style w:type="paragraph" w:styleId="Encabezado">
    <w:name w:val="header"/>
    <w:basedOn w:val="Normal"/>
    <w:rsid w:val="00257325"/>
    <w:pPr>
      <w:tabs>
        <w:tab w:val="center" w:pos="4252"/>
        <w:tab w:val="right" w:pos="8504"/>
      </w:tabs>
    </w:pPr>
  </w:style>
  <w:style w:type="paragraph" w:styleId="Mapadeldocumento">
    <w:name w:val="Document Map"/>
    <w:basedOn w:val="Normal"/>
    <w:semiHidden/>
    <w:rsid w:val="00257325"/>
    <w:pPr>
      <w:shd w:val="clear" w:color="auto" w:fill="000080"/>
    </w:pPr>
    <w:rPr>
      <w:rFonts w:ascii="Tahoma" w:hAnsi="Tahoma"/>
    </w:rPr>
  </w:style>
  <w:style w:type="paragraph" w:styleId="Epgrafe">
    <w:name w:val="caption"/>
    <w:basedOn w:val="Normal"/>
    <w:next w:val="Normal"/>
    <w:qFormat/>
    <w:rsid w:val="00257325"/>
    <w:pPr>
      <w:ind w:left="1415" w:firstLine="709"/>
      <w:jc w:val="both"/>
    </w:pPr>
    <w:rPr>
      <w:b/>
      <w:sz w:val="24"/>
    </w:rPr>
  </w:style>
  <w:style w:type="paragraph" w:styleId="Textoindependiente2">
    <w:name w:val="Body Text 2"/>
    <w:basedOn w:val="Normal"/>
    <w:rsid w:val="00257325"/>
    <w:pPr>
      <w:jc w:val="both"/>
    </w:pPr>
    <w:rPr>
      <w:color w:val="FF0000"/>
      <w:sz w:val="24"/>
    </w:rPr>
  </w:style>
  <w:style w:type="paragraph" w:styleId="Textoindependiente3">
    <w:name w:val="Body Text 3"/>
    <w:basedOn w:val="Normal"/>
    <w:rsid w:val="00257325"/>
    <w:pPr>
      <w:jc w:val="both"/>
    </w:pPr>
    <w:rPr>
      <w:b/>
      <w:sz w:val="24"/>
    </w:rPr>
  </w:style>
  <w:style w:type="paragraph" w:styleId="Ttulo">
    <w:name w:val="Title"/>
    <w:basedOn w:val="Normal"/>
    <w:qFormat/>
    <w:rsid w:val="00257325"/>
    <w:pPr>
      <w:jc w:val="center"/>
    </w:pPr>
    <w:rPr>
      <w:rFonts w:ascii="Arial" w:hAnsi="Arial"/>
      <w:b/>
      <w:sz w:val="24"/>
    </w:rPr>
  </w:style>
  <w:style w:type="character" w:styleId="Hipervnculo">
    <w:name w:val="Hyperlink"/>
    <w:rsid w:val="00257325"/>
    <w:rPr>
      <w:color w:val="0000FF"/>
      <w:u w:val="single"/>
    </w:rPr>
  </w:style>
  <w:style w:type="paragraph" w:customStyle="1" w:styleId="DefinitionTerm">
    <w:name w:val="Definition Term"/>
    <w:basedOn w:val="Normal"/>
    <w:next w:val="Normal"/>
    <w:rsid w:val="00257325"/>
    <w:rPr>
      <w:snapToGrid w:val="0"/>
      <w:sz w:val="24"/>
    </w:rPr>
  </w:style>
  <w:style w:type="character" w:styleId="Textoennegrita">
    <w:name w:val="Strong"/>
    <w:uiPriority w:val="22"/>
    <w:qFormat/>
    <w:rsid w:val="00257325"/>
    <w:rPr>
      <w:b/>
    </w:rPr>
  </w:style>
  <w:style w:type="character" w:styleId="Hipervnculovisitado">
    <w:name w:val="FollowedHyperlink"/>
    <w:rsid w:val="00257325"/>
    <w:rPr>
      <w:color w:val="800080"/>
      <w:u w:val="single"/>
    </w:rPr>
  </w:style>
  <w:style w:type="character" w:styleId="nfasis">
    <w:name w:val="Emphasis"/>
    <w:qFormat/>
    <w:rsid w:val="00257325"/>
    <w:rPr>
      <w:i/>
      <w:iCs/>
    </w:rPr>
  </w:style>
  <w:style w:type="paragraph" w:styleId="NormalWeb">
    <w:name w:val="Normal (Web)"/>
    <w:basedOn w:val="Normal"/>
    <w:rsid w:val="00257325"/>
    <w:pPr>
      <w:spacing w:before="100" w:beforeAutospacing="1" w:after="100" w:afterAutospacing="1"/>
    </w:pPr>
    <w:rPr>
      <w:sz w:val="24"/>
      <w:szCs w:val="24"/>
    </w:rPr>
  </w:style>
  <w:style w:type="paragraph" w:customStyle="1" w:styleId="xl55">
    <w:name w:val="xl55"/>
    <w:basedOn w:val="Normal"/>
    <w:rsid w:val="0025732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2">
    <w:name w:val="2"/>
    <w:basedOn w:val="Normal"/>
    <w:next w:val="Sangradetextonormal"/>
    <w:rsid w:val="00257325"/>
    <w:pPr>
      <w:ind w:firstLine="709"/>
      <w:jc w:val="both"/>
    </w:pPr>
    <w:rPr>
      <w:rFonts w:ascii="Arial" w:hAnsi="Arial" w:cs="Arial"/>
      <w:bCs/>
      <w:iCs/>
      <w:sz w:val="22"/>
      <w:szCs w:val="24"/>
    </w:rPr>
  </w:style>
  <w:style w:type="paragraph" w:customStyle="1" w:styleId="1">
    <w:name w:val="1"/>
    <w:basedOn w:val="Normal"/>
    <w:next w:val="Sangradetextonormal"/>
    <w:rsid w:val="00257325"/>
    <w:pPr>
      <w:ind w:firstLine="709"/>
      <w:jc w:val="both"/>
    </w:pPr>
    <w:rPr>
      <w:rFonts w:ascii="Arial" w:hAnsi="Arial" w:cs="Arial"/>
      <w:bCs/>
      <w:iCs/>
      <w:sz w:val="22"/>
      <w:szCs w:val="24"/>
    </w:rPr>
  </w:style>
  <w:style w:type="paragraph" w:styleId="Textodeglobo">
    <w:name w:val="Balloon Text"/>
    <w:basedOn w:val="Normal"/>
    <w:semiHidden/>
    <w:rsid w:val="00257325"/>
    <w:rPr>
      <w:rFonts w:ascii="Tahoma" w:hAnsi="Tahoma" w:cs="Tahoma"/>
      <w:sz w:val="16"/>
      <w:szCs w:val="16"/>
    </w:rPr>
  </w:style>
  <w:style w:type="paragraph" w:customStyle="1" w:styleId="ecxmsonormal">
    <w:name w:val="ecxmsonormal"/>
    <w:basedOn w:val="Normal"/>
    <w:rsid w:val="00680AA2"/>
    <w:pPr>
      <w:spacing w:after="324"/>
    </w:pPr>
    <w:rPr>
      <w:sz w:val="24"/>
      <w:szCs w:val="24"/>
      <w:lang w:val="es-ES"/>
    </w:rPr>
  </w:style>
  <w:style w:type="paragraph" w:styleId="Prrafodelista">
    <w:name w:val="List Paragraph"/>
    <w:basedOn w:val="Normal"/>
    <w:uiPriority w:val="34"/>
    <w:qFormat/>
    <w:rsid w:val="006244F6"/>
    <w:pPr>
      <w:ind w:left="708"/>
    </w:pPr>
  </w:style>
  <w:style w:type="character" w:styleId="Refdecomentario">
    <w:name w:val="annotation reference"/>
    <w:uiPriority w:val="99"/>
    <w:semiHidden/>
    <w:unhideWhenUsed/>
    <w:rsid w:val="008D6643"/>
    <w:rPr>
      <w:sz w:val="16"/>
      <w:szCs w:val="16"/>
    </w:rPr>
  </w:style>
  <w:style w:type="paragraph" w:styleId="Textocomentario">
    <w:name w:val="annotation text"/>
    <w:basedOn w:val="Normal"/>
    <w:link w:val="TextocomentarioCar"/>
    <w:uiPriority w:val="99"/>
    <w:semiHidden/>
    <w:unhideWhenUsed/>
    <w:rsid w:val="008D6643"/>
    <w:rPr>
      <w:lang w:val="x-none"/>
    </w:rPr>
  </w:style>
  <w:style w:type="character" w:customStyle="1" w:styleId="TextocomentarioCar">
    <w:name w:val="Texto comentario Car"/>
    <w:link w:val="Textocomentario"/>
    <w:uiPriority w:val="99"/>
    <w:semiHidden/>
    <w:rsid w:val="008D6643"/>
    <w:rPr>
      <w:lang w:eastAsia="es-ES"/>
    </w:rPr>
  </w:style>
  <w:style w:type="paragraph" w:styleId="Asuntodelcomentario">
    <w:name w:val="annotation subject"/>
    <w:basedOn w:val="Textocomentario"/>
    <w:next w:val="Textocomentario"/>
    <w:link w:val="AsuntodelcomentarioCar"/>
    <w:uiPriority w:val="99"/>
    <w:semiHidden/>
    <w:unhideWhenUsed/>
    <w:rsid w:val="008D6643"/>
    <w:rPr>
      <w:b/>
      <w:bCs/>
    </w:rPr>
  </w:style>
  <w:style w:type="character" w:customStyle="1" w:styleId="AsuntodelcomentarioCar">
    <w:name w:val="Asunto del comentario Car"/>
    <w:link w:val="Asuntodelcomentario"/>
    <w:uiPriority w:val="99"/>
    <w:semiHidden/>
    <w:rsid w:val="008D6643"/>
    <w:rPr>
      <w:b/>
      <w:bCs/>
      <w:lang w:eastAsia="es-ES"/>
    </w:rPr>
  </w:style>
  <w:style w:type="character" w:customStyle="1" w:styleId="SangradetextonormalCar">
    <w:name w:val="Sangría de texto normal Car"/>
    <w:link w:val="Sangradetextonormal"/>
    <w:rsid w:val="00292EA5"/>
    <w:rPr>
      <w:rFonts w:ascii="Arial" w:hAnsi="Arial"/>
      <w:sz w:val="24"/>
      <w:lang w:val="es-AR" w:eastAsia="es-ES"/>
    </w:rPr>
  </w:style>
  <w:style w:type="character" w:customStyle="1" w:styleId="Sangra2detindependienteCar">
    <w:name w:val="Sangría 2 de t. independiente Car"/>
    <w:link w:val="Sangra2detindependiente"/>
    <w:rsid w:val="00292EA5"/>
    <w:rPr>
      <w:sz w:val="24"/>
      <w:lang w:val="es-AR" w:eastAsia="es-ES"/>
    </w:rPr>
  </w:style>
  <w:style w:type="character" w:customStyle="1" w:styleId="apple-converted-space">
    <w:name w:val="apple-converted-space"/>
    <w:rsid w:val="00216635"/>
  </w:style>
  <w:style w:type="paragraph" w:customStyle="1" w:styleId="gmail-m5818603604667064870msobodytextindent">
    <w:name w:val="gmail-m_5818603604667064870msobodytextindent"/>
    <w:basedOn w:val="Normal"/>
    <w:rsid w:val="00F36DDE"/>
    <w:pPr>
      <w:spacing w:before="100" w:beforeAutospacing="1" w:after="100" w:afterAutospacing="1"/>
    </w:pPr>
    <w:rPr>
      <w:rFonts w:ascii="Calibri" w:eastAsia="Calibri" w:hAnsi="Calibri" w:cs="Calibri"/>
      <w:sz w:val="22"/>
      <w:szCs w:val="22"/>
      <w:lang w:eastAsia="es-AR"/>
    </w:rPr>
  </w:style>
  <w:style w:type="paragraph" w:customStyle="1" w:styleId="m1107931330183801660xgmail-msobodytextindent">
    <w:name w:val="m_1107931330183801660xgmail-msobodytextindent"/>
    <w:basedOn w:val="Normal"/>
    <w:rsid w:val="004F68F7"/>
    <w:pPr>
      <w:spacing w:before="100" w:beforeAutospacing="1" w:after="100" w:afterAutospacing="1"/>
    </w:pPr>
    <w:rPr>
      <w:sz w:val="24"/>
      <w:szCs w:val="24"/>
      <w:lang w:val="en-US" w:eastAsia="en-US"/>
    </w:rPr>
  </w:style>
  <w:style w:type="paragraph" w:styleId="Revisin">
    <w:name w:val="Revision"/>
    <w:hidden/>
    <w:uiPriority w:val="99"/>
    <w:semiHidden/>
    <w:rsid w:val="00BB385E"/>
    <w:rPr>
      <w:lang w:eastAsia="es-ES"/>
    </w:rPr>
  </w:style>
  <w:style w:type="paragraph" w:customStyle="1" w:styleId="m7594407822273392596m-625802364237683111msonospacing">
    <w:name w:val="m_7594407822273392596m_-625802364237683111msonospacing"/>
    <w:basedOn w:val="Normal"/>
    <w:rsid w:val="00642B04"/>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765">
      <w:bodyDiv w:val="1"/>
      <w:marLeft w:val="0"/>
      <w:marRight w:val="0"/>
      <w:marTop w:val="0"/>
      <w:marBottom w:val="0"/>
      <w:divBdr>
        <w:top w:val="none" w:sz="0" w:space="0" w:color="auto"/>
        <w:left w:val="none" w:sz="0" w:space="0" w:color="auto"/>
        <w:bottom w:val="none" w:sz="0" w:space="0" w:color="auto"/>
        <w:right w:val="none" w:sz="0" w:space="0" w:color="auto"/>
      </w:divBdr>
    </w:div>
    <w:div w:id="56635947">
      <w:bodyDiv w:val="1"/>
      <w:marLeft w:val="0"/>
      <w:marRight w:val="0"/>
      <w:marTop w:val="0"/>
      <w:marBottom w:val="0"/>
      <w:divBdr>
        <w:top w:val="none" w:sz="0" w:space="0" w:color="auto"/>
        <w:left w:val="none" w:sz="0" w:space="0" w:color="auto"/>
        <w:bottom w:val="none" w:sz="0" w:space="0" w:color="auto"/>
        <w:right w:val="none" w:sz="0" w:space="0" w:color="auto"/>
      </w:divBdr>
    </w:div>
    <w:div w:id="267546199">
      <w:bodyDiv w:val="1"/>
      <w:marLeft w:val="0"/>
      <w:marRight w:val="0"/>
      <w:marTop w:val="0"/>
      <w:marBottom w:val="0"/>
      <w:divBdr>
        <w:top w:val="none" w:sz="0" w:space="0" w:color="auto"/>
        <w:left w:val="none" w:sz="0" w:space="0" w:color="auto"/>
        <w:bottom w:val="none" w:sz="0" w:space="0" w:color="auto"/>
        <w:right w:val="none" w:sz="0" w:space="0" w:color="auto"/>
      </w:divBdr>
    </w:div>
    <w:div w:id="310334481">
      <w:bodyDiv w:val="1"/>
      <w:marLeft w:val="0"/>
      <w:marRight w:val="0"/>
      <w:marTop w:val="0"/>
      <w:marBottom w:val="0"/>
      <w:divBdr>
        <w:top w:val="none" w:sz="0" w:space="0" w:color="auto"/>
        <w:left w:val="none" w:sz="0" w:space="0" w:color="auto"/>
        <w:bottom w:val="none" w:sz="0" w:space="0" w:color="auto"/>
        <w:right w:val="none" w:sz="0" w:space="0" w:color="auto"/>
      </w:divBdr>
    </w:div>
    <w:div w:id="359822997">
      <w:bodyDiv w:val="1"/>
      <w:marLeft w:val="0"/>
      <w:marRight w:val="0"/>
      <w:marTop w:val="0"/>
      <w:marBottom w:val="0"/>
      <w:divBdr>
        <w:top w:val="none" w:sz="0" w:space="0" w:color="auto"/>
        <w:left w:val="none" w:sz="0" w:space="0" w:color="auto"/>
        <w:bottom w:val="none" w:sz="0" w:space="0" w:color="auto"/>
        <w:right w:val="none" w:sz="0" w:space="0" w:color="auto"/>
      </w:divBdr>
    </w:div>
    <w:div w:id="391005462">
      <w:bodyDiv w:val="1"/>
      <w:marLeft w:val="0"/>
      <w:marRight w:val="0"/>
      <w:marTop w:val="0"/>
      <w:marBottom w:val="0"/>
      <w:divBdr>
        <w:top w:val="none" w:sz="0" w:space="0" w:color="auto"/>
        <w:left w:val="none" w:sz="0" w:space="0" w:color="auto"/>
        <w:bottom w:val="none" w:sz="0" w:space="0" w:color="auto"/>
        <w:right w:val="none" w:sz="0" w:space="0" w:color="auto"/>
      </w:divBdr>
    </w:div>
    <w:div w:id="475535400">
      <w:bodyDiv w:val="1"/>
      <w:marLeft w:val="0"/>
      <w:marRight w:val="0"/>
      <w:marTop w:val="0"/>
      <w:marBottom w:val="0"/>
      <w:divBdr>
        <w:top w:val="none" w:sz="0" w:space="0" w:color="auto"/>
        <w:left w:val="none" w:sz="0" w:space="0" w:color="auto"/>
        <w:bottom w:val="none" w:sz="0" w:space="0" w:color="auto"/>
        <w:right w:val="none" w:sz="0" w:space="0" w:color="auto"/>
      </w:divBdr>
    </w:div>
    <w:div w:id="490096785">
      <w:bodyDiv w:val="1"/>
      <w:marLeft w:val="0"/>
      <w:marRight w:val="0"/>
      <w:marTop w:val="0"/>
      <w:marBottom w:val="0"/>
      <w:divBdr>
        <w:top w:val="none" w:sz="0" w:space="0" w:color="auto"/>
        <w:left w:val="none" w:sz="0" w:space="0" w:color="auto"/>
        <w:bottom w:val="none" w:sz="0" w:space="0" w:color="auto"/>
        <w:right w:val="none" w:sz="0" w:space="0" w:color="auto"/>
      </w:divBdr>
    </w:div>
    <w:div w:id="601449996">
      <w:bodyDiv w:val="1"/>
      <w:marLeft w:val="0"/>
      <w:marRight w:val="0"/>
      <w:marTop w:val="0"/>
      <w:marBottom w:val="0"/>
      <w:divBdr>
        <w:top w:val="none" w:sz="0" w:space="0" w:color="auto"/>
        <w:left w:val="none" w:sz="0" w:space="0" w:color="auto"/>
        <w:bottom w:val="none" w:sz="0" w:space="0" w:color="auto"/>
        <w:right w:val="none" w:sz="0" w:space="0" w:color="auto"/>
      </w:divBdr>
    </w:div>
    <w:div w:id="754791288">
      <w:bodyDiv w:val="1"/>
      <w:marLeft w:val="0"/>
      <w:marRight w:val="0"/>
      <w:marTop w:val="0"/>
      <w:marBottom w:val="0"/>
      <w:divBdr>
        <w:top w:val="none" w:sz="0" w:space="0" w:color="auto"/>
        <w:left w:val="none" w:sz="0" w:space="0" w:color="auto"/>
        <w:bottom w:val="none" w:sz="0" w:space="0" w:color="auto"/>
        <w:right w:val="none" w:sz="0" w:space="0" w:color="auto"/>
      </w:divBdr>
    </w:div>
    <w:div w:id="877812902">
      <w:bodyDiv w:val="1"/>
      <w:marLeft w:val="0"/>
      <w:marRight w:val="0"/>
      <w:marTop w:val="0"/>
      <w:marBottom w:val="0"/>
      <w:divBdr>
        <w:top w:val="none" w:sz="0" w:space="0" w:color="auto"/>
        <w:left w:val="none" w:sz="0" w:space="0" w:color="auto"/>
        <w:bottom w:val="none" w:sz="0" w:space="0" w:color="auto"/>
        <w:right w:val="none" w:sz="0" w:space="0" w:color="auto"/>
      </w:divBdr>
      <w:divsChild>
        <w:div w:id="349994424">
          <w:marLeft w:val="0"/>
          <w:marRight w:val="0"/>
          <w:marTop w:val="0"/>
          <w:marBottom w:val="0"/>
          <w:divBdr>
            <w:top w:val="none" w:sz="0" w:space="0" w:color="auto"/>
            <w:left w:val="none" w:sz="0" w:space="0" w:color="auto"/>
            <w:bottom w:val="none" w:sz="0" w:space="0" w:color="auto"/>
            <w:right w:val="none" w:sz="0" w:space="0" w:color="auto"/>
          </w:divBdr>
          <w:divsChild>
            <w:div w:id="1114860138">
              <w:marLeft w:val="0"/>
              <w:marRight w:val="0"/>
              <w:marTop w:val="120"/>
              <w:marBottom w:val="0"/>
              <w:divBdr>
                <w:top w:val="none" w:sz="0" w:space="0" w:color="auto"/>
                <w:left w:val="none" w:sz="0" w:space="0" w:color="auto"/>
                <w:bottom w:val="none" w:sz="0" w:space="0" w:color="auto"/>
                <w:right w:val="none" w:sz="0" w:space="0" w:color="auto"/>
              </w:divBdr>
              <w:divsChild>
                <w:div w:id="2147308254">
                  <w:marLeft w:val="0"/>
                  <w:marRight w:val="0"/>
                  <w:marTop w:val="0"/>
                  <w:marBottom w:val="0"/>
                  <w:divBdr>
                    <w:top w:val="none" w:sz="0" w:space="0" w:color="auto"/>
                    <w:left w:val="none" w:sz="0" w:space="0" w:color="auto"/>
                    <w:bottom w:val="none" w:sz="0" w:space="0" w:color="auto"/>
                    <w:right w:val="none" w:sz="0" w:space="0" w:color="auto"/>
                  </w:divBdr>
                  <w:divsChild>
                    <w:div w:id="1935045103">
                      <w:marLeft w:val="0"/>
                      <w:marRight w:val="0"/>
                      <w:marTop w:val="0"/>
                      <w:marBottom w:val="0"/>
                      <w:divBdr>
                        <w:top w:val="none" w:sz="0" w:space="0" w:color="auto"/>
                        <w:left w:val="none" w:sz="0" w:space="0" w:color="auto"/>
                        <w:bottom w:val="none" w:sz="0" w:space="0" w:color="auto"/>
                        <w:right w:val="none" w:sz="0" w:space="0" w:color="auto"/>
                      </w:divBdr>
                      <w:divsChild>
                        <w:div w:id="1204907999">
                          <w:marLeft w:val="0"/>
                          <w:marRight w:val="0"/>
                          <w:marTop w:val="0"/>
                          <w:marBottom w:val="0"/>
                          <w:divBdr>
                            <w:top w:val="none" w:sz="0" w:space="0" w:color="auto"/>
                            <w:left w:val="none" w:sz="0" w:space="0" w:color="auto"/>
                            <w:bottom w:val="none" w:sz="0" w:space="0" w:color="auto"/>
                            <w:right w:val="none" w:sz="0" w:space="0" w:color="auto"/>
                          </w:divBdr>
                          <w:divsChild>
                            <w:div w:id="556598211">
                              <w:marLeft w:val="0"/>
                              <w:marRight w:val="0"/>
                              <w:marTop w:val="0"/>
                              <w:marBottom w:val="0"/>
                              <w:divBdr>
                                <w:top w:val="none" w:sz="0" w:space="0" w:color="auto"/>
                                <w:left w:val="none" w:sz="0" w:space="0" w:color="auto"/>
                                <w:bottom w:val="none" w:sz="0" w:space="0" w:color="auto"/>
                                <w:right w:val="none" w:sz="0" w:space="0" w:color="auto"/>
                              </w:divBdr>
                              <w:divsChild>
                                <w:div w:id="2092266782">
                                  <w:marLeft w:val="0"/>
                                  <w:marRight w:val="0"/>
                                  <w:marTop w:val="0"/>
                                  <w:marBottom w:val="0"/>
                                  <w:divBdr>
                                    <w:top w:val="none" w:sz="0" w:space="0" w:color="auto"/>
                                    <w:left w:val="none" w:sz="0" w:space="0" w:color="auto"/>
                                    <w:bottom w:val="none" w:sz="0" w:space="0" w:color="auto"/>
                                    <w:right w:val="none" w:sz="0" w:space="0" w:color="auto"/>
                                  </w:divBdr>
                                </w:div>
                              </w:divsChild>
                            </w:div>
                            <w:div w:id="949973931">
                              <w:marLeft w:val="0"/>
                              <w:marRight w:val="0"/>
                              <w:marTop w:val="0"/>
                              <w:marBottom w:val="0"/>
                              <w:divBdr>
                                <w:top w:val="none" w:sz="0" w:space="0" w:color="auto"/>
                                <w:left w:val="none" w:sz="0" w:space="0" w:color="auto"/>
                                <w:bottom w:val="none" w:sz="0" w:space="0" w:color="auto"/>
                                <w:right w:val="none" w:sz="0" w:space="0" w:color="auto"/>
                              </w:divBdr>
                            </w:div>
                            <w:div w:id="1559900010">
                              <w:marLeft w:val="0"/>
                              <w:marRight w:val="0"/>
                              <w:marTop w:val="0"/>
                              <w:marBottom w:val="0"/>
                              <w:divBdr>
                                <w:top w:val="none" w:sz="0" w:space="0" w:color="auto"/>
                                <w:left w:val="none" w:sz="0" w:space="0" w:color="auto"/>
                                <w:bottom w:val="none" w:sz="0" w:space="0" w:color="auto"/>
                                <w:right w:val="none" w:sz="0" w:space="0" w:color="auto"/>
                              </w:divBdr>
                              <w:divsChild>
                                <w:div w:id="5751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4374">
          <w:marLeft w:val="0"/>
          <w:marRight w:val="0"/>
          <w:marTop w:val="0"/>
          <w:marBottom w:val="0"/>
          <w:divBdr>
            <w:top w:val="none" w:sz="0" w:space="0" w:color="auto"/>
            <w:left w:val="none" w:sz="0" w:space="0" w:color="auto"/>
            <w:bottom w:val="none" w:sz="0" w:space="0" w:color="auto"/>
            <w:right w:val="none" w:sz="0" w:space="0" w:color="auto"/>
          </w:divBdr>
          <w:divsChild>
            <w:div w:id="117646314">
              <w:marLeft w:val="0"/>
              <w:marRight w:val="0"/>
              <w:marTop w:val="0"/>
              <w:marBottom w:val="0"/>
              <w:divBdr>
                <w:top w:val="none" w:sz="0" w:space="0" w:color="auto"/>
                <w:left w:val="none" w:sz="0" w:space="0" w:color="auto"/>
                <w:bottom w:val="none" w:sz="0" w:space="0" w:color="auto"/>
                <w:right w:val="none" w:sz="0" w:space="0" w:color="auto"/>
              </w:divBdr>
            </w:div>
            <w:div w:id="439878903">
              <w:marLeft w:val="300"/>
              <w:marRight w:val="0"/>
              <w:marTop w:val="0"/>
              <w:marBottom w:val="0"/>
              <w:divBdr>
                <w:top w:val="none" w:sz="0" w:space="0" w:color="auto"/>
                <w:left w:val="none" w:sz="0" w:space="0" w:color="auto"/>
                <w:bottom w:val="none" w:sz="0" w:space="0" w:color="auto"/>
                <w:right w:val="none" w:sz="0" w:space="0" w:color="auto"/>
              </w:divBdr>
            </w:div>
            <w:div w:id="1525090055">
              <w:marLeft w:val="300"/>
              <w:marRight w:val="0"/>
              <w:marTop w:val="0"/>
              <w:marBottom w:val="0"/>
              <w:divBdr>
                <w:top w:val="none" w:sz="0" w:space="0" w:color="auto"/>
                <w:left w:val="none" w:sz="0" w:space="0" w:color="auto"/>
                <w:bottom w:val="none" w:sz="0" w:space="0" w:color="auto"/>
                <w:right w:val="none" w:sz="0" w:space="0" w:color="auto"/>
              </w:divBdr>
            </w:div>
            <w:div w:id="1695380141">
              <w:marLeft w:val="60"/>
              <w:marRight w:val="0"/>
              <w:marTop w:val="0"/>
              <w:marBottom w:val="0"/>
              <w:divBdr>
                <w:top w:val="none" w:sz="0" w:space="0" w:color="auto"/>
                <w:left w:val="none" w:sz="0" w:space="0" w:color="auto"/>
                <w:bottom w:val="none" w:sz="0" w:space="0" w:color="auto"/>
                <w:right w:val="none" w:sz="0" w:space="0" w:color="auto"/>
              </w:divBdr>
            </w:div>
            <w:div w:id="1907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508">
      <w:bodyDiv w:val="1"/>
      <w:marLeft w:val="0"/>
      <w:marRight w:val="0"/>
      <w:marTop w:val="0"/>
      <w:marBottom w:val="0"/>
      <w:divBdr>
        <w:top w:val="none" w:sz="0" w:space="0" w:color="auto"/>
        <w:left w:val="none" w:sz="0" w:space="0" w:color="auto"/>
        <w:bottom w:val="none" w:sz="0" w:space="0" w:color="auto"/>
        <w:right w:val="none" w:sz="0" w:space="0" w:color="auto"/>
      </w:divBdr>
    </w:div>
    <w:div w:id="1454205022">
      <w:bodyDiv w:val="1"/>
      <w:marLeft w:val="0"/>
      <w:marRight w:val="0"/>
      <w:marTop w:val="0"/>
      <w:marBottom w:val="0"/>
      <w:divBdr>
        <w:top w:val="none" w:sz="0" w:space="0" w:color="auto"/>
        <w:left w:val="none" w:sz="0" w:space="0" w:color="auto"/>
        <w:bottom w:val="none" w:sz="0" w:space="0" w:color="auto"/>
        <w:right w:val="none" w:sz="0" w:space="0" w:color="auto"/>
      </w:divBdr>
    </w:div>
    <w:div w:id="1459375928">
      <w:bodyDiv w:val="1"/>
      <w:marLeft w:val="0"/>
      <w:marRight w:val="0"/>
      <w:marTop w:val="0"/>
      <w:marBottom w:val="0"/>
      <w:divBdr>
        <w:top w:val="none" w:sz="0" w:space="0" w:color="auto"/>
        <w:left w:val="none" w:sz="0" w:space="0" w:color="auto"/>
        <w:bottom w:val="none" w:sz="0" w:space="0" w:color="auto"/>
        <w:right w:val="none" w:sz="0" w:space="0" w:color="auto"/>
      </w:divBdr>
    </w:div>
    <w:div w:id="1467700069">
      <w:bodyDiv w:val="1"/>
      <w:marLeft w:val="0"/>
      <w:marRight w:val="0"/>
      <w:marTop w:val="0"/>
      <w:marBottom w:val="0"/>
      <w:divBdr>
        <w:top w:val="none" w:sz="0" w:space="0" w:color="auto"/>
        <w:left w:val="none" w:sz="0" w:space="0" w:color="auto"/>
        <w:bottom w:val="none" w:sz="0" w:space="0" w:color="auto"/>
        <w:right w:val="none" w:sz="0" w:space="0" w:color="auto"/>
      </w:divBdr>
    </w:div>
    <w:div w:id="1488126179">
      <w:bodyDiv w:val="1"/>
      <w:marLeft w:val="0"/>
      <w:marRight w:val="0"/>
      <w:marTop w:val="0"/>
      <w:marBottom w:val="0"/>
      <w:divBdr>
        <w:top w:val="none" w:sz="0" w:space="0" w:color="auto"/>
        <w:left w:val="none" w:sz="0" w:space="0" w:color="auto"/>
        <w:bottom w:val="none" w:sz="0" w:space="0" w:color="auto"/>
        <w:right w:val="none" w:sz="0" w:space="0" w:color="auto"/>
      </w:divBdr>
    </w:div>
    <w:div w:id="1660964580">
      <w:bodyDiv w:val="1"/>
      <w:marLeft w:val="0"/>
      <w:marRight w:val="0"/>
      <w:marTop w:val="0"/>
      <w:marBottom w:val="0"/>
      <w:divBdr>
        <w:top w:val="none" w:sz="0" w:space="0" w:color="auto"/>
        <w:left w:val="none" w:sz="0" w:space="0" w:color="auto"/>
        <w:bottom w:val="none" w:sz="0" w:space="0" w:color="auto"/>
        <w:right w:val="none" w:sz="0" w:space="0" w:color="auto"/>
      </w:divBdr>
    </w:div>
    <w:div w:id="1736732708">
      <w:bodyDiv w:val="1"/>
      <w:marLeft w:val="0"/>
      <w:marRight w:val="0"/>
      <w:marTop w:val="0"/>
      <w:marBottom w:val="0"/>
      <w:divBdr>
        <w:top w:val="none" w:sz="0" w:space="0" w:color="auto"/>
        <w:left w:val="none" w:sz="0" w:space="0" w:color="auto"/>
        <w:bottom w:val="none" w:sz="0" w:space="0" w:color="auto"/>
        <w:right w:val="none" w:sz="0" w:space="0" w:color="auto"/>
      </w:divBdr>
    </w:div>
    <w:div w:id="1764380190">
      <w:bodyDiv w:val="1"/>
      <w:marLeft w:val="0"/>
      <w:marRight w:val="0"/>
      <w:marTop w:val="0"/>
      <w:marBottom w:val="0"/>
      <w:divBdr>
        <w:top w:val="none" w:sz="0" w:space="0" w:color="auto"/>
        <w:left w:val="none" w:sz="0" w:space="0" w:color="auto"/>
        <w:bottom w:val="none" w:sz="0" w:space="0" w:color="auto"/>
        <w:right w:val="none" w:sz="0" w:space="0" w:color="auto"/>
      </w:divBdr>
    </w:div>
    <w:div w:id="1789818360">
      <w:bodyDiv w:val="1"/>
      <w:marLeft w:val="0"/>
      <w:marRight w:val="0"/>
      <w:marTop w:val="0"/>
      <w:marBottom w:val="0"/>
      <w:divBdr>
        <w:top w:val="none" w:sz="0" w:space="0" w:color="auto"/>
        <w:left w:val="none" w:sz="0" w:space="0" w:color="auto"/>
        <w:bottom w:val="none" w:sz="0" w:space="0" w:color="auto"/>
        <w:right w:val="none" w:sz="0" w:space="0" w:color="auto"/>
      </w:divBdr>
    </w:div>
    <w:div w:id="1846047674">
      <w:bodyDiv w:val="1"/>
      <w:marLeft w:val="0"/>
      <w:marRight w:val="0"/>
      <w:marTop w:val="0"/>
      <w:marBottom w:val="0"/>
      <w:divBdr>
        <w:top w:val="none" w:sz="0" w:space="0" w:color="auto"/>
        <w:left w:val="none" w:sz="0" w:space="0" w:color="auto"/>
        <w:bottom w:val="none" w:sz="0" w:space="0" w:color="auto"/>
        <w:right w:val="none" w:sz="0" w:space="0" w:color="auto"/>
      </w:divBdr>
    </w:div>
    <w:div w:id="1867794141">
      <w:bodyDiv w:val="1"/>
      <w:marLeft w:val="0"/>
      <w:marRight w:val="0"/>
      <w:marTop w:val="0"/>
      <w:marBottom w:val="0"/>
      <w:divBdr>
        <w:top w:val="none" w:sz="0" w:space="0" w:color="auto"/>
        <w:left w:val="none" w:sz="0" w:space="0" w:color="auto"/>
        <w:bottom w:val="none" w:sz="0" w:space="0" w:color="auto"/>
        <w:right w:val="none" w:sz="0" w:space="0" w:color="auto"/>
      </w:divBdr>
    </w:div>
    <w:div w:id="1911452950">
      <w:bodyDiv w:val="1"/>
      <w:marLeft w:val="0"/>
      <w:marRight w:val="0"/>
      <w:marTop w:val="0"/>
      <w:marBottom w:val="0"/>
      <w:divBdr>
        <w:top w:val="none" w:sz="0" w:space="0" w:color="auto"/>
        <w:left w:val="none" w:sz="0" w:space="0" w:color="auto"/>
        <w:bottom w:val="none" w:sz="0" w:space="0" w:color="auto"/>
        <w:right w:val="none" w:sz="0" w:space="0" w:color="auto"/>
      </w:divBdr>
    </w:div>
    <w:div w:id="1934899751">
      <w:bodyDiv w:val="1"/>
      <w:marLeft w:val="0"/>
      <w:marRight w:val="0"/>
      <w:marTop w:val="0"/>
      <w:marBottom w:val="0"/>
      <w:divBdr>
        <w:top w:val="none" w:sz="0" w:space="0" w:color="auto"/>
        <w:left w:val="none" w:sz="0" w:space="0" w:color="auto"/>
        <w:bottom w:val="none" w:sz="0" w:space="0" w:color="auto"/>
        <w:right w:val="none" w:sz="0" w:space="0" w:color="auto"/>
      </w:divBdr>
    </w:div>
    <w:div w:id="1995647288">
      <w:bodyDiv w:val="1"/>
      <w:marLeft w:val="0"/>
      <w:marRight w:val="0"/>
      <w:marTop w:val="0"/>
      <w:marBottom w:val="0"/>
      <w:divBdr>
        <w:top w:val="none" w:sz="0" w:space="0" w:color="auto"/>
        <w:left w:val="none" w:sz="0" w:space="0" w:color="auto"/>
        <w:bottom w:val="none" w:sz="0" w:space="0" w:color="auto"/>
        <w:right w:val="none" w:sz="0" w:space="0" w:color="auto"/>
      </w:divBdr>
      <w:divsChild>
        <w:div w:id="1918785795">
          <w:marLeft w:val="0"/>
          <w:marRight w:val="0"/>
          <w:marTop w:val="0"/>
          <w:marBottom w:val="0"/>
          <w:divBdr>
            <w:top w:val="none" w:sz="0" w:space="0" w:color="auto"/>
            <w:left w:val="none" w:sz="0" w:space="0" w:color="auto"/>
            <w:bottom w:val="none" w:sz="0" w:space="0" w:color="auto"/>
            <w:right w:val="none" w:sz="0" w:space="0" w:color="auto"/>
          </w:divBdr>
        </w:div>
      </w:divsChild>
    </w:div>
    <w:div w:id="1997761645">
      <w:bodyDiv w:val="1"/>
      <w:marLeft w:val="0"/>
      <w:marRight w:val="0"/>
      <w:marTop w:val="0"/>
      <w:marBottom w:val="0"/>
      <w:divBdr>
        <w:top w:val="none" w:sz="0" w:space="0" w:color="auto"/>
        <w:left w:val="none" w:sz="0" w:space="0" w:color="auto"/>
        <w:bottom w:val="none" w:sz="0" w:space="0" w:color="auto"/>
        <w:right w:val="none" w:sz="0" w:space="0" w:color="auto"/>
      </w:divBdr>
    </w:div>
    <w:div w:id="2051958383">
      <w:bodyDiv w:val="1"/>
      <w:marLeft w:val="0"/>
      <w:marRight w:val="0"/>
      <w:marTop w:val="0"/>
      <w:marBottom w:val="0"/>
      <w:divBdr>
        <w:top w:val="none" w:sz="0" w:space="0" w:color="auto"/>
        <w:left w:val="none" w:sz="0" w:space="0" w:color="auto"/>
        <w:bottom w:val="none" w:sz="0" w:space="0" w:color="auto"/>
        <w:right w:val="none" w:sz="0" w:space="0" w:color="auto"/>
      </w:divBdr>
    </w:div>
    <w:div w:id="2067800616">
      <w:bodyDiv w:val="1"/>
      <w:marLeft w:val="0"/>
      <w:marRight w:val="0"/>
      <w:marTop w:val="0"/>
      <w:marBottom w:val="0"/>
      <w:divBdr>
        <w:top w:val="none" w:sz="0" w:space="0" w:color="auto"/>
        <w:left w:val="none" w:sz="0" w:space="0" w:color="auto"/>
        <w:bottom w:val="none" w:sz="0" w:space="0" w:color="auto"/>
        <w:right w:val="none" w:sz="0" w:space="0" w:color="auto"/>
      </w:divBdr>
    </w:div>
    <w:div w:id="21374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13C3-B755-48FE-B734-8A392AB80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4621</Words>
  <Characters>25417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Informe Económico Mensual</vt:lpstr>
    </vt:vector>
  </TitlesOfParts>
  <Company/>
  <LinksUpToDate>false</LinksUpToDate>
  <CharactersWithSpaces>29979</CharactersWithSpaces>
  <SharedDoc>false</SharedDoc>
  <HLinks>
    <vt:vector size="12" baseType="variant">
      <vt:variant>
        <vt:i4>6357101</vt:i4>
      </vt:variant>
      <vt:variant>
        <vt:i4>3</vt:i4>
      </vt:variant>
      <vt:variant>
        <vt:i4>0</vt:i4>
      </vt:variant>
      <vt:variant>
        <vt:i4>5</vt:i4>
      </vt:variant>
      <vt:variant>
        <vt:lpwstr/>
      </vt:variant>
      <vt:variant>
        <vt:lpwstr>Bancodatos1</vt:lpwstr>
      </vt:variant>
      <vt:variant>
        <vt:i4>196618</vt:i4>
      </vt:variant>
      <vt:variant>
        <vt:i4>0</vt:i4>
      </vt:variant>
      <vt:variant>
        <vt:i4>0</vt:i4>
      </vt:variant>
      <vt:variant>
        <vt:i4>5</vt:i4>
      </vt:variant>
      <vt:variant>
        <vt:lpwstr/>
      </vt:variant>
      <vt:variant>
        <vt:lpwstr>Editorial</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Económico Mensual</dc:title>
  <dc:creator>CICCRA</dc:creator>
  <cp:lastModifiedBy>Windows User</cp:lastModifiedBy>
  <cp:revision>2</cp:revision>
  <cp:lastPrinted>2017-09-10T17:14:00Z</cp:lastPrinted>
  <dcterms:created xsi:type="dcterms:W3CDTF">2020-08-06T00:08:00Z</dcterms:created>
  <dcterms:modified xsi:type="dcterms:W3CDTF">2020-08-06T00:08:00Z</dcterms:modified>
</cp:coreProperties>
</file>